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 ОБЩ ПРИНЦИП</w:t>
      </w:r>
    </w:p>
    <w:p w:rsidR="0079789A" w:rsidRPr="0066352D" w:rsidRDefault="0079789A" w:rsidP="0079789A">
      <w:pPr>
        <w:spacing w:line="360" w:lineRule="auto"/>
        <w:ind w:right="-113" w:firstLine="708"/>
        <w:jc w:val="both"/>
        <w:rPr>
          <w:rFonts w:ascii="Times New Roman" w:hAnsi="Times New Roman" w:cs="Times New Roman"/>
          <w:b/>
          <w:sz w:val="22"/>
          <w:szCs w:val="22"/>
        </w:rPr>
      </w:pPr>
      <w:r w:rsidRPr="0066352D">
        <w:rPr>
          <w:rFonts w:ascii="Times New Roman" w:hAnsi="Times New Roman"/>
          <w:b/>
          <w:sz w:val="22"/>
          <w:szCs w:val="22"/>
        </w:rPr>
        <w:t>НА ДАТАТА НА ВЪЗНИКВАНЕ НА ДАНЪЧНОТО СЪБИТИЕ:</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данъкът става изискуем за облагаемите доставки </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възниква основание за освобождаване от начисляване на данък за освободени доставки и доставките с място на изпълнение извън територията на страната </w:t>
      </w:r>
    </w:p>
    <w:p w:rsidR="0079789A" w:rsidRPr="0066352D" w:rsidRDefault="0079789A" w:rsidP="0079789A">
      <w:pPr>
        <w:spacing w:line="360" w:lineRule="auto"/>
        <w:ind w:right="-113" w:firstLine="708"/>
        <w:jc w:val="both"/>
        <w:rPr>
          <w:rFonts w:ascii="Times New Roman" w:hAnsi="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 ОСОБЕНИ СЛУЧАИ, ПРИ КОИТО ДАНЪКЪТ Е ИЗИСКУЕМ БЕЗ ДА Е ВЪЗНИКНАЛО ДАНЪЧНО СЪБИТИЕ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Когато преди да е възникнало данъчно събитие, се извърши </w:t>
      </w:r>
      <w:r w:rsidRPr="0066352D">
        <w:rPr>
          <w:rFonts w:ascii="Times New Roman" w:hAnsi="Times New Roman" w:cs="Times New Roman"/>
          <w:b/>
          <w:sz w:val="24"/>
          <w:szCs w:val="24"/>
        </w:rPr>
        <w:t>плащане</w:t>
      </w:r>
      <w:r w:rsidRPr="0066352D">
        <w:rPr>
          <w:rFonts w:ascii="Times New Roman" w:hAnsi="Times New Roman" w:cs="Times New Roman"/>
          <w:sz w:val="24"/>
          <w:szCs w:val="24"/>
        </w:rPr>
        <w:t xml:space="preserve"> по доставката, данъкът става изискуем при получаване на плащането, с изключение на получено плащане във връзка с вътреобщностна доставка. В този случай данъкът става дължим, но само до размера на полученото </w:t>
      </w:r>
      <w:r w:rsidRPr="0066352D">
        <w:rPr>
          <w:rFonts w:ascii="Times New Roman" w:hAnsi="Times New Roman" w:cs="Times New Roman"/>
          <w:sz w:val="24"/>
          <w:szCs w:val="24"/>
          <w:u w:val="single"/>
        </w:rPr>
        <w:t>плащане и се приема, че е включен в него.</w:t>
      </w:r>
      <w:r w:rsidRPr="0066352D">
        <w:rPr>
          <w:rFonts w:ascii="Times New Roman" w:hAnsi="Times New Roman" w:cs="Times New Roman"/>
          <w:sz w:val="24"/>
          <w:szCs w:val="24"/>
        </w:rPr>
        <w:t xml:space="preserve"> (чл. 25, ал. 7 от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2. Когато </w:t>
      </w:r>
      <w:r w:rsidRPr="0066352D">
        <w:rPr>
          <w:rFonts w:ascii="Times New Roman" w:hAnsi="Times New Roman" w:cs="Times New Roman"/>
          <w:b/>
          <w:sz w:val="24"/>
          <w:szCs w:val="24"/>
        </w:rPr>
        <w:t>нерегистрирано по този закон лице</w:t>
      </w:r>
      <w:r w:rsidRPr="0066352D">
        <w:rPr>
          <w:rFonts w:ascii="Times New Roman" w:hAnsi="Times New Roman" w:cs="Times New Roman"/>
          <w:sz w:val="24"/>
          <w:szCs w:val="24"/>
        </w:rPr>
        <w:t xml:space="preserve"> получи </w:t>
      </w:r>
      <w:r w:rsidRPr="0066352D">
        <w:rPr>
          <w:rFonts w:ascii="Times New Roman" w:hAnsi="Times New Roman" w:cs="Times New Roman"/>
          <w:b/>
          <w:sz w:val="24"/>
          <w:szCs w:val="24"/>
        </w:rPr>
        <w:t>авансово плащане</w:t>
      </w:r>
      <w:r w:rsidRPr="0066352D">
        <w:rPr>
          <w:rFonts w:ascii="Times New Roman" w:hAnsi="Times New Roman" w:cs="Times New Roman"/>
          <w:sz w:val="24"/>
          <w:szCs w:val="24"/>
        </w:rPr>
        <w:t xml:space="preserve"> по облагаема доставка и фактически извърши тази доставка след датата на регистрацията си по този закон, смята се, че полученото авансово плащане съдържа данъка, който става изискуем на датата, на която става изискуем данъкът по доставката. Целта на тази разпоредба е да се премахне възможността лице, на което предстои регистрация по ЗДДС, да избегне начисляването на данъка по предстоящи след датата на регистрация</w:t>
      </w:r>
      <w:r w:rsidR="00D32DEF">
        <w:rPr>
          <w:rFonts w:ascii="Times New Roman" w:hAnsi="Times New Roman" w:cs="Times New Roman"/>
          <w:sz w:val="24"/>
          <w:szCs w:val="24"/>
        </w:rPr>
        <w:t>та му</w:t>
      </w:r>
      <w:r w:rsidRPr="0066352D">
        <w:rPr>
          <w:rFonts w:ascii="Times New Roman" w:hAnsi="Times New Roman" w:cs="Times New Roman"/>
          <w:sz w:val="24"/>
          <w:szCs w:val="24"/>
        </w:rPr>
        <w:t xml:space="preserve"> доставки, като чрез авансово плащане на всичката или част от дължимата му от клиента сума "изтегли" датата на изискуемост на данъка преди датата на регистрацията си по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3. Когато преди да е възникнало данъчно събитие, се извърши цялостно или частично авансово плащане по доставка и данъкът е изискуем от получателя по доставката, същият става изискуем при извършване на плащането (чл. 54, ал. 3 от ППЗДДС). Получателят по доставката следва да начисли данък върху размера на плащането по реда на чл. 53, ал. 1 от ППЗДДС. Тази разпоредба не се отнася до осъществено от данъчно задължено лице вътреобщностно придобиване доколкото за този случай е налице изрична разпоредба в ЗДДС</w:t>
      </w:r>
      <w:r w:rsidR="00D32DEF">
        <w:rPr>
          <w:rFonts w:ascii="Times New Roman" w:hAnsi="Times New Roman" w:cs="Times New Roman"/>
          <w:sz w:val="24"/>
          <w:szCs w:val="24"/>
        </w:rPr>
        <w:t xml:space="preserve"> </w:t>
      </w:r>
      <w:r w:rsidRPr="0066352D">
        <w:rPr>
          <w:rFonts w:ascii="Times New Roman" w:hAnsi="Times New Roman" w:cs="Times New Roman"/>
          <w:sz w:val="24"/>
          <w:szCs w:val="24"/>
        </w:rPr>
        <w:t>(чл. 63, ал. 5 от ЗДДС).</w:t>
      </w:r>
    </w:p>
    <w:p w:rsidR="0079789A" w:rsidRPr="0066352D" w:rsidRDefault="0079789A" w:rsidP="0079789A">
      <w:pPr>
        <w:spacing w:line="360" w:lineRule="auto"/>
        <w:ind w:firstLine="708"/>
        <w:jc w:val="both"/>
        <w:rPr>
          <w:rFonts w:ascii="Times New Roman" w:hAnsi="Times New Roman" w:cs="Times New Roman"/>
          <w:i/>
          <w:sz w:val="24"/>
          <w:szCs w:val="24"/>
        </w:rPr>
      </w:pPr>
      <w:r w:rsidRPr="0066352D">
        <w:rPr>
          <w:rFonts w:ascii="Times New Roman" w:hAnsi="Times New Roman" w:cs="Times New Roman"/>
          <w:b/>
          <w:i/>
          <w:sz w:val="24"/>
          <w:szCs w:val="24"/>
        </w:rPr>
        <w:t>Виж:</w:t>
      </w:r>
      <w:r w:rsidRPr="0066352D">
        <w:rPr>
          <w:rFonts w:ascii="Times New Roman" w:hAnsi="Times New Roman" w:cs="Times New Roman"/>
          <w:i/>
          <w:sz w:val="24"/>
          <w:szCs w:val="24"/>
        </w:rPr>
        <w:t xml:space="preserve"> становище с изх. №91-00-1/05.01.2009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на Националната агенция за приходите относно данъчното третиране по ЗДДС н</w:t>
      </w:r>
      <w:bookmarkStart w:id="0" w:name="_GoBack"/>
      <w:bookmarkEnd w:id="0"/>
      <w:r w:rsidRPr="0066352D">
        <w:rPr>
          <w:rFonts w:ascii="Times New Roman" w:hAnsi="Times New Roman" w:cs="Times New Roman"/>
          <w:i/>
          <w:sz w:val="24"/>
          <w:szCs w:val="24"/>
        </w:rPr>
        <w:t xml:space="preserve">а “задатък” </w:t>
      </w:r>
      <w:r w:rsidRPr="0066352D">
        <w:rPr>
          <w:rFonts w:ascii="Times New Roman" w:hAnsi="Times New Roman" w:cs="Times New Roman"/>
          <w:i/>
          <w:sz w:val="24"/>
          <w:szCs w:val="24"/>
        </w:rPr>
        <w:lastRenderedPageBreak/>
        <w:t xml:space="preserve">и други предварителни плащания по доставки и становище с изх. №91-00-141/08.06.2012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допълнение към становище с изх. №91-00-1/05.01.2009 г.</w:t>
      </w:r>
    </w:p>
    <w:p w:rsidR="00F0493B"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4. </w:t>
      </w:r>
      <w:r w:rsidRPr="005C6DCE">
        <w:rPr>
          <w:rFonts w:ascii="Times New Roman" w:hAnsi="Times New Roman" w:cs="Times New Roman"/>
          <w:sz w:val="24"/>
          <w:szCs w:val="24"/>
        </w:rPr>
        <w:t xml:space="preserve">При доставка с периодично или непрекъснато изпълнение, с изключение на доставките по </w:t>
      </w:r>
      <w:r w:rsidRPr="005C6DCE">
        <w:rPr>
          <w:rStyle w:val="samedocreference1"/>
          <w:rFonts w:ascii="Times New Roman" w:hAnsi="Times New Roman" w:cs="Times New Roman"/>
          <w:color w:val="000000" w:themeColor="text1"/>
          <w:sz w:val="24"/>
          <w:szCs w:val="24"/>
          <w:u w:val="none"/>
        </w:rPr>
        <w:t>чл. 6, ал. 2</w:t>
      </w:r>
      <w:r w:rsidRPr="005C6DCE">
        <w:rPr>
          <w:rFonts w:ascii="Times New Roman" w:hAnsi="Times New Roman" w:cs="Times New Roman"/>
          <w:color w:val="000000" w:themeColor="text1"/>
          <w:sz w:val="24"/>
          <w:szCs w:val="24"/>
        </w:rPr>
        <w:t xml:space="preserve">, </w:t>
      </w:r>
      <w:r w:rsidRPr="005C6DCE">
        <w:rPr>
          <w:rFonts w:ascii="Times New Roman" w:hAnsi="Times New Roman" w:cs="Times New Roman"/>
          <w:sz w:val="24"/>
          <w:szCs w:val="24"/>
        </w:rPr>
        <w:t xml:space="preserve">всеки период, за който е уговорено плащане, се смята за отделна доставка и данъчното събитие за нея възниква на датата, на която плащането е станало дължимо. При доставка на </w:t>
      </w:r>
      <w:r w:rsidR="00EA0BC8">
        <w:rPr>
          <w:rFonts w:ascii="Times New Roman" w:hAnsi="Times New Roman" w:cs="Times New Roman"/>
          <w:sz w:val="24"/>
          <w:szCs w:val="24"/>
        </w:rPr>
        <w:t xml:space="preserve">стока или </w:t>
      </w:r>
      <w:r w:rsidRPr="005C6DCE">
        <w:rPr>
          <w:rFonts w:ascii="Times New Roman" w:hAnsi="Times New Roman" w:cs="Times New Roman"/>
          <w:sz w:val="24"/>
          <w:szCs w:val="24"/>
        </w:rPr>
        <w:t>услуга,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 (</w:t>
      </w:r>
      <w:r w:rsidR="003E12A4">
        <w:rPr>
          <w:rFonts w:ascii="Times New Roman" w:hAnsi="Times New Roman" w:cs="Times New Roman"/>
          <w:sz w:val="24"/>
          <w:szCs w:val="24"/>
        </w:rPr>
        <w:t>чл. 25,</w:t>
      </w:r>
      <w:r w:rsidR="00C15D09">
        <w:rPr>
          <w:rFonts w:ascii="Times New Roman" w:hAnsi="Times New Roman" w:cs="Times New Roman"/>
          <w:sz w:val="24"/>
          <w:szCs w:val="24"/>
        </w:rPr>
        <w:t xml:space="preserve"> ал. 4 от ЗДДС, и</w:t>
      </w:r>
      <w:r w:rsidRPr="005C6DCE">
        <w:rPr>
          <w:rFonts w:ascii="Times New Roman" w:hAnsi="Times New Roman" w:cs="Times New Roman"/>
          <w:sz w:val="24"/>
          <w:szCs w:val="24"/>
        </w:rPr>
        <w:t xml:space="preserve">зм. - ДВ, бр. 108 от </w:t>
      </w:r>
      <w:r w:rsidR="001577AC">
        <w:rPr>
          <w:rFonts w:ascii="Times New Roman" w:hAnsi="Times New Roman" w:cs="Times New Roman"/>
          <w:sz w:val="24"/>
          <w:szCs w:val="24"/>
        </w:rPr>
        <w:t xml:space="preserve">     </w:t>
      </w:r>
      <w:r w:rsidRPr="005C6DCE">
        <w:rPr>
          <w:rFonts w:ascii="Times New Roman" w:hAnsi="Times New Roman" w:cs="Times New Roman"/>
          <w:sz w:val="24"/>
          <w:szCs w:val="24"/>
        </w:rPr>
        <w:t>2006 г., в сила от 01.01.2007 г., изм. - ДВ, бр. 97 от 2016 г., в сила от 01.01.2017 г.</w:t>
      </w:r>
      <w:r w:rsidR="00EA0BC8">
        <w:rPr>
          <w:rFonts w:ascii="Times New Roman" w:hAnsi="Times New Roman" w:cs="Times New Roman"/>
          <w:sz w:val="24"/>
          <w:szCs w:val="24"/>
        </w:rPr>
        <w:t>, изм. – ДВ, бр. 97 от 2017 г., в сила от 01.01.2018 г.</w:t>
      </w:r>
      <w:r w:rsidRPr="005C6DCE">
        <w:rPr>
          <w:rFonts w:ascii="Times New Roman" w:hAnsi="Times New Roman" w:cs="Times New Roman"/>
          <w:sz w:val="24"/>
          <w:szCs w:val="24"/>
        </w:rPr>
        <w:t>)</w:t>
      </w:r>
      <w:r w:rsidR="00C15D09">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5. Когато за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00AE0879" w:rsidRPr="0066352D">
        <w:rPr>
          <w:rFonts w:ascii="Times New Roman" w:hAnsi="Times New Roman" w:cs="Times New Roman"/>
          <w:sz w:val="24"/>
          <w:szCs w:val="24"/>
        </w:rPr>
        <w:t>,</w:t>
      </w:r>
      <w:r w:rsidRPr="0066352D">
        <w:rPr>
          <w:rFonts w:ascii="Times New Roman" w:hAnsi="Times New Roman" w:cs="Times New Roman"/>
          <w:sz w:val="24"/>
          <w:szCs w:val="24"/>
        </w:rPr>
        <w:t xml:space="preserve"> се </w:t>
      </w:r>
      <w:r w:rsidRPr="005C6DCE">
        <w:rPr>
          <w:rFonts w:ascii="Times New Roman" w:hAnsi="Times New Roman" w:cs="Times New Roman"/>
          <w:sz w:val="24"/>
          <w:szCs w:val="24"/>
        </w:rPr>
        <w:t>счита, че данъчното събитие настъпва в края на всяка календарна година, като за календарната година на прекратяване на доставките данъчното събитие настъпва на датата на прекратяване на доставките (</w:t>
      </w:r>
      <w:r w:rsidR="00F113C7">
        <w:rPr>
          <w:rFonts w:ascii="Times New Roman" w:hAnsi="Times New Roman" w:cs="Times New Roman"/>
          <w:sz w:val="24"/>
          <w:szCs w:val="24"/>
        </w:rPr>
        <w:t>чл. 25, ал. 5 от ЗДДС, н</w:t>
      </w:r>
      <w:r w:rsidRPr="005C6DCE">
        <w:rPr>
          <w:rFonts w:ascii="Times New Roman" w:hAnsi="Times New Roman" w:cs="Times New Roman"/>
          <w:sz w:val="24"/>
          <w:szCs w:val="24"/>
        </w:rPr>
        <w:t>ова - ДВ, бр. 95 от 2009 г., в сила от 01.01.2010 г., доп. - ДВ, бр. 97 от 2016 г., в сила от 01.01.2017 г.)</w:t>
      </w:r>
      <w:r w:rsidR="00C4793B">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ІІІ. ОСОБЕНИ СЛУЧАИ, ПРИ КОИТО ВЪЗНИКВАНЕТО НА ДАНЪЧНОТО СЪБИТИЕ НЕ СЪВПАДА С ИЗИСКУЕМОСТТА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Данъчното събитие при </w:t>
      </w:r>
      <w:r w:rsidRPr="0066352D">
        <w:rPr>
          <w:rFonts w:ascii="Times New Roman" w:hAnsi="Times New Roman" w:cs="Times New Roman"/>
          <w:b/>
          <w:sz w:val="24"/>
          <w:szCs w:val="24"/>
        </w:rPr>
        <w:t>вътреобщностна доставка</w:t>
      </w:r>
      <w:r w:rsidRPr="0066352D">
        <w:rPr>
          <w:rFonts w:ascii="Times New Roman" w:hAnsi="Times New Roman" w:cs="Times New Roman"/>
          <w:sz w:val="24"/>
          <w:szCs w:val="24"/>
        </w:rPr>
        <w:t xml:space="preserve"> възниква на датата, на която би възникнало данъчно събитие при доставка на територията на страната, т.е.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датата, на която собствеността върху стоката е прехвърлена или на датата, на която стоката (с изключение на стоки, които са печатни произведения, музикални и филмови записи на електронен или технически носител) по чл. 6, ал. 2 от ЗДДС бъде фактически предоставена, или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на датата на отделянето и предоставянето на стоката по чл. 6, ал. 3 от ЗДДС</w:t>
      </w:r>
      <w:r w:rsidR="001577AC">
        <w:rPr>
          <w:rFonts w:ascii="Times New Roman" w:hAnsi="Times New Roman" w:cs="Times New Roman"/>
          <w:sz w:val="24"/>
          <w:szCs w:val="24"/>
        </w:rPr>
        <w:t>,</w:t>
      </w:r>
      <w:r w:rsidRPr="0066352D">
        <w:rPr>
          <w:rFonts w:ascii="Times New Roman" w:hAnsi="Times New Roman" w:cs="Times New Roman"/>
          <w:sz w:val="24"/>
          <w:szCs w:val="24"/>
        </w:rPr>
        <w:t xml:space="preserve"> или</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по-ранната от датата от получаване на плащането или последния ден от тримесечието, следващо данъчния период, през който стоките са фактически предоставени при доставки по чл. 6, ал. 2, т. 4 от ЗДДС на стоки, които са печатни произведения, музикални и филмови записи на електронен или технически  носител. </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lastRenderedPageBreak/>
        <w:t>Изключение от горното правило са случаите на</w:t>
      </w:r>
      <w:r w:rsidRPr="0066352D">
        <w:rPr>
          <w:rStyle w:val="ala2"/>
          <w:rFonts w:ascii="Times New Roman" w:hAnsi="Times New Roman" w:cs="Times New Roman"/>
          <w:color w:val="FF0000"/>
          <w:sz w:val="24"/>
          <w:szCs w:val="24"/>
          <w:specVanish w:val="0"/>
        </w:rPr>
        <w:t xml:space="preserve"> </w:t>
      </w:r>
      <w:r w:rsidRPr="0066352D">
        <w:rPr>
          <w:rStyle w:val="ala2"/>
          <w:rFonts w:ascii="Times New Roman" w:hAnsi="Times New Roman" w:cs="Times New Roman"/>
          <w:sz w:val="24"/>
          <w:szCs w:val="24"/>
          <w:specVanish w:val="0"/>
        </w:rPr>
        <w:t>ВОД с непрекъснато изпълнение с продължителност за период, по-дълъг от един календарен месец, за които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доставки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xml:space="preserve">.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съответно документ</w:t>
      </w:r>
      <w:r w:rsidR="00075372">
        <w:rPr>
          <w:rFonts w:ascii="Times New Roman" w:hAnsi="Times New Roman" w:cs="Times New Roman"/>
          <w:sz w:val="24"/>
          <w:szCs w:val="24"/>
        </w:rPr>
        <w:t>а</w:t>
      </w:r>
      <w:r w:rsidR="003D12AA">
        <w:rPr>
          <w:rFonts w:ascii="Times New Roman" w:hAnsi="Times New Roman" w:cs="Times New Roman"/>
          <w:sz w:val="24"/>
          <w:szCs w:val="24"/>
        </w:rPr>
        <w:t>,</w:t>
      </w:r>
      <w:r w:rsidRPr="0066352D">
        <w:rPr>
          <w:rFonts w:ascii="Times New Roman" w:hAnsi="Times New Roman" w:cs="Times New Roman"/>
          <w:sz w:val="24"/>
          <w:szCs w:val="24"/>
        </w:rPr>
        <w:t xml:space="preserve"> издаден при извършване на инцидентна вътреобщностна доставка на ново превозно средство от физическо лице (чл. 168, ал. 8 от ЗДДС), когато тази фактура е издадена преди </w:t>
      </w:r>
      <w:r w:rsidR="001577AC">
        <w:rPr>
          <w:rFonts w:ascii="Times New Roman" w:hAnsi="Times New Roman" w:cs="Times New Roman"/>
          <w:sz w:val="24"/>
          <w:szCs w:val="24"/>
        </w:rPr>
        <w:t xml:space="preserve">     </w:t>
      </w:r>
      <w:r w:rsidRPr="0066352D">
        <w:rPr>
          <w:rFonts w:ascii="Times New Roman" w:hAnsi="Times New Roman" w:cs="Times New Roman"/>
          <w:sz w:val="24"/>
          <w:szCs w:val="24"/>
        </w:rPr>
        <w:t>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когато фактурата е издадена във връзка с получено плащане по доставката преди датата на възникване на данъчното събитие. В този случай данъкът върху добавената стойност за авансовото плащане не става изискуем.</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t xml:space="preserve">Следва да се има предвид, че макар ЗДДС да използва термините данъчно събитие и изискуемост на данъка, за данъчния период на изискуемост на данъка за доставчика не възниква реално задължение за данък по отношение на осъществените през периода вътреобщностни доставки, поради нулевата ставка, относима за този режим. Издадените данъчни документи във връзка с вътреобщностна доставка, включително за получено авансово плащане, се отразяват в дневника за продажбите за данъчния период, през който данъкът за доставката е станал изискуем.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2.</w:t>
      </w:r>
      <w:r w:rsidRPr="0066352D">
        <w:rPr>
          <w:rFonts w:ascii="Times New Roman" w:hAnsi="Times New Roman" w:cs="Times New Roman"/>
          <w:b/>
          <w:sz w:val="24"/>
          <w:szCs w:val="24"/>
        </w:rPr>
        <w:t xml:space="preserve"> </w:t>
      </w:r>
      <w:r w:rsidRPr="0066352D">
        <w:rPr>
          <w:rFonts w:ascii="Times New Roman" w:hAnsi="Times New Roman" w:cs="Times New Roman"/>
          <w:sz w:val="24"/>
          <w:szCs w:val="24"/>
        </w:rPr>
        <w:t xml:space="preserve">Данъчното събитие при </w:t>
      </w:r>
      <w:r w:rsidRPr="0066352D">
        <w:rPr>
          <w:rFonts w:ascii="Times New Roman" w:hAnsi="Times New Roman" w:cs="Times New Roman"/>
          <w:b/>
          <w:sz w:val="24"/>
          <w:szCs w:val="24"/>
        </w:rPr>
        <w:t>вътреобщностно придобиване</w:t>
      </w:r>
      <w:r w:rsidRPr="0066352D">
        <w:rPr>
          <w:rFonts w:ascii="Times New Roman" w:hAnsi="Times New Roman" w:cs="Times New Roman"/>
          <w:sz w:val="24"/>
          <w:szCs w:val="24"/>
        </w:rPr>
        <w:t xml:space="preserve"> възниква на датата, на която би възникнало данъчното събитие при доставка на територията на страната.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придобивания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w:t>
      </w:r>
      <w:r w:rsidR="005A5B7B">
        <w:rPr>
          <w:rFonts w:ascii="Times New Roman" w:hAnsi="Times New Roman" w:cs="Times New Roman"/>
          <w:sz w:val="24"/>
          <w:szCs w:val="24"/>
        </w:rPr>
        <w:t xml:space="preserve">,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w:t>
      </w:r>
      <w:r w:rsidR="005A5B7B">
        <w:rPr>
          <w:rFonts w:ascii="Times New Roman" w:hAnsi="Times New Roman" w:cs="Times New Roman"/>
          <w:sz w:val="24"/>
          <w:szCs w:val="24"/>
        </w:rPr>
        <w:lastRenderedPageBreak/>
        <w:t>следващ месеца, през който е настъпило данъчното събитие (чл. 63, ал. 4 от ЗДДС, изм. – ДВ, бр. 97 от 2016 г., в сила от 01.01.2017 г.)</w:t>
      </w:r>
      <w:r w:rsidRPr="0066352D">
        <w:rPr>
          <w:rFonts w:ascii="Times New Roman" w:hAnsi="Times New Roman" w:cs="Times New Roman"/>
          <w:sz w:val="24"/>
          <w:szCs w:val="24"/>
        </w:rPr>
        <w:t xml:space="preserve">.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когато тази фактура е издадена преди 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xml:space="preserve">, когато фактурата </w:t>
      </w:r>
      <w:r w:rsidR="005A5B7B">
        <w:rPr>
          <w:rFonts w:ascii="Times New Roman" w:hAnsi="Times New Roman" w:cs="Times New Roman"/>
          <w:sz w:val="24"/>
          <w:szCs w:val="24"/>
        </w:rPr>
        <w:t>или документът, удостоверяващ придобиването на ново превозно средство, са</w:t>
      </w:r>
      <w:r w:rsidRPr="0066352D">
        <w:rPr>
          <w:rFonts w:ascii="Times New Roman" w:hAnsi="Times New Roman" w:cs="Times New Roman"/>
          <w:sz w:val="24"/>
          <w:szCs w:val="24"/>
        </w:rPr>
        <w:t xml:space="preserve"> издаден</w:t>
      </w:r>
      <w:r w:rsidR="005A5B7B">
        <w:rPr>
          <w:rFonts w:ascii="Times New Roman" w:hAnsi="Times New Roman" w:cs="Times New Roman"/>
          <w:sz w:val="24"/>
          <w:szCs w:val="24"/>
        </w:rPr>
        <w:t>и</w:t>
      </w:r>
      <w:r w:rsidRPr="0066352D">
        <w:rPr>
          <w:rFonts w:ascii="Times New Roman" w:hAnsi="Times New Roman" w:cs="Times New Roman"/>
          <w:sz w:val="24"/>
          <w:szCs w:val="24"/>
        </w:rPr>
        <w:t xml:space="preserve"> във връзка с направено плащане по доставката преди датата на възникване на данъчното събитие</w:t>
      </w:r>
      <w:r w:rsidR="005A5B7B">
        <w:rPr>
          <w:rFonts w:ascii="Times New Roman" w:hAnsi="Times New Roman" w:cs="Times New Roman"/>
          <w:sz w:val="24"/>
          <w:szCs w:val="24"/>
        </w:rPr>
        <w:t xml:space="preserve"> (чл. 63, ал. 5 от ЗДДС, изм. – ДВ, бр. 97 от 2016 г., в сила от 01.01.2017 г.)</w:t>
      </w:r>
      <w:r w:rsidRPr="0066352D">
        <w:rPr>
          <w:rFonts w:ascii="Times New Roman" w:hAnsi="Times New Roman" w:cs="Times New Roman"/>
          <w:sz w:val="24"/>
          <w:szCs w:val="24"/>
        </w:rPr>
        <w:t>. В този случай данъкът върху добавената стойност става изискуем на 15-ия ден на месеца, следващ месеца, през който е възникнало данъчното събитие за вътреобщностното придобиване.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При ВОП 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3. Изискуемост при доставки на стоки или услуги, за които се прилага </w:t>
      </w:r>
      <w:r w:rsidRPr="0066352D">
        <w:rPr>
          <w:rFonts w:ascii="Times New Roman" w:hAnsi="Times New Roman" w:cs="Times New Roman"/>
          <w:b/>
          <w:sz w:val="24"/>
          <w:szCs w:val="24"/>
        </w:rPr>
        <w:t>специалния</w:t>
      </w:r>
      <w:r w:rsidR="00F56C60">
        <w:rPr>
          <w:rFonts w:ascii="Times New Roman" w:hAnsi="Times New Roman" w:cs="Times New Roman"/>
          <w:b/>
          <w:sz w:val="24"/>
          <w:szCs w:val="24"/>
        </w:rPr>
        <w:t>т</w:t>
      </w:r>
      <w:r w:rsidRPr="0066352D">
        <w:rPr>
          <w:rFonts w:ascii="Times New Roman" w:hAnsi="Times New Roman" w:cs="Times New Roman"/>
          <w:b/>
          <w:sz w:val="24"/>
          <w:szCs w:val="24"/>
        </w:rPr>
        <w:t xml:space="preserve"> режим за касова отчетност на данък върху добавената стойност</w:t>
      </w:r>
      <w:r w:rsidRPr="0066352D">
        <w:rPr>
          <w:rFonts w:ascii="Times New Roman" w:hAnsi="Times New Roman" w:cs="Times New Roman"/>
          <w:sz w:val="24"/>
          <w:szCs w:val="24"/>
        </w:rPr>
        <w:t xml:space="preserve"> (виж Фиш Х.16)</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Данъчното събитие на доставка на стоки или услуги, за които се прилага специалния</w:t>
      </w:r>
      <w:r w:rsidR="00F56C60">
        <w:rPr>
          <w:rFonts w:ascii="Times New Roman" w:hAnsi="Times New Roman" w:cs="Times New Roman"/>
          <w:sz w:val="24"/>
          <w:szCs w:val="24"/>
        </w:rPr>
        <w:t>т</w:t>
      </w:r>
      <w:r w:rsidRPr="0066352D">
        <w:rPr>
          <w:rFonts w:ascii="Times New Roman" w:hAnsi="Times New Roman" w:cs="Times New Roman"/>
          <w:sz w:val="24"/>
          <w:szCs w:val="24"/>
        </w:rPr>
        <w:t xml:space="preserve"> режим за касова отчетност на данък върху добавената стойност</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възниква съгласно общите правила по този закон.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В тези случаи данъкът за доставката е изискуем на датата на получаване на цялостно или частично плащане по доставката.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Когато е извършено частично авансово плащане за доставка, данъкът става изискуем на датата на извършеното плащане.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При прекратяване прилагането на специалния режим данък, за който изискуемостта не е настъпила (не е извършено частично или цялостно плащане по доставката), става изискуем на датата на връчване на акта за прекратяване на прилагането на режима.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D47720" w:rsidRPr="0066352D" w:rsidRDefault="00D47720"/>
    <w:sectPr w:rsidR="00D47720" w:rsidRPr="0066352D" w:rsidSect="0079789A">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7B" w:rsidRDefault="00AF357B" w:rsidP="00C1095C">
      <w:r>
        <w:separator/>
      </w:r>
    </w:p>
  </w:endnote>
  <w:endnote w:type="continuationSeparator" w:id="0">
    <w:p w:rsidR="00AF357B" w:rsidRDefault="00AF357B"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4A" w:rsidRDefault="00456510"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F4A" w:rsidRDefault="00AF357B"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4A" w:rsidRPr="0042316C" w:rsidRDefault="00456510" w:rsidP="004232E0">
    <w:pPr>
      <w:pStyle w:val="Footer"/>
      <w:framePr w:wrap="around" w:vAnchor="text" w:hAnchor="page" w:x="5292" w:y="-147"/>
      <w:rPr>
        <w:rStyle w:val="PageNumber"/>
        <w:rFonts w:ascii="Times New Roman" w:hAnsi="Times New Roman" w:cs="Times New Roman"/>
        <w:color w:val="003366"/>
      </w:rPr>
    </w:pPr>
    <w:r>
      <w:rPr>
        <w:lang w:val="en-US"/>
      </w:rPr>
      <w:tab/>
    </w:r>
    <w:r w:rsidRPr="000B1D17">
      <w:rPr>
        <w:rFonts w:ascii="Times New Roman" w:hAnsi="Times New Roman" w:cs="Times New Roman"/>
        <w:color w:val="003366"/>
      </w:rPr>
      <w:t>НАРЪЧНИК ПО ДДС, 20</w:t>
    </w:r>
    <w:r>
      <w:rPr>
        <w:rFonts w:ascii="Times New Roman" w:hAnsi="Times New Roman" w:cs="Times New Roman"/>
        <w:color w:val="003366"/>
      </w:rPr>
      <w:t>1</w:t>
    </w:r>
    <w:r w:rsidR="000E303F">
      <w:rPr>
        <w:rFonts w:ascii="Times New Roman" w:hAnsi="Times New Roman" w:cs="Times New Roman"/>
        <w:color w:val="003366"/>
      </w:rPr>
      <w:t>9</w:t>
    </w:r>
  </w:p>
  <w:p w:rsidR="00396F4A" w:rsidRPr="00824EE9" w:rsidRDefault="00456510"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7B" w:rsidRDefault="00AF357B" w:rsidP="00C1095C">
      <w:r>
        <w:separator/>
      </w:r>
    </w:p>
  </w:footnote>
  <w:footnote w:type="continuationSeparator" w:id="0">
    <w:p w:rsidR="00AF357B" w:rsidRDefault="00AF357B" w:rsidP="00C1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15"/>
    </w:tblGrid>
    <w:tr w:rsidR="00396F4A" w:rsidTr="00F56C60">
      <w:trPr>
        <w:cantSplit/>
        <w:trHeight w:val="725"/>
      </w:trPr>
      <w:tc>
        <w:tcPr>
          <w:tcW w:w="2340" w:type="dxa"/>
          <w:vMerge w:val="restart"/>
        </w:tcPr>
        <w:p w:rsidR="00396F4A" w:rsidRPr="00554FAB" w:rsidRDefault="00D32DEF"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172085</wp:posOffset>
                </wp:positionV>
                <wp:extent cx="13049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F4A" w:rsidRDefault="00456510" w:rsidP="00D32DEF">
          <w:pPr>
            <w:jc w:val="center"/>
            <w:rPr>
              <w:rFonts w:ascii="Arial" w:hAnsi="Arial" w:cs="Arial"/>
              <w:lang w:val="en-US"/>
            </w:rPr>
          </w:pPr>
          <w:bookmarkStart w:id="1" w:name="_MON_1190812594"/>
          <w:bookmarkEnd w:id="1"/>
          <w:r>
            <w:rPr>
              <w:rFonts w:ascii="Arial" w:hAnsi="Arial" w:cs="Arial"/>
              <w:lang w:val="en-US"/>
            </w:rPr>
            <w:t xml:space="preserve">  </w:t>
          </w:r>
        </w:p>
      </w:tc>
      <w:tc>
        <w:tcPr>
          <w:tcW w:w="8615" w:type="dxa"/>
          <w:vAlign w:val="center"/>
        </w:tcPr>
        <w:p w:rsidR="00396F4A" w:rsidRPr="005A2819" w:rsidRDefault="0045651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IV.3</w:t>
          </w:r>
        </w:p>
      </w:tc>
    </w:tr>
    <w:tr w:rsidR="00396F4A" w:rsidTr="00F56C60">
      <w:trPr>
        <w:cantSplit/>
        <w:trHeight w:val="692"/>
      </w:trPr>
      <w:tc>
        <w:tcPr>
          <w:tcW w:w="2340" w:type="dxa"/>
          <w:vMerge/>
        </w:tcPr>
        <w:p w:rsidR="00396F4A" w:rsidRDefault="00AF357B">
          <w:pPr>
            <w:pStyle w:val="Heading1"/>
            <w:ind w:left="0"/>
            <w:rPr>
              <w:rFonts w:ascii="Arial" w:hAnsi="Arial" w:cs="Arial"/>
              <w:b w:val="0"/>
              <w:caps w:val="0"/>
              <w:kern w:val="0"/>
              <w:lang w:val="bg-BG"/>
            </w:rPr>
          </w:pPr>
        </w:p>
      </w:tc>
      <w:tc>
        <w:tcPr>
          <w:tcW w:w="8615" w:type="dxa"/>
          <w:vAlign w:val="center"/>
        </w:tcPr>
        <w:p w:rsidR="00396F4A" w:rsidRDefault="00AF357B" w:rsidP="001A771E">
          <w:pPr>
            <w:jc w:val="center"/>
            <w:rPr>
              <w:rFonts w:ascii="Times New Roman" w:hAnsi="Times New Roman"/>
              <w:b/>
              <w:caps/>
              <w:color w:val="003366"/>
              <w:sz w:val="28"/>
              <w:lang w:val="en-US"/>
            </w:rPr>
          </w:pPr>
        </w:p>
        <w:p w:rsidR="00396F4A" w:rsidRPr="00B4502D" w:rsidRDefault="00456510" w:rsidP="001A771E">
          <w:pPr>
            <w:jc w:val="center"/>
            <w:rPr>
              <w:rFonts w:ascii="Times New Roman" w:hAnsi="Times New Roman"/>
              <w:b/>
              <w:caps/>
              <w:color w:val="003366"/>
              <w:sz w:val="28"/>
              <w:lang w:val="ru-RU"/>
            </w:rPr>
          </w:pPr>
          <w:r>
            <w:rPr>
              <w:rFonts w:ascii="Times New Roman" w:hAnsi="Times New Roman"/>
              <w:b/>
              <w:caps/>
              <w:color w:val="003366"/>
              <w:sz w:val="28"/>
            </w:rPr>
            <w:t>ИЗИСКУЕМОСТ НА ДАНЪКА</w:t>
          </w:r>
        </w:p>
        <w:p w:rsidR="00396F4A" w:rsidRPr="00AD598A" w:rsidRDefault="00AF357B" w:rsidP="001A771E">
          <w:pPr>
            <w:jc w:val="center"/>
            <w:rPr>
              <w:rFonts w:ascii="Arial" w:hAnsi="Arial" w:cs="Arial"/>
              <w:b/>
              <w:bCs/>
              <w:color w:val="808080"/>
              <w:lang w:val="ru-RU"/>
            </w:rPr>
          </w:pPr>
        </w:p>
      </w:tc>
    </w:tr>
  </w:tbl>
  <w:p w:rsidR="00396F4A" w:rsidRDefault="00AF357B" w:rsidP="00886AD9">
    <w:pPr>
      <w:jc w:val="center"/>
    </w:pPr>
  </w:p>
  <w:p w:rsidR="00396F4A" w:rsidRDefault="00AF357B">
    <w:pPr>
      <w:pStyle w:val="Header"/>
      <w:tabs>
        <w:tab w:val="clear" w:pos="4320"/>
        <w:tab w:val="clear" w:pos="8640"/>
      </w:tabs>
    </w:pPr>
  </w:p>
  <w:p w:rsidR="00396F4A" w:rsidRDefault="00AF3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57F"/>
    <w:multiLevelType w:val="hybridMultilevel"/>
    <w:tmpl w:val="475851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060158"/>
    <w:multiLevelType w:val="hybridMultilevel"/>
    <w:tmpl w:val="9A74E3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53"/>
    <w:rsid w:val="000333E1"/>
    <w:rsid w:val="00070C1C"/>
    <w:rsid w:val="00075372"/>
    <w:rsid w:val="000A31DB"/>
    <w:rsid w:val="000C26FC"/>
    <w:rsid w:val="000E303F"/>
    <w:rsid w:val="000F3930"/>
    <w:rsid w:val="00154C3D"/>
    <w:rsid w:val="001577AC"/>
    <w:rsid w:val="001D6B5F"/>
    <w:rsid w:val="001E3F4D"/>
    <w:rsid w:val="003031F4"/>
    <w:rsid w:val="003D12AA"/>
    <w:rsid w:val="003E12A4"/>
    <w:rsid w:val="00456510"/>
    <w:rsid w:val="004B1139"/>
    <w:rsid w:val="004C6AE9"/>
    <w:rsid w:val="004D1B81"/>
    <w:rsid w:val="004F798A"/>
    <w:rsid w:val="005A5B7B"/>
    <w:rsid w:val="005C6DCE"/>
    <w:rsid w:val="00605FDA"/>
    <w:rsid w:val="00657C56"/>
    <w:rsid w:val="0066352D"/>
    <w:rsid w:val="006810F6"/>
    <w:rsid w:val="006A2CE3"/>
    <w:rsid w:val="0079789A"/>
    <w:rsid w:val="007A2951"/>
    <w:rsid w:val="00822F8B"/>
    <w:rsid w:val="008850D4"/>
    <w:rsid w:val="008E622E"/>
    <w:rsid w:val="00942653"/>
    <w:rsid w:val="009E0ED3"/>
    <w:rsid w:val="00AE0879"/>
    <w:rsid w:val="00AE1132"/>
    <w:rsid w:val="00AF357B"/>
    <w:rsid w:val="00B308DE"/>
    <w:rsid w:val="00C1095C"/>
    <w:rsid w:val="00C15D09"/>
    <w:rsid w:val="00C4793B"/>
    <w:rsid w:val="00D1432A"/>
    <w:rsid w:val="00D1731A"/>
    <w:rsid w:val="00D21B53"/>
    <w:rsid w:val="00D32DEF"/>
    <w:rsid w:val="00D47720"/>
    <w:rsid w:val="00EA0BC8"/>
    <w:rsid w:val="00F0493B"/>
    <w:rsid w:val="00F113C7"/>
    <w:rsid w:val="00F56C60"/>
    <w:rsid w:val="00FA7B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26D6"/>
  <w15:docId w15:val="{98B4E77B-2A1B-4742-9966-E245CF97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9A"/>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9789A"/>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89A"/>
    <w:rPr>
      <w:rFonts w:ascii="SwissCyr" w:eastAsia="Times New Roman" w:hAnsi="SwissCyr" w:cs="A4U"/>
      <w:b/>
      <w:caps/>
      <w:kern w:val="28"/>
      <w:sz w:val="20"/>
      <w:szCs w:val="20"/>
      <w:lang w:val="en-AU" w:eastAsia="bg-BG"/>
    </w:rPr>
  </w:style>
  <w:style w:type="paragraph" w:styleId="Header">
    <w:name w:val="header"/>
    <w:basedOn w:val="Normal"/>
    <w:link w:val="HeaderChar"/>
    <w:rsid w:val="0079789A"/>
    <w:pPr>
      <w:tabs>
        <w:tab w:val="center" w:pos="4320"/>
        <w:tab w:val="right" w:pos="8640"/>
      </w:tabs>
    </w:pPr>
  </w:style>
  <w:style w:type="character" w:customStyle="1" w:styleId="HeaderChar">
    <w:name w:val="Header Char"/>
    <w:basedOn w:val="DefaultParagraphFont"/>
    <w:link w:val="Header"/>
    <w:rsid w:val="0079789A"/>
    <w:rPr>
      <w:rFonts w:ascii="A4U" w:eastAsia="Times New Roman" w:hAnsi="A4U" w:cs="A4U"/>
      <w:sz w:val="20"/>
      <w:szCs w:val="20"/>
      <w:lang w:eastAsia="bg-BG"/>
    </w:rPr>
  </w:style>
  <w:style w:type="paragraph" w:styleId="Footer">
    <w:name w:val="footer"/>
    <w:basedOn w:val="Normal"/>
    <w:link w:val="FooterChar"/>
    <w:rsid w:val="0079789A"/>
    <w:pPr>
      <w:tabs>
        <w:tab w:val="center" w:pos="4320"/>
        <w:tab w:val="right" w:pos="8640"/>
      </w:tabs>
    </w:pPr>
  </w:style>
  <w:style w:type="character" w:customStyle="1" w:styleId="FooterChar">
    <w:name w:val="Footer Char"/>
    <w:basedOn w:val="DefaultParagraphFont"/>
    <w:link w:val="Footer"/>
    <w:rsid w:val="0079789A"/>
    <w:rPr>
      <w:rFonts w:ascii="A4U" w:eastAsia="Times New Roman" w:hAnsi="A4U" w:cs="A4U"/>
      <w:sz w:val="20"/>
      <w:szCs w:val="20"/>
      <w:lang w:eastAsia="bg-BG"/>
    </w:rPr>
  </w:style>
  <w:style w:type="character" w:styleId="PageNumber">
    <w:name w:val="page number"/>
    <w:basedOn w:val="DefaultParagraphFont"/>
    <w:rsid w:val="0079789A"/>
  </w:style>
  <w:style w:type="character" w:customStyle="1" w:styleId="ala2">
    <w:name w:val="al_a2"/>
    <w:rsid w:val="0079789A"/>
    <w:rPr>
      <w:vanish w:val="0"/>
      <w:webHidden w:val="0"/>
      <w:specVanish w:val="0"/>
    </w:rPr>
  </w:style>
  <w:style w:type="character" w:customStyle="1" w:styleId="samedocreference1">
    <w:name w:val="samedocreference1"/>
    <w:basedOn w:val="DefaultParagraphFont"/>
    <w:rsid w:val="0079789A"/>
    <w:rPr>
      <w:i w:val="0"/>
      <w:iCs w:val="0"/>
      <w:color w:val="8B0000"/>
      <w:u w:val="single"/>
    </w:rPr>
  </w:style>
  <w:style w:type="paragraph" w:styleId="BalloonText">
    <w:name w:val="Balloon Text"/>
    <w:basedOn w:val="Normal"/>
    <w:link w:val="BalloonTextChar"/>
    <w:uiPriority w:val="99"/>
    <w:semiHidden/>
    <w:unhideWhenUsed/>
    <w:rsid w:val="0079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A"/>
    <w:rPr>
      <w:rFonts w:ascii="Segoe UI" w:eastAsia="Times New Roman" w:hAnsi="Segoe UI" w:cs="Segoe UI"/>
      <w:sz w:val="18"/>
      <w:szCs w:val="18"/>
      <w:lang w:eastAsia="bg-BG"/>
    </w:rPr>
  </w:style>
  <w:style w:type="paragraph" w:styleId="Revision">
    <w:name w:val="Revision"/>
    <w:hidden/>
    <w:uiPriority w:val="99"/>
    <w:semiHidden/>
    <w:rsid w:val="00F56C60"/>
    <w:pPr>
      <w:spacing w:after="0" w:line="240" w:lineRule="auto"/>
    </w:pPr>
    <w:rPr>
      <w:rFonts w:ascii="A4U" w:eastAsia="Times New Roman" w:hAnsi="A4U" w:cs="A4U"/>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4F43-F74B-416E-AE8A-B154B82E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2</cp:revision>
  <dcterms:created xsi:type="dcterms:W3CDTF">2019-04-01T11:18:00Z</dcterms:created>
  <dcterms:modified xsi:type="dcterms:W3CDTF">2019-04-01T11:18:00Z</dcterms:modified>
</cp:coreProperties>
</file>