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1B" w:rsidRPr="002174F1" w:rsidRDefault="008835FD" w:rsidP="00772B1B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F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-76200</wp:posOffset>
                </wp:positionV>
                <wp:extent cx="4732655" cy="1101725"/>
                <wp:effectExtent l="6985" t="14605" r="13335" b="762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1101725"/>
                        </a:xfrm>
                        <a:prstGeom prst="downArrowCallout">
                          <a:avLst>
                            <a:gd name="adj1" fmla="val 107392"/>
                            <a:gd name="adj2" fmla="val 107392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Default="00776766" w:rsidP="00643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6766" w:rsidRPr="00A854E2" w:rsidRDefault="00776766" w:rsidP="00643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ДОСТАВКА С НУЛЕВА СТАВКА ПО ГЛАВА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</w:p>
                          <w:p w:rsidR="00776766" w:rsidRPr="0077593D" w:rsidRDefault="00776766" w:rsidP="00643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63pt;margin-top:-6pt;width:372.65pt;height:86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" strokecolor="#ddd" strokeweight="1pt">
                <v:fill color2="#ddd" rotate="t" focus="100%" type="gradient"/>
                <v:textbox>
                  <w:txbxContent>
                    <w:p w:rsidR="00776766" w:rsidRDefault="00776766" w:rsidP="00643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76766" w:rsidRPr="00A854E2" w:rsidRDefault="00776766" w:rsidP="00643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ДОСТАВКА С НУЛЕВА СТАВКА ПО ГЛАВА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 ЗДДС</w:t>
                      </w:r>
                    </w:p>
                    <w:p w:rsidR="00776766" w:rsidRPr="0077593D" w:rsidRDefault="00776766" w:rsidP="00643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FD1" w:rsidRPr="002174F1" w:rsidRDefault="00016FD1" w:rsidP="00772B1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365" w:rsidRPr="002174F1" w:rsidRDefault="005B5365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365" w:rsidRPr="002174F1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2174F1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2174F1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2174F1" w:rsidRDefault="008835FD" w:rsidP="005B5365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95885</wp:posOffset>
                </wp:positionV>
                <wp:extent cx="4686300" cy="4343400"/>
                <wp:effectExtent l="26035" t="24130" r="21590" b="2349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43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097093" w:rsidRDefault="00776766" w:rsidP="005B53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A854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Доставка на стоки, изпращани или превозвани извън територията на </w:t>
                            </w:r>
                            <w:r w:rsidR="00CD2C3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Международен транспорт на пътници;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 Международен транспорт на стоки, вкл. международен транспорт на природен газ и електрическа енергия;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Доставка, свързана с международен транспорт;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Доставка, свързана с международния стоков трафик;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 Доставка по обработка на стоки;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 Доставка на злато за централни банки;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8. Доставка</w:t>
                            </w:r>
                            <w:r w:rsidR="000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свързана с безмитна търговия;</w:t>
                            </w:r>
                          </w:p>
                          <w:p w:rsidR="00776766" w:rsidRPr="002174F1" w:rsidRDefault="00776766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9. Доставка на услуги, предоставяни от агенти, брокери и други посредници, когато са свързани с </w:t>
                            </w:r>
                            <w:r w:rsidR="005713C3"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горните доставки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вкл. доставките на </w:t>
                            </w:r>
                            <w:proofErr w:type="spellStart"/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агентийска</w:t>
                            </w:r>
                            <w:proofErr w:type="spellEnd"/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услуга, брокерска услуга, куриерска услуга и пощенски услуги, когато същите са свързани с международен транспорт на стоки.</w:t>
                            </w:r>
                          </w:p>
                          <w:p w:rsidR="00B54247" w:rsidRPr="002174F1" w:rsidRDefault="00B54247" w:rsidP="00A854E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10. Доставка на свързани с внос услуги</w:t>
                            </w:r>
                            <w:r w:rsidR="00C86C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3pt;margin-top:7.55pt;width:369pt;height:34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" filled="f" strokecolor="#036" strokeweight="3pt">
                <v:stroke linestyle="thinThin"/>
                <v:textbox>
                  <w:txbxContent>
                    <w:p w:rsidR="00776766" w:rsidRPr="00097093" w:rsidRDefault="00776766" w:rsidP="005B5365">
                      <w:pPr>
                        <w:rPr>
                          <w:lang w:val="en-US"/>
                        </w:rPr>
                      </w:pP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A854E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Доставка на стоки, изпращани или превозвани извън територията на </w:t>
                      </w:r>
                      <w:r w:rsidR="00CD2C3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Европейския съюз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Международен транспорт на пътници;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 Международен транспорт на стоки, вкл. международен транспорт на природен газ и електрическа енергия;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Д</w:t>
                      </w:r>
                      <w:bookmarkStart w:id="1" w:name="_GoBack"/>
                      <w:bookmarkEnd w:id="1"/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оставка, свързана с международен транспорт;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Доставка, свързана с международния стоков трафик;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6. Доставка по обработка на стоки;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7. Доставка на злато за централни банки;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8. Доставка</w:t>
                      </w:r>
                      <w:r w:rsidR="000970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свързана с безмитна търговия;</w:t>
                      </w:r>
                    </w:p>
                    <w:p w:rsidR="00776766" w:rsidRPr="002174F1" w:rsidRDefault="00776766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9. Доставка на услуги, предоставяни от агенти, брокери и други посредници, когато са свързани с </w:t>
                      </w:r>
                      <w:r w:rsidR="005713C3"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горните доставки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вкл. доставките на агентийска услуга, брокерска услуга, куриерска услуга и пощенски услуги, когато същите са свързани с международен транспорт на стоки.</w:t>
                      </w:r>
                    </w:p>
                    <w:p w:rsidR="00B54247" w:rsidRPr="002174F1" w:rsidRDefault="00B54247" w:rsidP="00A854E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10. Доставка на свързани с внос услуги</w:t>
                      </w:r>
                      <w:r w:rsidR="00C86C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5365" w:rsidRPr="002174F1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2174F1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5B5365" w:rsidRPr="002174F1" w:rsidRDefault="005B5365" w:rsidP="005B5365">
      <w:pPr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5B5365" w:rsidP="005B5365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253E1B" w:rsidRPr="002174F1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rPr>
          <w:rFonts w:ascii="Times New Roman" w:hAnsi="Times New Roman" w:cs="Times New Roman"/>
          <w:sz w:val="24"/>
          <w:szCs w:val="24"/>
        </w:rPr>
      </w:pPr>
    </w:p>
    <w:p w:rsidR="00772B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8835FD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4686300" cy="4980305"/>
                <wp:effectExtent l="26035" t="19050" r="21590" b="2032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9803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759" w:rsidRDefault="00B77759" w:rsidP="00C708A5">
                            <w:pPr>
                              <w:spacing w:line="360" w:lineRule="auto"/>
                              <w:ind w:right="-11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4E5D63" w:rsidRDefault="004E5D63" w:rsidP="00C708A5">
                            <w:pPr>
                              <w:spacing w:line="360" w:lineRule="auto"/>
                              <w:ind w:right="-11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0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ВНИМАНИЕ:</w:t>
                            </w:r>
                          </w:p>
                          <w:p w:rsidR="00B77759" w:rsidRPr="003F071D" w:rsidRDefault="004E5D63" w:rsidP="00C708A5">
                            <w:pPr>
                              <w:spacing w:line="360" w:lineRule="auto"/>
                              <w:ind w:right="-11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 случаите, когато за доставки</w:t>
                            </w:r>
                            <w:r w:rsidR="00B77759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услугите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изброени по</w:t>
                            </w:r>
                            <w:r w:rsidR="00F32B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-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горе</w:t>
                            </w:r>
                            <w:r w:rsidR="000950D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както и тези посочени в чл.</w:t>
                            </w:r>
                            <w:r w:rsidR="005E522E" w:rsidRPr="00FE05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 </w:t>
                            </w:r>
                            <w:r w:rsidR="000950D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23, ал.</w:t>
                            </w:r>
                            <w:r w:rsidR="005E522E" w:rsidRPr="00FE05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 </w:t>
                            </w:r>
                            <w:r w:rsidR="000950D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 и 4 от ППЗДДС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C708A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(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глава четвърта на ППЗДДС</w:t>
                            </w:r>
                            <w:r w:rsidR="00C708A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)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данъкът е изискуем от получателя</w:t>
                            </w:r>
                            <w:r w:rsidR="00B77759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, тъй като доставчикът е </w:t>
                            </w:r>
                            <w:r w:rsidR="00B77759" w:rsidRPr="003F07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данъчно задължено лице, което не е установено на територията на страната и доставката е с място на изпълнение на територията на страната</w:t>
                            </w:r>
                            <w:r w:rsidR="000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0950D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същите са облагаеми с нулева ставка</w:t>
                            </w:r>
                            <w:r w:rsidR="00EC3E9F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38б от ППЗДДС).</w:t>
                            </w:r>
                          </w:p>
                          <w:p w:rsidR="004E5D63" w:rsidRPr="003F071D" w:rsidRDefault="000950D5" w:rsidP="00C708A5">
                            <w:pPr>
                              <w:spacing w:line="360" w:lineRule="auto"/>
                              <w:ind w:right="-11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тези случаи </w:t>
                            </w:r>
                            <w:r w:rsidR="004E5D63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получателят следва да разполага с </w:t>
                            </w:r>
                            <w:proofErr w:type="spellStart"/>
                            <w:r w:rsidR="004E5D63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относимите</w:t>
                            </w:r>
                            <w:proofErr w:type="spellEnd"/>
                            <w:r w:rsidR="004E5D63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към него документи по глава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четвърта на ППЗДДС,</w:t>
                            </w:r>
                            <w:r w:rsidR="004E5D63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удостоверяващи обстоятелствата за облагане на доставката с нулева ставка.</w:t>
                            </w:r>
                          </w:p>
                          <w:p w:rsidR="00B77759" w:rsidRPr="003F071D" w:rsidRDefault="00B77759" w:rsidP="00C708A5">
                            <w:pPr>
                              <w:spacing w:line="360" w:lineRule="auto"/>
                              <w:ind w:right="-11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4E5D63" w:rsidRPr="003F071D" w:rsidRDefault="004E5D63" w:rsidP="00C708A5">
                            <w:pPr>
                              <w:spacing w:line="360" w:lineRule="auto"/>
                              <w:ind w:right="-11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Това правило се прилага и за получени 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</w:t>
                            </w:r>
                            <w:r w:rsidR="000950D5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54pt;margin-top:1.55pt;width:369pt;height:39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" filled="f" strokecolor="#036" strokeweight="3pt">
                <v:stroke linestyle="thinThin"/>
                <v:textbox>
                  <w:txbxContent>
                    <w:p w:rsidR="00B77759" w:rsidRDefault="00B77759" w:rsidP="00C708A5">
                      <w:pPr>
                        <w:spacing w:line="360" w:lineRule="auto"/>
                        <w:ind w:right="-113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4E5D63" w:rsidRDefault="004E5D63" w:rsidP="00C708A5">
                      <w:pPr>
                        <w:spacing w:line="360" w:lineRule="auto"/>
                        <w:ind w:right="-11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08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ВНИМАНИЕ:</w:t>
                      </w:r>
                    </w:p>
                    <w:p w:rsidR="00B77759" w:rsidRPr="003F071D" w:rsidRDefault="004E5D63" w:rsidP="00C708A5">
                      <w:pPr>
                        <w:spacing w:line="360" w:lineRule="auto"/>
                        <w:ind w:right="-11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 случаите, когато за доставки</w:t>
                      </w:r>
                      <w:r w:rsidR="00B77759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услугите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изброени по</w:t>
                      </w:r>
                      <w:r w:rsidR="00F32B0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-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горе</w:t>
                      </w:r>
                      <w:r w:rsidR="000950D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както и тези посочени в чл.</w:t>
                      </w:r>
                      <w:r w:rsidR="005E522E" w:rsidRPr="00FE05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 xml:space="preserve"> </w:t>
                      </w:r>
                      <w:r w:rsidR="000950D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23, ал.</w:t>
                      </w:r>
                      <w:r w:rsidR="005E522E" w:rsidRPr="00FE05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 xml:space="preserve"> </w:t>
                      </w:r>
                      <w:r w:rsidR="000950D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 и 4 от ППЗДДС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C708A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(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глава четвърта на ППЗДДС</w:t>
                      </w:r>
                      <w:r w:rsidR="00C708A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)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данъкът е изискуем от получателя</w:t>
                      </w:r>
                      <w:r w:rsidR="00B77759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, тъй като доставчикът е </w:t>
                      </w:r>
                      <w:r w:rsidR="00B77759" w:rsidRPr="003F07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данъчно задължено лице, което не е установено на територията на страната и доставката е с място на изпълнение на територията на страната</w:t>
                      </w:r>
                      <w:r w:rsidR="000970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0950D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същите са облагаеми с нулева ставка</w:t>
                      </w:r>
                      <w:r w:rsidR="00EC3E9F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38б от ППЗДДС).</w:t>
                      </w:r>
                    </w:p>
                    <w:p w:rsidR="004E5D63" w:rsidRPr="003F071D" w:rsidRDefault="000950D5" w:rsidP="00C708A5">
                      <w:pPr>
                        <w:spacing w:line="360" w:lineRule="auto"/>
                        <w:ind w:right="-11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тези случаи </w:t>
                      </w:r>
                      <w:r w:rsidR="004E5D63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получателят следва да разполага с относимите към него документи по глава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четвърта на ППЗДДС,</w:t>
                      </w:r>
                      <w:r w:rsidR="004E5D63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удостоверяващи обстоятелствата за облагане на доставката с нулева ставка.</w:t>
                      </w:r>
                    </w:p>
                    <w:p w:rsidR="00B77759" w:rsidRPr="003F071D" w:rsidRDefault="00B77759" w:rsidP="00C708A5">
                      <w:pPr>
                        <w:spacing w:line="360" w:lineRule="auto"/>
                        <w:ind w:right="-11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4E5D63" w:rsidRPr="003F071D" w:rsidRDefault="004E5D63" w:rsidP="00C708A5">
                      <w:pPr>
                        <w:spacing w:line="360" w:lineRule="auto"/>
                        <w:ind w:right="-113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2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Това правило се прилага и за получени 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</w:t>
                      </w:r>
                      <w:r w:rsidR="000950D5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53E1B" w:rsidRPr="002174F1" w:rsidRDefault="00253E1B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E5D63" w:rsidRPr="002174F1" w:rsidRDefault="004E5D63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950D5" w:rsidRPr="002174F1" w:rsidRDefault="000950D5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31509" w:rsidRPr="002174F1" w:rsidRDefault="00631509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8835FD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4856480" cy="1243965"/>
                <wp:effectExtent l="6985" t="13335" r="1333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6480" cy="1243965"/>
                        </a:xfrm>
                        <a:prstGeom prst="downArrowCallout">
                          <a:avLst>
                            <a:gd name="adj1" fmla="val 96263"/>
                            <a:gd name="adj2" fmla="val 97601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Default="00C852BA" w:rsidP="00C852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52BA" w:rsidRPr="006A4A28" w:rsidRDefault="00C852BA" w:rsidP="00C852BA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b/>
                                <w:iCs/>
                                <w:lang w:val="ru-RU"/>
                              </w:rPr>
                            </w:pPr>
                            <w:r w:rsidRPr="006D7F2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1. ДОСТАВКА НА СТОКИ, ИЗПРАЩАНИ ИЛИ ПРЕВОЗВАНИ ИЗВЪН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Европейския съюз </w:t>
                            </w:r>
                            <w:r w:rsidRPr="006A4A2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val="ru-RU"/>
                              </w:rPr>
                              <w:t>чл. 28 от ЗДДС</w:t>
                            </w:r>
                            <w:r w:rsidRPr="006A4A2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C852BA" w:rsidRPr="0077593D" w:rsidRDefault="00C852BA" w:rsidP="00C852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9" type="#_x0000_t80" style="position:absolute;margin-left:54pt;margin-top:6.55pt;width:382.4pt;height:97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" adj=",,17100,8137" strokecolor="#ddd" strokeweight="1pt">
                <v:fill color2="#ddd" rotate="t" focus="100%" type="gradient"/>
                <v:textbox>
                  <w:txbxContent>
                    <w:p w:rsidR="00C852BA" w:rsidRDefault="00C852BA" w:rsidP="00C852B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852BA" w:rsidRPr="006A4A28" w:rsidRDefault="00C852BA" w:rsidP="00C852BA">
                      <w:pPr>
                        <w:pStyle w:val="BodyText"/>
                        <w:spacing w:line="288" w:lineRule="auto"/>
                        <w:jc w:val="center"/>
                        <w:rPr>
                          <w:b/>
                          <w:iCs/>
                          <w:lang w:val="ru-RU"/>
                        </w:rPr>
                      </w:pPr>
                      <w:r w:rsidRPr="006D7F2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1. ДОСТАВКА НА СТОКИ, ИЗПРАЩАНИ ИЛИ ПРЕВОЗВАНИ ИЗВЪН ТЕРИТОРИЯТА НА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Европейския съюз </w:t>
                      </w:r>
                      <w:r w:rsidRPr="006A4A2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u-RU"/>
                        </w:rPr>
                        <w:t>чл. 28 от ЗДДС</w:t>
                      </w:r>
                      <w:r w:rsidRPr="006A4A2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C852BA" w:rsidRPr="0077593D" w:rsidRDefault="00C852BA" w:rsidP="00C852B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59487E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9487E" w:rsidRDefault="0059487E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52BA" w:rsidRPr="002174F1" w:rsidRDefault="0059487E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852BA" w:rsidRPr="002174F1">
        <w:rPr>
          <w:rFonts w:ascii="Times New Roman" w:hAnsi="Times New Roman" w:cs="Times New Roman"/>
          <w:sz w:val="24"/>
          <w:szCs w:val="24"/>
          <w:u w:val="single"/>
        </w:rPr>
        <w:t>ВИЖ ФИШ VII</w:t>
      </w:r>
      <w:r w:rsidR="00D22BD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C852BA" w:rsidRPr="002174F1">
        <w:rPr>
          <w:rFonts w:ascii="Times New Roman" w:hAnsi="Times New Roman" w:cs="Times New Roman"/>
          <w:sz w:val="24"/>
          <w:szCs w:val="24"/>
          <w:u w:val="single"/>
        </w:rPr>
        <w:t>.II.2</w:t>
      </w: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923032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573129</wp:posOffset>
                </wp:positionH>
                <wp:positionV relativeFrom="paragraph">
                  <wp:posOffset>-57592</wp:posOffset>
                </wp:positionV>
                <wp:extent cx="4732655" cy="962108"/>
                <wp:effectExtent l="0" t="0" r="10795" b="47625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962108"/>
                        </a:xfrm>
                        <a:prstGeom prst="downArrowCallout">
                          <a:avLst>
                            <a:gd name="adj1" fmla="val 127619"/>
                            <a:gd name="adj2" fmla="val 129392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Default="00C852BA" w:rsidP="00C852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52BA" w:rsidRPr="005C6BE2" w:rsidRDefault="00C852BA" w:rsidP="00C852BA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C6B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2. МЕЖДУНАРОДЕН ТРАНСПОРТ НА ПЪТНИЦИ (чл.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B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29 от ЗДДС)</w:t>
                            </w:r>
                          </w:p>
                          <w:p w:rsidR="00C852BA" w:rsidRPr="0077593D" w:rsidRDefault="00C852BA" w:rsidP="00C852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9" o:spid="_x0000_s1030" type="#_x0000_t80" style="position:absolute;margin-left:45.15pt;margin-top:-4.55pt;width:372.65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" adj=",5118,17100,7998" strokecolor="#ddd" strokeweight="1pt">
                <v:fill color2="#ddd" rotate="t" focus="100%" type="gradient"/>
                <v:textbox>
                  <w:txbxContent>
                    <w:p w:rsidR="00C852BA" w:rsidRDefault="00C852BA" w:rsidP="00C852B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852BA" w:rsidRPr="005C6BE2" w:rsidRDefault="00C852BA" w:rsidP="00C852BA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5C6BE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2. МЕЖДУНАРОДЕН ТРАНСПОРТ НА ПЪТНИЦИ (чл.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5C6BE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29 от ЗДДС)</w:t>
                      </w:r>
                    </w:p>
                    <w:p w:rsidR="00C852BA" w:rsidRPr="0077593D" w:rsidRDefault="00C852BA" w:rsidP="00C852B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923032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294833</wp:posOffset>
                </wp:positionH>
                <wp:positionV relativeFrom="paragraph">
                  <wp:posOffset>108033</wp:posOffset>
                </wp:positionV>
                <wp:extent cx="5581816" cy="3411109"/>
                <wp:effectExtent l="19050" t="19050" r="19050" b="1841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341110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2BA" w:rsidRPr="0077593D" w:rsidRDefault="00C852BA" w:rsidP="00C852BA"/>
                          <w:p w:rsidR="00C852BA" w:rsidRPr="008317AD" w:rsidRDefault="00C852BA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Облагаема доставка с нулева ставка е превозът на пътници, когато превозът се извършва:</w:t>
                            </w:r>
                          </w:p>
                          <w:p w:rsidR="00C852BA" w:rsidRPr="008317AD" w:rsidRDefault="00C852BA" w:rsidP="00C852BA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1. от място на територията на страната до място извън територията на страната, или</w:t>
                            </w:r>
                          </w:p>
                          <w:p w:rsidR="00C852BA" w:rsidRPr="008317AD" w:rsidRDefault="00C852BA" w:rsidP="00C852BA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2. от място извън страната до място на територията на страната, или</w:t>
                            </w:r>
                          </w:p>
                          <w:p w:rsidR="00C852BA" w:rsidRPr="008317AD" w:rsidRDefault="00C852BA" w:rsidP="00C852BA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3. между две места на територията на страната, когато е част от превоз по т. 1 и 2.</w:t>
                            </w:r>
                          </w:p>
                          <w:p w:rsidR="00C852BA" w:rsidRPr="008317AD" w:rsidRDefault="00C852BA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За превоз на пътници по смисъла на чл. 29, ал. 1 от ЗДДС се смята и превозът на стоки и моторни превозни средства, когато те са част от багажа на пътника.</w:t>
                            </w:r>
                            <w:r w:rsidR="00900682"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Не са част от багажа на пътник моторни превозни средства, с които се изпълняват договори за превоз на товари, по отношение на водачите </w:t>
                            </w:r>
                            <w:r w:rsidR="00900682" w:rsidRPr="008317A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 w:rsidR="00EB488B" w:rsidRPr="00EB488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22BD5" w:rsidRPr="004F3F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чл.</w:t>
                            </w:r>
                            <w:r w:rsidR="00D22BD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29, ал. 2 от ЗДДС, доп. -</w:t>
                            </w:r>
                            <w:r w:rsidR="00D22B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88B" w:rsidRPr="008317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ДВ, бр. 97 от 2017 г.</w:t>
                            </w:r>
                            <w:r w:rsidR="00C86C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в сила от 01.01.2018 г.</w:t>
                            </w:r>
                            <w:r w:rsidR="00EB488B" w:rsidRPr="008317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852BA" w:rsidRPr="005A6311" w:rsidRDefault="00C852BA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63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Виж и указание №93-04-44/08.03.2007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63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на МФ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52BA" w:rsidRPr="005A6311" w:rsidRDefault="00C852BA" w:rsidP="00C852B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1" type="#_x0000_t202" style="position:absolute;margin-left:23.2pt;margin-top:8.5pt;width:439.5pt;height:26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" filled="f" strokecolor="#036" strokeweight="3pt">
                <v:stroke linestyle="thinThin"/>
                <v:textbox>
                  <w:txbxContent>
                    <w:p w:rsidR="00C852BA" w:rsidRPr="0077593D" w:rsidRDefault="00C852BA" w:rsidP="00C852BA"/>
                    <w:p w:rsidR="00C852BA" w:rsidRPr="008317AD" w:rsidRDefault="00C852BA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Облагаема доставка с нулева ставка е превозът на пътници, когато превозът се извършва:</w:t>
                      </w:r>
                    </w:p>
                    <w:p w:rsidR="00C852BA" w:rsidRPr="008317AD" w:rsidRDefault="00C852BA" w:rsidP="00C852BA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1. от място на територията на страната до място извън територията на страната, или</w:t>
                      </w:r>
                    </w:p>
                    <w:p w:rsidR="00C852BA" w:rsidRPr="008317AD" w:rsidRDefault="00C852BA" w:rsidP="00C852BA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2. от място извън страната до място на територията на страната, или</w:t>
                      </w:r>
                    </w:p>
                    <w:p w:rsidR="00C852BA" w:rsidRPr="008317AD" w:rsidRDefault="00C852BA" w:rsidP="00C852BA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3. между две места на територията на страната, когато е част от превоз по т. 1 и 2.</w:t>
                      </w:r>
                    </w:p>
                    <w:p w:rsidR="00C852BA" w:rsidRPr="008317AD" w:rsidRDefault="00C852BA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За превоз на пътници по смисъла на чл. 29, ал. 1 от ЗДДС се смята и превозът на стоки и моторни превозни средства, когато те са част от багажа на пътника.</w:t>
                      </w:r>
                      <w:r w:rsidR="00900682"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Не са част от багажа на пътник моторни превозни средства, с които се изпълняват договори за превоз на товари, по отношение на водачите </w:t>
                      </w:r>
                      <w:r w:rsidR="00900682" w:rsidRPr="008317A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им</w:t>
                      </w:r>
                      <w:r w:rsidR="00EB488B" w:rsidRPr="00EB488B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D22BD5" w:rsidRPr="004F3F3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чл.</w:t>
                      </w:r>
                      <w:r w:rsidR="00D22BD5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29, ал. 2 от ЗДДС, доп. -</w:t>
                      </w:r>
                      <w:r w:rsidR="00D22BD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B488B" w:rsidRPr="008317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ДВ, бр. 97 от 2017 г.</w:t>
                      </w:r>
                      <w:r w:rsidR="00C86C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в сила от 01.01.2018 г.</w:t>
                      </w:r>
                      <w:r w:rsidR="00EB488B" w:rsidRPr="008317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).</w:t>
                      </w:r>
                    </w:p>
                    <w:p w:rsidR="00C852BA" w:rsidRPr="005A6311" w:rsidRDefault="00C852BA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63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Виж и указание №93-04-44/08.03.2007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A63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на МФ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852BA" w:rsidRPr="005A6311" w:rsidRDefault="00C852BA" w:rsidP="00C852B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C852BA">
      <w:pPr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923032" w:rsidRPr="002174F1" w:rsidRDefault="00923032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8835FD" w:rsidP="00C852BA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4686300" cy="468630"/>
                <wp:effectExtent l="6985" t="6985" r="12065" b="10160"/>
                <wp:wrapNone/>
                <wp:docPr id="3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68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A" w:rsidRPr="0077593D" w:rsidRDefault="00C852BA" w:rsidP="00C852BA"/>
                          <w:p w:rsidR="00C852BA" w:rsidRPr="008A0F96" w:rsidRDefault="00C852BA" w:rsidP="00C852BA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F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Доказване на международен транспорт на пътници</w:t>
                            </w:r>
                          </w:p>
                          <w:p w:rsidR="00C852BA" w:rsidRPr="005A6311" w:rsidRDefault="00C852BA" w:rsidP="00C852B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45pt;margin-top:3.75pt;width:369pt;height:36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C852BA" w:rsidRPr="0077593D" w:rsidRDefault="00C852BA" w:rsidP="00C852BA"/>
                    <w:p w:rsidR="00C852BA" w:rsidRPr="008A0F96" w:rsidRDefault="00C852BA" w:rsidP="00C852BA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F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Доказване на международен транспорт на пътници</w:t>
                      </w:r>
                    </w:p>
                    <w:p w:rsidR="00C852BA" w:rsidRPr="005A6311" w:rsidRDefault="00C852BA" w:rsidP="00C852B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8835FD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5307965" cy="1762125"/>
                <wp:effectExtent l="26035" t="20320" r="19050" b="27305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7621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2BA" w:rsidRPr="0077593D" w:rsidRDefault="00C852BA" w:rsidP="00C852BA"/>
                          <w:p w:rsidR="00C852BA" w:rsidRPr="00D7773B" w:rsidRDefault="00C852BA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74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международен транспорт на пътници</w:t>
                            </w:r>
                            <w:r w:rsidRPr="00177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на услугата следва да разполага със </w:t>
                            </w:r>
                            <w:r w:rsidRPr="00D777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C852BA" w:rsidRPr="0017749E" w:rsidRDefault="00C852BA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4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лиценз за извършване на междунаро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ден превоз на пътници;</w:t>
                            </w:r>
                          </w:p>
                          <w:p w:rsidR="00C852BA" w:rsidRPr="0017749E" w:rsidRDefault="00C852BA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74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документ, удостоверяващ извършен международен превоз на пътници, в който е посочен идентификационният номер на превозното средство, с което е извършен превозът.</w:t>
                            </w:r>
                          </w:p>
                          <w:p w:rsidR="00C852BA" w:rsidRPr="005A6311" w:rsidRDefault="00C852BA" w:rsidP="00C852BA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36pt;margin-top:10.4pt;width:417.95pt;height:13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" filled="f" strokecolor="#036" strokeweight="3pt">
                <v:stroke linestyle="thinThin"/>
                <v:textbox>
                  <w:txbxContent>
                    <w:p w:rsidR="00C852BA" w:rsidRPr="0077593D" w:rsidRDefault="00C852BA" w:rsidP="00C852BA"/>
                    <w:p w:rsidR="00C852BA" w:rsidRPr="00D7773B" w:rsidRDefault="00C852BA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74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международен транспорт на пътници</w:t>
                      </w:r>
                      <w:r w:rsidRPr="001774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на услугата следва да разполага със </w:t>
                      </w:r>
                      <w:r w:rsidRPr="00D7773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C852BA" w:rsidRPr="0017749E" w:rsidRDefault="00C852BA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774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лиценз за извършване на междунаро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ден превоз на пътници;</w:t>
                      </w:r>
                    </w:p>
                    <w:p w:rsidR="00C852BA" w:rsidRPr="0017749E" w:rsidRDefault="00C852BA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74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документ, удостоверяващ извършен международен превоз на пътници, в който е посочен идентификационният номер на превозното средство, с което е извършен превозът.</w:t>
                      </w:r>
                    </w:p>
                    <w:p w:rsidR="00C852BA" w:rsidRPr="005A6311" w:rsidRDefault="00C852BA" w:rsidP="00C852BA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EC3E9F" w:rsidRPr="002174F1" w:rsidRDefault="00EC3E9F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31509" w:rsidRPr="002174F1" w:rsidRDefault="00631509" w:rsidP="00253E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AD5252" w:rsidP="00AD5252">
      <w:pPr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8835FD" w:rsidP="00AD5252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573129</wp:posOffset>
                </wp:positionH>
                <wp:positionV relativeFrom="paragraph">
                  <wp:posOffset>-176861</wp:posOffset>
                </wp:positionV>
                <wp:extent cx="5027930" cy="890546"/>
                <wp:effectExtent l="0" t="0" r="20320" b="4318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930" cy="890546"/>
                        </a:xfrm>
                        <a:prstGeom prst="downArrowCallout">
                          <a:avLst>
                            <a:gd name="adj1" fmla="val 120517"/>
                            <a:gd name="adj2" fmla="val 122191"/>
                            <a:gd name="adj3" fmla="val 20833"/>
                            <a:gd name="adj4" fmla="val 7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Default="00776766" w:rsidP="00421702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76766" w:rsidRPr="0076566F" w:rsidRDefault="00776766" w:rsidP="00421702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6566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3. МЕЖДУНАРОДЕН ТРАНСПОРТ НА СТОКИ (чл.</w:t>
                            </w:r>
                            <w:r w:rsidR="0009709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566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30 от ЗДДС)</w:t>
                            </w:r>
                          </w:p>
                          <w:p w:rsidR="00776766" w:rsidRDefault="00776766" w:rsidP="00006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6766" w:rsidRPr="0077593D" w:rsidRDefault="00776766" w:rsidP="000061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80" style="position:absolute;margin-left:45.15pt;margin-top:-13.95pt;width:395.9pt;height:70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" adj="15525,6125,17100,8495" strokecolor="#ddd" strokeweight="1pt">
                <v:fill color2="#ddd" rotate="t" focus="100%" type="gradient"/>
                <v:textbox>
                  <w:txbxContent>
                    <w:p w:rsidR="00776766" w:rsidRDefault="00776766" w:rsidP="00421702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776766" w:rsidRPr="0076566F" w:rsidRDefault="00776766" w:rsidP="00421702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76566F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3. МЕЖДУНАРОДЕН ТРАНСПОРТ НА СТОКИ (чл.</w:t>
                      </w:r>
                      <w:r w:rsidR="0009709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76566F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30 от ЗДДС)</w:t>
                      </w:r>
                    </w:p>
                    <w:p w:rsidR="00776766" w:rsidRDefault="00776766" w:rsidP="000061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76766" w:rsidRPr="0077593D" w:rsidRDefault="00776766" w:rsidP="000061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252" w:rsidRPr="002174F1" w:rsidRDefault="00AD5252" w:rsidP="00AD5252">
      <w:pPr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AD5252" w:rsidP="00AD5252">
      <w:pPr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AD5252" w:rsidP="00AD5252">
      <w:pPr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AD5252" w:rsidP="00AD5252">
      <w:pPr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AD5252" w:rsidP="00AD5252">
      <w:pPr>
        <w:rPr>
          <w:rFonts w:ascii="Times New Roman" w:hAnsi="Times New Roman" w:cs="Times New Roman"/>
          <w:sz w:val="24"/>
          <w:szCs w:val="24"/>
        </w:rPr>
      </w:pPr>
    </w:p>
    <w:p w:rsidR="00A854E2" w:rsidRPr="002174F1" w:rsidRDefault="008835FD" w:rsidP="00AD52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5048250" cy="6689725"/>
                <wp:effectExtent l="26035" t="25400" r="21590" b="1905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689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B77759" w:rsidRDefault="00776766" w:rsidP="0076566F"/>
                          <w:p w:rsidR="00776766" w:rsidRPr="00B77759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Облагаема доставка с нулева ставка е превозът на стоки, когато превозът се извършва:</w:t>
                            </w:r>
                          </w:p>
                          <w:p w:rsidR="00776766" w:rsidRPr="00B77759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от място на територията на страната до територията на трета страна или територия или до територията на островите, образуващи автономните области </w:t>
                            </w:r>
                            <w:proofErr w:type="spellStart"/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Азори</w:t>
                            </w:r>
                            <w:proofErr w:type="spellEnd"/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 Мадейра, или</w:t>
                            </w:r>
                          </w:p>
                          <w:p w:rsidR="00776766" w:rsidRPr="00B77759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2. от територията на трета страна или територия или от територията на островите, образуващи автономните области </w:t>
                            </w:r>
                            <w:proofErr w:type="spellStart"/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Азори</w:t>
                            </w:r>
                            <w:proofErr w:type="spellEnd"/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 Мадейра, до място на територията на страната, или</w:t>
                            </w:r>
                          </w:p>
                          <w:p w:rsidR="00776766" w:rsidRPr="00B77759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77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3. между две места на територията на страната, когато е част от превоз по т. 1 и 2.</w:t>
                            </w:r>
                          </w:p>
                          <w:p w:rsidR="00776766" w:rsidRPr="003F071D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Нулева данъчна ставка се прилага и за доставки на транспортни, спедиторски, куриерски или пощенски услуги (различни от услугите по чл. 49 от закона), когато получателят е данъчно задължено лице, установено на територията на страната, и услугите са оказвани във връзка с международен транспорт</w:t>
                            </w:r>
                            <w:r w:rsidR="00CD2C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стоки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между:</w:t>
                            </w:r>
                          </w:p>
                          <w:p w:rsidR="00776766" w:rsidRPr="003F071D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трета страна/територия и трета страна/територия;</w:t>
                            </w:r>
                          </w:p>
                          <w:p w:rsidR="00776766" w:rsidRPr="003F071D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трета страна/територия и друга държава членка;</w:t>
                            </w:r>
                          </w:p>
                          <w:p w:rsidR="00776766" w:rsidRPr="003F071D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друга държава членка и трета страна/територия;</w:t>
                            </w:r>
                          </w:p>
                          <w:p w:rsidR="00776766" w:rsidRPr="003F071D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4.</w:t>
                            </w:r>
                            <w:r w:rsidR="005E522E" w:rsidRPr="00FE05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две</w:t>
                            </w:r>
                            <w:r w:rsidR="00551549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точки на територията на една трета страна/територия.</w:t>
                            </w:r>
                          </w:p>
                          <w:p w:rsidR="00776766" w:rsidRPr="003F071D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Нулева данъчна ставка се прилага и по отношение на частта на транспорта на територията на страната, когато същият е част от </w:t>
                            </w:r>
                            <w:r w:rsidR="00551549"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изброения </w:t>
                            </w:r>
                            <w:r w:rsidR="005E52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по-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горе от т.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 до т.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 международен транспорт и е извършен от същия превозвач</w:t>
                            </w:r>
                            <w:r w:rsid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23, ал.</w:t>
                            </w:r>
                            <w:r w:rsidR="005E522E" w:rsidRPr="00FE05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 </w:t>
                            </w:r>
                            <w:r w:rsid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 от ППЗДДС).</w:t>
                            </w:r>
                          </w:p>
                          <w:p w:rsidR="00776766" w:rsidRPr="00B77759" w:rsidRDefault="00776766" w:rsidP="00B77759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776766" w:rsidRPr="00B77759" w:rsidRDefault="00776766" w:rsidP="0076566F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5pt;margin-top:1.8pt;width:397.5pt;height:52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" filled="f" strokecolor="#036" strokeweight="3pt">
                <v:stroke linestyle="thinThin"/>
                <v:textbox>
                  <w:txbxContent>
                    <w:p w:rsidR="00776766" w:rsidRPr="00B77759" w:rsidRDefault="00776766" w:rsidP="0076566F"/>
                    <w:p w:rsidR="00776766" w:rsidRPr="00B77759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B777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Облагаема доставка с нулева ставка е превозът на стоки, когато превозът се извършва:</w:t>
                      </w:r>
                    </w:p>
                    <w:p w:rsidR="00776766" w:rsidRPr="00B77759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77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от място на територията на страната до територията на трета страна или територия или до територията на островите, образуващи автономните области Азори и Мадейра, или</w:t>
                      </w:r>
                    </w:p>
                    <w:p w:rsidR="00776766" w:rsidRPr="00B77759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77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2. от територията на трета страна или територия или от територията на островите, образуващи автономните области Азори и Мадейра, до място на територията на страната, или</w:t>
                      </w:r>
                    </w:p>
                    <w:p w:rsidR="00776766" w:rsidRPr="00B77759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77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3. между две места на територията на страната, когато е част от превоз по т. 1 и 2.</w:t>
                      </w:r>
                    </w:p>
                    <w:p w:rsidR="00776766" w:rsidRPr="003F071D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Нулева данъчна ставка се прилага и за доставки на транспортни, спедиторски, куриерски или пощенски услуги (различни от услугите по чл. 49 от закона), когато получателят е данъчно задължено лице, установено на територията на страната, и услугите са оказвани във връзка с международен транспорт</w:t>
                      </w:r>
                      <w:r w:rsidR="00CD2C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стоки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между:</w:t>
                      </w:r>
                    </w:p>
                    <w:p w:rsidR="00776766" w:rsidRPr="003F071D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трета страна/територия и трета страна/територия;</w:t>
                      </w:r>
                    </w:p>
                    <w:p w:rsidR="00776766" w:rsidRPr="003F071D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трета страна/територия и друга държава членка;</w:t>
                      </w:r>
                    </w:p>
                    <w:p w:rsidR="00776766" w:rsidRPr="003F071D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друга държава членка и трета страна/територия;</w:t>
                      </w:r>
                    </w:p>
                    <w:p w:rsidR="00776766" w:rsidRPr="003F071D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4.</w:t>
                      </w:r>
                      <w:r w:rsidR="005E522E" w:rsidRPr="00FE05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 xml:space="preserve">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две</w:t>
                      </w:r>
                      <w:r w:rsidR="00551549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точки на територията на една трета страна/територия.</w:t>
                      </w:r>
                    </w:p>
                    <w:p w:rsidR="00776766" w:rsidRPr="003F071D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Нулева данъчна ставка се прилага и по отношение на частта на транспорта на територията на страната, когато същият е част от </w:t>
                      </w:r>
                      <w:r w:rsidR="00551549"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изброения </w:t>
                      </w:r>
                      <w:r w:rsidR="005E522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по-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горе от т.</w:t>
                      </w:r>
                      <w:r w:rsidR="0082345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 до т.</w:t>
                      </w:r>
                      <w:r w:rsidR="0082345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 международен транспорт и е извършен от същия превозвач</w:t>
                      </w:r>
                      <w:r w:rsid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23, ал.</w:t>
                      </w:r>
                      <w:r w:rsidR="005E522E" w:rsidRPr="00FE05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 xml:space="preserve"> </w:t>
                      </w:r>
                      <w:r w:rsid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 от ППЗДДС).</w:t>
                      </w:r>
                    </w:p>
                    <w:p w:rsidR="00776766" w:rsidRPr="00B77759" w:rsidRDefault="00776766" w:rsidP="00B77759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color w:val="0000FF"/>
                          <w:sz w:val="24"/>
                          <w:szCs w:val="24"/>
                        </w:rPr>
                      </w:pPr>
                    </w:p>
                    <w:p w:rsidR="00776766" w:rsidRPr="00B77759" w:rsidRDefault="00776766" w:rsidP="0076566F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252" w:rsidRPr="002174F1" w:rsidRDefault="00AD5252" w:rsidP="00AD52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5252" w:rsidRPr="002174F1" w:rsidRDefault="00AD5252" w:rsidP="00AD52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66F" w:rsidRPr="002174F1" w:rsidRDefault="0076566F" w:rsidP="00AD52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66F" w:rsidRPr="002174F1" w:rsidRDefault="0076566F" w:rsidP="0076566F">
      <w:pPr>
        <w:rPr>
          <w:rFonts w:ascii="Times New Roman" w:hAnsi="Times New Roman" w:cs="Times New Roman"/>
          <w:sz w:val="24"/>
          <w:szCs w:val="24"/>
        </w:rPr>
      </w:pPr>
    </w:p>
    <w:p w:rsidR="0076566F" w:rsidRPr="002174F1" w:rsidRDefault="0076566F" w:rsidP="0076566F">
      <w:pPr>
        <w:rPr>
          <w:rFonts w:ascii="Times New Roman" w:hAnsi="Times New Roman" w:cs="Times New Roman"/>
          <w:sz w:val="24"/>
          <w:szCs w:val="24"/>
        </w:rPr>
      </w:pPr>
    </w:p>
    <w:p w:rsidR="0076566F" w:rsidRPr="002174F1" w:rsidRDefault="0076566F" w:rsidP="0076566F">
      <w:pPr>
        <w:rPr>
          <w:rFonts w:ascii="Times New Roman" w:hAnsi="Times New Roman" w:cs="Times New Roman"/>
          <w:sz w:val="24"/>
          <w:szCs w:val="24"/>
        </w:rPr>
      </w:pPr>
    </w:p>
    <w:p w:rsidR="0076566F" w:rsidRPr="002174F1" w:rsidRDefault="0076566F" w:rsidP="0076566F">
      <w:pPr>
        <w:rPr>
          <w:rFonts w:ascii="Times New Roman" w:hAnsi="Times New Roman" w:cs="Times New Roman"/>
          <w:sz w:val="24"/>
          <w:szCs w:val="24"/>
        </w:rPr>
      </w:pPr>
    </w:p>
    <w:p w:rsidR="0076566F" w:rsidRPr="002174F1" w:rsidRDefault="0076566F" w:rsidP="0076566F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9401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E73B4B" w:rsidRPr="002174F1" w:rsidRDefault="00E73B4B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923032" w:rsidP="00E7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-86829</wp:posOffset>
                </wp:positionH>
                <wp:positionV relativeFrom="paragraph">
                  <wp:posOffset>-97348</wp:posOffset>
                </wp:positionV>
                <wp:extent cx="6384290" cy="3180521"/>
                <wp:effectExtent l="19050" t="19050" r="16510" b="2032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318052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2AA" w:rsidRPr="004F3F34" w:rsidRDefault="002002AA" w:rsidP="002002AA">
                            <w:pPr>
                              <w:pStyle w:val="BodyText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доказване на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 на куриерска услуга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 място на изпълнение на територията на страната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във връзка с международен транспорт на стоки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едновременно със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товарителница;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фактура за транспортната услуга или с документ, с който изпращачът поема задължението да плати, в случай че получателят откаже да плати;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3. фактура за доставката.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За доказване на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 на пощенски услуги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 място на изпълнение на територията на страната във връзка с международен транспорт на стоки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със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бордера за предаване, използвани при размяна на международни пощенски експедиции съгласно Правилника за изпълнение на Всемирната пощенска конвенция и Правилника за изпълнение на Споразумението за пощенските колети;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ind w:right="72" w:firstLine="98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фактура за доставката.</w:t>
                            </w:r>
                          </w:p>
                          <w:p w:rsidR="002002AA" w:rsidRPr="00271E05" w:rsidRDefault="002002AA" w:rsidP="002002AA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002AA" w:rsidRPr="00271E05" w:rsidRDefault="002002AA" w:rsidP="002002A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6" type="#_x0000_t202" style="position:absolute;margin-left:-6.85pt;margin-top:-7.65pt;width:502.7pt;height:250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" filled="f" strokecolor="#036" strokeweight="3pt">
                <v:stroke linestyle="thinThin"/>
                <v:textbox>
                  <w:txbxContent>
                    <w:p w:rsidR="002002AA" w:rsidRPr="004F3F34" w:rsidRDefault="002002AA" w:rsidP="002002AA">
                      <w:pPr>
                        <w:pStyle w:val="BodyText"/>
                        <w:ind w:right="72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доказване на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 на куриерска услуга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 място на изпълнение на територията на страната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във връзка с международен транспорт на стоки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едновременно със </w:t>
                      </w:r>
                      <w:r w:rsidRPr="004F3F34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товарителница;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фактура за транспортната услуга или с документ, с който изпращачът поема задължението да плати, в случай че получателят откаже да плати;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3. фактура за доставката.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ind w:right="72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За доказване на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 на пощенски услуги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 място на изпълнение на територията на страната във връзка с международен транспорт на стоки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със </w:t>
                      </w:r>
                      <w:r w:rsidRPr="004F3F34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бордера за предаване, използвани при размяна на международни пощенски експедиции съгласно Правилника за изпълнение на Всемирната пощенска конвенция и Правилника за изпълнение на Споразумението за пощенските колети;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ind w:right="72" w:firstLine="98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фактура за доставката.</w:t>
                      </w:r>
                    </w:p>
                    <w:p w:rsidR="002002AA" w:rsidRPr="00271E05" w:rsidRDefault="002002AA" w:rsidP="002002AA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002AA" w:rsidRPr="00271E05" w:rsidRDefault="002002AA" w:rsidP="002002A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2002AA" w:rsidRPr="002174F1" w:rsidRDefault="002002AA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923032" w:rsidP="00E73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-86829</wp:posOffset>
                </wp:positionH>
                <wp:positionV relativeFrom="paragraph">
                  <wp:posOffset>55687</wp:posOffset>
                </wp:positionV>
                <wp:extent cx="6384290" cy="4381168"/>
                <wp:effectExtent l="19050" t="19050" r="16510" b="19685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438116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2AA" w:rsidRPr="002002AA" w:rsidRDefault="002002AA" w:rsidP="002002AA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За доказване на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 на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спедиторска услуга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 място на изпълнение на територията на страната,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оказвана 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във връзка с международен транспорт на стоки по чл. 30, ал. 2 от закона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доставчикът следва да разполага със 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2002AA" w:rsidRPr="002002AA" w:rsidRDefault="002002AA" w:rsidP="002002AA">
                            <w:pPr>
                              <w:pStyle w:val="BodyText"/>
                              <w:spacing w:line="360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копие от транспортен документ за международен превоз, във връзка с който са оказани спедиторските услуги, а при липса на единен международен транспортен документ - алтернативно:</w:t>
                            </w:r>
                          </w:p>
                          <w:p w:rsidR="002002AA" w:rsidRPr="002002AA" w:rsidRDefault="002002AA" w:rsidP="002002AA">
                            <w:pPr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копие от митнически документ, показваща мястото в страната, където стоката е била оформена като съюзна стока при вноса (чл. 36, ал. 6, т. 1, б. „а“ от ППЗДДС, изм. – ДВ, бр. 10 от 2011 г., бр. 24 от 2017 г., в сила от 21.03.2017 г.);</w:t>
                            </w:r>
                          </w:p>
                          <w:p w:rsidR="002002AA" w:rsidRPr="002002AA" w:rsidRDefault="002002AA" w:rsidP="002002AA">
                            <w:pPr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копие от митническите документи, удостоверяващи приключването на митническите формалности - в случаите на внос по чл. 16, ал. 3 от ЗДДС;</w:t>
                            </w:r>
                          </w:p>
                          <w:p w:rsidR="002002AA" w:rsidRPr="002002AA" w:rsidRDefault="002002AA" w:rsidP="002002AA">
                            <w:pPr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копие от документа по чл. 21, ал. 1, т. 1 от ЗДДС;</w:t>
                            </w:r>
                          </w:p>
                          <w:p w:rsidR="002002AA" w:rsidRPr="002002AA" w:rsidRDefault="002002AA" w:rsidP="002002AA">
                            <w:pPr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копие на документа по чл. 21, ал. 2, т. 3 от ЗДДС;</w:t>
                            </w:r>
                          </w:p>
                          <w:p w:rsidR="002002AA" w:rsidRPr="002002AA" w:rsidRDefault="002002AA" w:rsidP="002002AA">
                            <w:pPr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копие от митнически документ за превоз между две митнически учреждения (чл. 36, ал. 6, т. 1, б. </w:t>
                            </w:r>
                            <w:r w:rsidR="00CB07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„д“</w:t>
                            </w: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ППЗДДС, изм. – ДВ, бр. 10 от 2011 г.);</w:t>
                            </w:r>
                          </w:p>
                          <w:p w:rsidR="002002AA" w:rsidRPr="002002AA" w:rsidRDefault="002002AA" w:rsidP="002002AA">
                            <w:pPr>
                              <w:pStyle w:val="BodyText"/>
                              <w:spacing w:line="360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фактура за спедиторските услуги по организиране, осъществяване или обслужване на международен транспорт и включените в същия дейности по попътно претоварване, складиране, застраховане и митническо оформяне.</w:t>
                            </w:r>
                          </w:p>
                          <w:p w:rsidR="002002AA" w:rsidRPr="004F3F34" w:rsidRDefault="002002AA" w:rsidP="002002AA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002AA" w:rsidRPr="004F3F34" w:rsidRDefault="002002AA" w:rsidP="002002A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-6.85pt;margin-top:4.4pt;width:502.7pt;height:34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" filled="f" strokecolor="#036" strokeweight="3pt">
                <v:stroke linestyle="thinThin"/>
                <v:textbox>
                  <w:txbxContent>
                    <w:p w:rsidR="002002AA" w:rsidRPr="002002AA" w:rsidRDefault="002002AA" w:rsidP="002002AA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За доказване на</w:t>
                      </w: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2002A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 на</w:t>
                      </w: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002A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спедиторска услуга</w:t>
                      </w: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2002A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 място на изпълнение на територията на страната,</w:t>
                      </w: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оказвана </w:t>
                      </w:r>
                      <w:r w:rsidRPr="002002A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във връзка с международен транспорт на стоки по чл. 30, ал. 2 от закона</w:t>
                      </w: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доставчикът следва да разполага със </w:t>
                      </w:r>
                      <w:r w:rsidRPr="002002AA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2002AA" w:rsidRPr="002002AA" w:rsidRDefault="002002AA" w:rsidP="002002AA">
                      <w:pPr>
                        <w:pStyle w:val="BodyText"/>
                        <w:spacing w:line="360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копие от транспортен документ за международен превоз, във връзка с който са оказани спедиторските услуги, а при липса на единен международен транспортен документ - алтернативно:</w:t>
                      </w:r>
                    </w:p>
                    <w:p w:rsidR="002002AA" w:rsidRPr="002002AA" w:rsidRDefault="002002AA" w:rsidP="002002AA">
                      <w:pPr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копие от митнически документ, показваща мястото в страната, където стоката е била оформена като съюзна стока при вноса (чл. 36, ал. 6, т. 1, б. „а“ от ППЗДДС, изм. – ДВ, бр. 10 от 2011 г., бр. 24 от 2017 г., в сила от 21.03.2017 г.);</w:t>
                      </w:r>
                    </w:p>
                    <w:p w:rsidR="002002AA" w:rsidRPr="002002AA" w:rsidRDefault="002002AA" w:rsidP="002002AA">
                      <w:pPr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копие от митническите документи, удостоверяващи приключването на митническите формалности - в случаите на внос по чл. 16, ал. 3 от ЗДДС;</w:t>
                      </w:r>
                    </w:p>
                    <w:p w:rsidR="002002AA" w:rsidRPr="002002AA" w:rsidRDefault="002002AA" w:rsidP="002002AA">
                      <w:pPr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копие от документа по чл. 21, ал. 1, т. 1 от ЗДДС;</w:t>
                      </w:r>
                    </w:p>
                    <w:p w:rsidR="002002AA" w:rsidRPr="002002AA" w:rsidRDefault="002002AA" w:rsidP="002002AA">
                      <w:pPr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копие на документа по чл. 21, ал. 2, т. 3 от ЗДДС;</w:t>
                      </w:r>
                    </w:p>
                    <w:p w:rsidR="002002AA" w:rsidRPr="002002AA" w:rsidRDefault="002002AA" w:rsidP="002002AA">
                      <w:pPr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копие от митнически документ за превоз между две митнически учреждения (чл. 36, ал. 6, т. 1, б. </w:t>
                      </w:r>
                      <w:r w:rsidR="00CB07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„д“</w:t>
                      </w: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ППЗДДС, изм. – ДВ, бр. 10 от 2011 г.);</w:t>
                      </w:r>
                    </w:p>
                    <w:p w:rsidR="002002AA" w:rsidRPr="002002AA" w:rsidRDefault="002002AA" w:rsidP="002002AA">
                      <w:pPr>
                        <w:pStyle w:val="BodyText"/>
                        <w:spacing w:line="360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фактура за спедиторските услуги по организиране, осъществяване или обслужване на международен транспорт и включените в същия дейности по попътно претоварване, складиране, застраховане и митническо оформяне.</w:t>
                      </w:r>
                    </w:p>
                    <w:p w:rsidR="002002AA" w:rsidRPr="004F3F34" w:rsidRDefault="002002AA" w:rsidP="002002AA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002AA" w:rsidRPr="004F3F34" w:rsidRDefault="002002AA" w:rsidP="002002A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-31170</wp:posOffset>
                </wp:positionH>
                <wp:positionV relativeFrom="paragraph">
                  <wp:posOffset>-1933</wp:posOffset>
                </wp:positionV>
                <wp:extent cx="6329045" cy="2838616"/>
                <wp:effectExtent l="19050" t="19050" r="14605" b="1905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83861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F830DE" w:rsidRDefault="00776766" w:rsidP="00940156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ВАЖНО: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целите на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чл. 92, ал. 3, т. 1 от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ЗДДС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доставки с нулева ставка се приравняват и доставките на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транспортни,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спедиторски, куриерски и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пощенски услуги, различни от услугите по чл. 49 от ЗДДС, 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когато получателят е данъчно задължено лице, установено извън територията на страната, и когато са налице условията на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чл.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 от ЗДДС</w:t>
                            </w:r>
                            <w:r w:rsidR="0082345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(чл. 23, ал. 5 от ППЗДДС, нова – ДВ, бр. 6 от 2010 г., изм., бр. 24 от 2017 г.).</w:t>
                            </w:r>
                          </w:p>
                          <w:p w:rsidR="00776766" w:rsidRPr="00F830DE" w:rsidRDefault="00776766" w:rsidP="00940156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Спедиторска услуга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по чл.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30, ал. 2 от ЗДДС е услуга по организиране, осъществяване или обслужване на международен транспорт на стоки по чл.</w:t>
                            </w:r>
                            <w:r w:rsidR="005E522E" w:rsidRPr="00F830D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30, ал. 1 от ЗДДС и включените в същия дейности по транспортна обработка, митническо оформяне, складиране и застраховане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(чл.</w:t>
                            </w:r>
                            <w:r w:rsidR="005E522E"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30, ал.</w:t>
                            </w:r>
                            <w:r w:rsidR="005E522E"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 от ЗДДС).</w:t>
                            </w:r>
                          </w:p>
                          <w:p w:rsidR="00776766" w:rsidRPr="00F830DE" w:rsidRDefault="00776766" w:rsidP="00940156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Когато спедитор действа при условията на </w:t>
                            </w:r>
                            <w:proofErr w:type="spellStart"/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спедиционен</w:t>
                            </w:r>
                            <w:proofErr w:type="spellEnd"/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договор и оказва спедиторска услуга във връзка с доставка на услуги по международен транспорт на стоки по чл.</w:t>
                            </w:r>
                            <w:r w:rsidR="005E522E"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30, ал. 1 от ЗДДС, разпоредбата на чл. 127 от ЗДДС не се прилага.</w:t>
                            </w:r>
                          </w:p>
                          <w:p w:rsidR="00776766" w:rsidRPr="005A6311" w:rsidRDefault="00776766" w:rsidP="0059487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A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-2.45pt;margin-top:-.15pt;width:498.35pt;height:2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" filled="f" strokecolor="#036" strokeweight="3pt">
                <v:stroke linestyle="thinThin"/>
                <v:textbox>
                  <w:txbxContent>
                    <w:p w:rsidR="00776766" w:rsidRPr="00F830DE" w:rsidRDefault="00776766" w:rsidP="00940156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ВАЖНО: 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целите на</w:t>
                      </w:r>
                      <w:r w:rsidR="008234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чл. 92, ал. 3, т. 1 от 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ЗДДС</w:t>
                      </w:r>
                      <w:r w:rsidR="008234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на доставки с нулева ставка се приравняват и доставките на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234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транспортни,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спедиторски, куриерски и</w:t>
                      </w:r>
                      <w:r w:rsidR="0082345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ли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пощенски услуги, различни от услугите по чл. 49 от ЗДДС, </w:t>
                      </w:r>
                      <w:r w:rsidR="0082345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когато получателят е данъчно задължено лице, установено извън територията на страната, и когато са налице условията на 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чл.</w:t>
                      </w:r>
                      <w:r w:rsidR="008234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30 от ЗДДС</w:t>
                      </w:r>
                      <w:r w:rsidR="0082345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(чл. 23, ал. 5 от ППЗДДС, нова – ДВ, бр. 6 от 2010 г., изм., бр. 24 от 2017 г.).</w:t>
                      </w:r>
                    </w:p>
                    <w:p w:rsidR="00776766" w:rsidRPr="00F830DE" w:rsidRDefault="00776766" w:rsidP="00940156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Спедиторска услуга </w:t>
                      </w:r>
                      <w:r w:rsidRPr="00F830D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по чл.</w:t>
                      </w:r>
                      <w:r w:rsidR="00623B28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830D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30, ал. 2 от ЗДДС е услуга по организиране, осъществяване или обслужване на международен транспорт на стоки по чл.</w:t>
                      </w:r>
                      <w:r w:rsidR="005E522E" w:rsidRPr="00F830D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830D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30, ал. 1 от ЗДДС и включените в същия дейности по транспортна обработка, митническо оформяне, складиране и застраховане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(чл.</w:t>
                      </w:r>
                      <w:r w:rsidR="005E522E"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30, ал.</w:t>
                      </w:r>
                      <w:r w:rsidR="005E522E"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830D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 от ЗДДС).</w:t>
                      </w:r>
                    </w:p>
                    <w:p w:rsidR="00776766" w:rsidRPr="00F830DE" w:rsidRDefault="00776766" w:rsidP="00940156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Когато спедитор действа при условията на </w:t>
                      </w:r>
                      <w:proofErr w:type="spellStart"/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спедиционен</w:t>
                      </w:r>
                      <w:proofErr w:type="spellEnd"/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договор и оказва спедиторска услуга във връзка с доставка на услуги по международен транспорт на стоки по чл.</w:t>
                      </w:r>
                      <w:r w:rsidR="005E522E"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30, ал. 1 от ЗДДС, разпоредбата на чл. 127 от ЗДДС не се прилага.</w:t>
                      </w:r>
                    </w:p>
                    <w:p w:rsidR="00776766" w:rsidRPr="005A6311" w:rsidRDefault="00776766" w:rsidP="0059487E">
                      <w:pPr>
                        <w:pStyle w:val="Body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AF2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940156" w:rsidRPr="002174F1" w:rsidRDefault="00940156" w:rsidP="00E73B4B">
      <w:pPr>
        <w:rPr>
          <w:rFonts w:ascii="Times New Roman" w:hAnsi="Times New Roman" w:cs="Times New Roman"/>
          <w:sz w:val="24"/>
          <w:szCs w:val="24"/>
        </w:rPr>
      </w:pPr>
    </w:p>
    <w:p w:rsidR="00A17568" w:rsidRPr="002174F1" w:rsidRDefault="00A17568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A17568" w:rsidRDefault="00A17568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923032" w:rsidRPr="002174F1" w:rsidRDefault="00923032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A17568" w:rsidRPr="002174F1" w:rsidRDefault="00A17568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8835FD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1066110</wp:posOffset>
                </wp:positionH>
                <wp:positionV relativeFrom="paragraph">
                  <wp:posOffset>71589</wp:posOffset>
                </wp:positionV>
                <wp:extent cx="4166483" cy="1637969"/>
                <wp:effectExtent l="19050" t="19050" r="24765" b="1968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483" cy="163796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F830DE" w:rsidRDefault="00776766" w:rsidP="00B77759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Облагаема доставка с нулева ставка е и доставката на услуги с място на изпълнение на територията на страната, предоставяни от агенти, брокери и други посредници, действащи от името и за сметка на друго лице, когато тези услуги са предоставени във връзка с доставка на стоки или услуги с място на изпълнение извън територията на Общността.</w:t>
                            </w:r>
                          </w:p>
                          <w:p w:rsidR="00776766" w:rsidRPr="00B77759" w:rsidRDefault="00776766" w:rsidP="00793081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83.95pt;margin-top:5.65pt;width:328.05pt;height:12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" filled="f" strokecolor="#036" strokeweight="3pt">
                <v:stroke linestyle="thinThin"/>
                <v:textbox>
                  <w:txbxContent>
                    <w:p w:rsidR="00776766" w:rsidRPr="00F830DE" w:rsidRDefault="00776766" w:rsidP="00B77759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Облагаема доставка с нулева ставка е и доставката на услуги с място на изпълнение на територията на страната, предоставяни от агенти, брокери и други посредници, действащи от името и за сметка на друго лице, когато тези услуги са предоставени във връзка с доставка на стоки или услуги с място на изпълнение извън територията на Общността.</w:t>
                      </w:r>
                    </w:p>
                    <w:p w:rsidR="00776766" w:rsidRPr="00B77759" w:rsidRDefault="00776766" w:rsidP="00793081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793081" w:rsidRPr="002174F1" w:rsidRDefault="00793081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59487E" w:rsidRPr="002174F1" w:rsidRDefault="0059487E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2002AA" w:rsidRPr="002174F1" w:rsidRDefault="002002AA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E73B4B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D42BDC" w:rsidRPr="002174F1" w:rsidRDefault="008835FD" w:rsidP="00C877D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4686300" cy="468630"/>
                <wp:effectExtent l="6985" t="13335" r="12065" b="1333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68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77593D" w:rsidRDefault="00776766" w:rsidP="00E73B4B"/>
                          <w:p w:rsidR="00776766" w:rsidRPr="000C14D7" w:rsidRDefault="00776766" w:rsidP="00E73B4B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F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Доказване на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еждународен транспорт на стоки</w:t>
                            </w:r>
                          </w:p>
                          <w:p w:rsidR="00776766" w:rsidRPr="005A6311" w:rsidRDefault="00776766" w:rsidP="00E73B4B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63pt;margin-top:.65pt;width:369pt;height:3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776766" w:rsidRPr="0077593D" w:rsidRDefault="00776766" w:rsidP="00E73B4B"/>
                    <w:p w:rsidR="00776766" w:rsidRPr="000C14D7" w:rsidRDefault="00776766" w:rsidP="00E73B4B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F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Доказване на 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еждународен транспорт на стоки</w:t>
                      </w:r>
                    </w:p>
                    <w:p w:rsidR="00776766" w:rsidRPr="005A6311" w:rsidRDefault="00776766" w:rsidP="00E73B4B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BDC" w:rsidRPr="002174F1" w:rsidRDefault="00D42BDC" w:rsidP="00D42BDC">
      <w:pPr>
        <w:rPr>
          <w:rFonts w:ascii="Times New Roman" w:hAnsi="Times New Roman" w:cs="Times New Roman"/>
          <w:sz w:val="24"/>
          <w:szCs w:val="24"/>
        </w:rPr>
      </w:pPr>
    </w:p>
    <w:p w:rsidR="00D42BDC" w:rsidRPr="002174F1" w:rsidRDefault="00D42BDC" w:rsidP="00D42BDC">
      <w:pPr>
        <w:rPr>
          <w:rFonts w:ascii="Times New Roman" w:hAnsi="Times New Roman" w:cs="Times New Roman"/>
          <w:sz w:val="24"/>
          <w:szCs w:val="24"/>
        </w:rPr>
      </w:pPr>
    </w:p>
    <w:p w:rsidR="00D42BDC" w:rsidRPr="002174F1" w:rsidRDefault="00D42BDC" w:rsidP="00D42BDC">
      <w:pPr>
        <w:rPr>
          <w:rFonts w:ascii="Times New Roman" w:hAnsi="Times New Roman" w:cs="Times New Roman"/>
          <w:sz w:val="24"/>
          <w:szCs w:val="24"/>
        </w:rPr>
      </w:pPr>
    </w:p>
    <w:p w:rsidR="00D42BDC" w:rsidRPr="002174F1" w:rsidRDefault="008835FD" w:rsidP="00D42BDC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565178</wp:posOffset>
                </wp:positionH>
                <wp:positionV relativeFrom="paragraph">
                  <wp:posOffset>108364</wp:posOffset>
                </wp:positionV>
                <wp:extent cx="5200097" cy="6321287"/>
                <wp:effectExtent l="19050" t="19050" r="19685" b="2286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97" cy="632128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3F071D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международен транспорт на стоки по чл. 30, ал</w:t>
                            </w:r>
                            <w:r w:rsidR="005E522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1, т. 1 и 2 от ЗДДС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на услугата следва да разполага със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776766" w:rsidRPr="003F071D" w:rsidRDefault="00776766" w:rsidP="00B11E6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лиценз за извършване на международен превоз на товари, ако транспортът е автомобилен;</w:t>
                            </w:r>
                          </w:p>
                          <w:p w:rsidR="00776766" w:rsidRPr="003F071D" w:rsidRDefault="00776766" w:rsidP="00B11E6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2. международни превозни документи, в които е вписан като превозвач 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–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товарителница, </w:t>
                            </w:r>
                            <w:proofErr w:type="spellStart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коносамент</w:t>
                            </w:r>
                            <w:proofErr w:type="spellEnd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, </w:t>
                            </w:r>
                            <w:proofErr w:type="spellStart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авиотоварителница</w:t>
                            </w:r>
                            <w:proofErr w:type="spellEnd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или друг международно признат превозен документ или копие от тях;</w:t>
                            </w:r>
                          </w:p>
                          <w:p w:rsidR="00776766" w:rsidRPr="003F071D" w:rsidRDefault="00776766" w:rsidP="00B11E6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фактура за доставката</w:t>
                            </w:r>
                            <w:r w:rsidR="00D22B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(чл. 23, ал. 1 от ППЗДДС, доп. – ДВ, бр. 6 от 2010 г., в сила от 01.01.2010 г.)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:rsidR="00776766" w:rsidRPr="003F071D" w:rsidRDefault="00776766" w:rsidP="00B77759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международен транспорт на стоки по чл. 30, ал.</w:t>
                            </w:r>
                            <w:r w:rsidR="005E522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1, т. 3 от ЗДДС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на услугата следва да разполага със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776766" w:rsidRPr="003F071D" w:rsidRDefault="00776766" w:rsidP="00BD0ED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превозни документи, в които доставчикът е вписан като превозвач;</w:t>
                            </w:r>
                          </w:p>
                          <w:p w:rsidR="00776766" w:rsidRPr="003F071D" w:rsidRDefault="00776766" w:rsidP="00BD0ED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2. копие от митническ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и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документ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превоз между две митнически учреждения, в ко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й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то е посочен идентификационният номер на превозното средство, с което е извършен превозът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(чл. 23, ал. 2, т. 2 от ППЗДДС, изм. – ДВ, бр. 10 от 2011 г.)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776766" w:rsidRPr="003F071D" w:rsidRDefault="00776766" w:rsidP="00BD0ED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фактура за доставката.</w:t>
                            </w:r>
                          </w:p>
                          <w:p w:rsidR="00776766" w:rsidRPr="003F071D" w:rsidRDefault="00776766" w:rsidP="00BD0ED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776766" w:rsidRPr="003F071D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международен транспорт на стоки по чл. 23, ал.</w:t>
                            </w:r>
                            <w:r w:rsidR="005E522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3, 4 и 5 от ППЗДДС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на услугата следва да разполага със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лиценз за извършване на международен превоз на товари, ако транспортът е автомобилен;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2. международни превозни документи, в които е вписан като превозвач 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–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товарителница, </w:t>
                            </w:r>
                            <w:proofErr w:type="spellStart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коносамент</w:t>
                            </w:r>
                            <w:proofErr w:type="spellEnd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, </w:t>
                            </w:r>
                            <w:proofErr w:type="spellStart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авиотоварителница</w:t>
                            </w:r>
                            <w:proofErr w:type="spellEnd"/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или друг международно признат превозен документ или копие от тях;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фактура за доставката,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2"/>
                                <w:szCs w:val="22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или 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превозни документи, в които доставчикът е вписан като превозвач;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2. копие от митническ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и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документ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превоз между две митнически учреждения, в ко</w:t>
                            </w:r>
                            <w:r w:rsidR="006B36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й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то е посочен идентификационният номер на превозното средство, с което е извършен превозът;</w:t>
                            </w:r>
                          </w:p>
                          <w:p w:rsidR="00776766" w:rsidRPr="003F071D" w:rsidRDefault="00776766" w:rsidP="00F9164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фактура за доставката.</w:t>
                            </w:r>
                          </w:p>
                          <w:p w:rsidR="00776766" w:rsidRPr="00B77759" w:rsidRDefault="00776766" w:rsidP="00BD0ED1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776766" w:rsidRPr="00B77759" w:rsidRDefault="00776766" w:rsidP="00BD0ED1">
                            <w:pPr>
                              <w:spacing w:before="1" w:after="1"/>
                              <w:ind w:left="1" w:right="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776766" w:rsidRPr="005A6311" w:rsidRDefault="00776766" w:rsidP="00EE74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4.5pt;margin-top:8.55pt;width:409.45pt;height:49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" filled="f" strokecolor="#036" strokeweight="3pt">
                <v:stroke linestyle="thinThin"/>
                <v:textbox>
                  <w:txbxContent>
                    <w:p w:rsidR="00776766" w:rsidRPr="003F071D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международен транспорт на стоки по чл. 30, ал</w:t>
                      </w:r>
                      <w:r w:rsidR="005E522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1, т. 1 и 2 от ЗДДС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на услугата следва да разполага със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776766" w:rsidRPr="003F071D" w:rsidRDefault="00776766" w:rsidP="00B11E6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лиценз за извършване на международен превоз на товари, ако транспортът е автомобилен;</w:t>
                      </w:r>
                    </w:p>
                    <w:p w:rsidR="00776766" w:rsidRPr="003F071D" w:rsidRDefault="00776766" w:rsidP="00B11E6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2. международни превозни документи, в които е вписан като превозвач </w:t>
                      </w:r>
                      <w:r w:rsidR="00623B28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–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товарителница, </w:t>
                      </w:r>
                      <w:proofErr w:type="spellStart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коносамент</w:t>
                      </w:r>
                      <w:proofErr w:type="spellEnd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, </w:t>
                      </w:r>
                      <w:proofErr w:type="spellStart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авиотоварителница</w:t>
                      </w:r>
                      <w:proofErr w:type="spellEnd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или друг международно признат превозен документ или копие от тях;</w:t>
                      </w:r>
                    </w:p>
                    <w:p w:rsidR="00776766" w:rsidRPr="003F071D" w:rsidRDefault="00776766" w:rsidP="00B11E6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фактура за доставката</w:t>
                      </w:r>
                      <w:r w:rsidR="00D22BD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(чл. 23, ал. 1 от ППЗДДС, доп. – ДВ, бр. 6 от 2010 г., в сила от 01.01.2010 г.)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:rsidR="00776766" w:rsidRPr="003F071D" w:rsidRDefault="00776766" w:rsidP="00B77759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международен транспорт на стоки по чл. 30, ал.</w:t>
                      </w:r>
                      <w:r w:rsidR="005E522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1, т. 3 от ЗДДС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на услугата следва да разполага със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776766" w:rsidRPr="003F071D" w:rsidRDefault="00776766" w:rsidP="00BD0ED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превозни документи, в които доставчикът е вписан като превозвач;</w:t>
                      </w:r>
                    </w:p>
                    <w:p w:rsidR="00776766" w:rsidRPr="003F071D" w:rsidRDefault="00776766" w:rsidP="00BD0ED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2. копие от митническ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и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документ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за превоз между две митнически учреждения, в ко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й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то е посочен идентификационният номер на превозното средство, с което е извършен превозът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(чл. 23, ал. 2, т. 2 от ППЗДДС, изм. – ДВ, бр. 10 от 2011 г.)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776766" w:rsidRPr="003F071D" w:rsidRDefault="00776766" w:rsidP="00BD0ED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фактура за доставката.</w:t>
                      </w:r>
                    </w:p>
                    <w:p w:rsidR="00776766" w:rsidRPr="003F071D" w:rsidRDefault="00776766" w:rsidP="00BD0ED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76766" w:rsidRPr="003F071D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международен транспорт на стоки по чл. 23, ал.</w:t>
                      </w:r>
                      <w:r w:rsidR="005E522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3, 4 и 5 от ППЗДДС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на услугата следва да разполага със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лиценз за извършване на международен превоз на товари, ако транспортът е автомобилен;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2. международни превозни документи, в които е вписан като превозвач </w:t>
                      </w:r>
                      <w:r w:rsidR="00623B28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–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товарителница, </w:t>
                      </w:r>
                      <w:proofErr w:type="spellStart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коносамент</w:t>
                      </w:r>
                      <w:proofErr w:type="spellEnd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, </w:t>
                      </w:r>
                      <w:proofErr w:type="spellStart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авиотоварителница</w:t>
                      </w:r>
                      <w:proofErr w:type="spellEnd"/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или друг международно признат превозен документ или копие от тях;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фактура за доставката,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b/>
                          <w:strike/>
                          <w:sz w:val="22"/>
                          <w:szCs w:val="22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или 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превозни документи, в които доставчикът е вписан като превозвач;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2. копие от митническ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и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документ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за превоз между две митнически учреждения, в ко</w:t>
                      </w:r>
                      <w:r w:rsidR="006B36D2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й</w:t>
                      </w: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то е посочен идентификационният номер на превозното средство, с което е извършен превозът;</w:t>
                      </w:r>
                    </w:p>
                    <w:p w:rsidR="00776766" w:rsidRPr="003F071D" w:rsidRDefault="00776766" w:rsidP="00F9164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фактура за доставката.</w:t>
                      </w:r>
                    </w:p>
                    <w:p w:rsidR="00776766" w:rsidRPr="00B77759" w:rsidRDefault="00776766" w:rsidP="00BD0ED1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</w:p>
                    <w:p w:rsidR="00776766" w:rsidRPr="00B77759" w:rsidRDefault="00776766" w:rsidP="00BD0ED1">
                      <w:pPr>
                        <w:spacing w:before="1" w:after="1"/>
                        <w:ind w:left="1" w:right="1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</w:p>
                    <w:p w:rsidR="00776766" w:rsidRPr="005A6311" w:rsidRDefault="00776766" w:rsidP="00EE74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BDC" w:rsidRPr="002174F1" w:rsidRDefault="00D42BDC" w:rsidP="00D42BDC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D42BDC" w:rsidP="00D42BD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55590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55590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564E84" w:rsidP="00555909">
      <w:pPr>
        <w:rPr>
          <w:rFonts w:ascii="Times New Roman" w:hAnsi="Times New Roman" w:cs="Times New Roman"/>
          <w:sz w:val="24"/>
          <w:szCs w:val="24"/>
        </w:rPr>
      </w:pPr>
    </w:p>
    <w:p w:rsidR="00564E84" w:rsidRPr="002174F1" w:rsidRDefault="008835FD" w:rsidP="00555909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573129</wp:posOffset>
                </wp:positionH>
                <wp:positionV relativeFrom="paragraph">
                  <wp:posOffset>29540</wp:posOffset>
                </wp:positionV>
                <wp:extent cx="4686300" cy="4086971"/>
                <wp:effectExtent l="19050" t="19050" r="19050" b="2794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8697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международен транспорт на природен газ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смисъла на чл. 30 от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ЗДДС, с</w:t>
                            </w:r>
                            <w:r w:rsidR="00D22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ъгласно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24 от ППЗДДС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доставчикът трябва да разполага с:</w:t>
                            </w:r>
                          </w:p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договор за превоз, пренос или транзит на природен газ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писмено потвърждение от доставчика на природен газ за транзитираните количества, придружено с приемно-предавателен акт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изготвен от </w:t>
                            </w:r>
                            <w:proofErr w:type="spellStart"/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газоизмервателна</w:t>
                            </w:r>
                            <w:proofErr w:type="spellEnd"/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станция;</w:t>
                            </w:r>
                          </w:p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фактура за доставката.</w:t>
                            </w:r>
                          </w:p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международен транспорт на електроенергия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смисъла на чл. 30 от ЗДДС доставчикът на услугата трябва да разполага със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писмено потвърждение за транзитираните количества от собственика на електрическата енергия или документи, издадени от администратора по международни съглашения за трансгранична търговия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76766" w:rsidRPr="00F830DE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3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83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фактура за доставката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76766" w:rsidRPr="00F830DE" w:rsidRDefault="00776766" w:rsidP="0055590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6766" w:rsidRPr="00F830DE" w:rsidRDefault="00776766" w:rsidP="00555909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45.15pt;margin-top:2.35pt;width:369pt;height:321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" filled="f" strokecolor="#036" strokeweight="3pt">
                <v:stroke linestyle="thinThin"/>
                <v:textbox>
                  <w:txbxContent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международен транспорт на природен газ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смисъла на чл. 30 от 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ЗДДС, с</w:t>
                      </w:r>
                      <w:r w:rsidR="00D22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ъгласно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24 от ППЗДДС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доставчикът трябва да разполага с:</w:t>
                      </w:r>
                    </w:p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договор за превоз, пренос или транзит на природен газ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писмено потвърждение от доставчика на природен газ за транзитираните количества, придружено с приемно-предавателен акт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изготвен от </w:t>
                      </w:r>
                      <w:proofErr w:type="spellStart"/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газоизмервателна</w:t>
                      </w:r>
                      <w:proofErr w:type="spellEnd"/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станция;</w:t>
                      </w:r>
                    </w:p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фактура за доставката.</w:t>
                      </w:r>
                    </w:p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международен транспорт на електроенергия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смисъла на чл. 30 от ЗДДС доставчикът на услугата трябва да разполага със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писмено потвърждение за транзитираните количества от собственика на електрическата енергия или документи, издадени от администратора по международни съглашения за трансгранична търговия</w:t>
                      </w: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76766" w:rsidRPr="00F830DE" w:rsidRDefault="00776766" w:rsidP="00623B28">
                      <w:pPr>
                        <w:pStyle w:val="BodyText"/>
                        <w:spacing w:line="288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30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F83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фактура за доставката</w:t>
                      </w:r>
                      <w:r w:rsidR="00623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776766" w:rsidRPr="00F830DE" w:rsidRDefault="00776766" w:rsidP="0055590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6766" w:rsidRPr="00F830DE" w:rsidRDefault="00776766" w:rsidP="00555909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555909" w:rsidRPr="002174F1" w:rsidRDefault="00555909" w:rsidP="0055590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55590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877DE" w:rsidRDefault="00C877D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59487E" w:rsidP="00D33E69">
      <w:pPr>
        <w:rPr>
          <w:rFonts w:ascii="Times New Roman" w:hAnsi="Times New Roman" w:cs="Times New Roman"/>
          <w:sz w:val="24"/>
          <w:szCs w:val="24"/>
        </w:rPr>
      </w:pPr>
    </w:p>
    <w:p w:rsidR="0059487E" w:rsidRDefault="00C95267" w:rsidP="00D33E69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318687</wp:posOffset>
                </wp:positionH>
                <wp:positionV relativeFrom="paragraph">
                  <wp:posOffset>-375644</wp:posOffset>
                </wp:positionV>
                <wp:extent cx="5603240" cy="786627"/>
                <wp:effectExtent l="0" t="0" r="16510" b="3302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786627"/>
                        </a:xfrm>
                        <a:prstGeom prst="downArrowCallout">
                          <a:avLst>
                            <a:gd name="adj1" fmla="val 173368"/>
                            <a:gd name="adj2" fmla="val 175777"/>
                            <a:gd name="adj3" fmla="val 20833"/>
                            <a:gd name="adj4" fmla="val 7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4F3F34" w:rsidRDefault="00776766" w:rsidP="002D6B83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4. ДОСТАВКА, СВЪРЗАНА С МЕЖДУНАРОДЕН ТРАНСПОРТ</w:t>
                            </w:r>
                          </w:p>
                          <w:p w:rsidR="00776766" w:rsidRPr="004F3F34" w:rsidRDefault="00776766" w:rsidP="0059487E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(чл.</w:t>
                            </w:r>
                            <w:r w:rsidR="005E522E"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31 от ЗДДС</w:t>
                            </w:r>
                            <w:r w:rsidR="00623B28"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, 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изм.</w:t>
                            </w:r>
                            <w:r w:rsidR="00623B28"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,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 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ДВ бр. 105 от 19.12.2014 г.</w:t>
                            </w:r>
                            <w:r w:rsidR="008317AD" w:rsidRPr="004F3F3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в сила от 01.01.2015 г.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)</w:t>
                            </w:r>
                          </w:p>
                          <w:p w:rsidR="00776766" w:rsidRDefault="00776766" w:rsidP="00525CA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6766" w:rsidRPr="0077593D" w:rsidRDefault="00776766" w:rsidP="00525CA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3" type="#_x0000_t80" style="position:absolute;margin-left:25.1pt;margin-top:-29.6pt;width:441.2pt;height:6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" adj="15525,5470,17100,8171" strokecolor="#ddd" strokeweight="1pt">
                <v:fill color2="#ddd" rotate="t" focus="100%" type="gradient"/>
                <v:textbox>
                  <w:txbxContent>
                    <w:p w:rsidR="00776766" w:rsidRPr="004F3F34" w:rsidRDefault="00776766" w:rsidP="002D6B83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>4. ДОСТАВКА, СВЪРЗАНА С МЕЖДУНАРОДЕН ТРАНСПОРТ</w:t>
                      </w:r>
                    </w:p>
                    <w:p w:rsidR="00776766" w:rsidRPr="004F3F34" w:rsidRDefault="00776766" w:rsidP="0059487E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>(чл.</w:t>
                      </w:r>
                      <w:r w:rsidR="005E522E"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>31 от ЗДДС</w:t>
                      </w:r>
                      <w:r w:rsidR="00623B28"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, </w:t>
                      </w:r>
                      <w:r w:rsidR="006E556A"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>изм.</w:t>
                      </w:r>
                      <w:r w:rsidR="00623B28"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>,</w:t>
                      </w:r>
                      <w:r w:rsidR="006E556A"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 </w:t>
                      </w:r>
                      <w:r w:rsidR="006E556A" w:rsidRPr="004F3F34">
                        <w:rPr>
                          <w:rFonts w:ascii="Times New Roman" w:hAnsi="Times New Roman" w:cs="Times New Roman"/>
                          <w:b/>
                          <w:bCs/>
                        </w:rPr>
                        <w:t>ДВ бр. 105 от 19.12.2014 г.</w:t>
                      </w:r>
                      <w:r w:rsidR="008317AD" w:rsidRPr="004F3F34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  <w:r w:rsidR="006E556A" w:rsidRPr="004F3F3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в сила от 01.01.2015 г.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iCs/>
                        </w:rPr>
                        <w:t>)</w:t>
                      </w:r>
                    </w:p>
                    <w:p w:rsidR="00776766" w:rsidRDefault="00776766" w:rsidP="00525CA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76766" w:rsidRPr="0077593D" w:rsidRDefault="00776766" w:rsidP="00525CA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7DE" w:rsidRPr="002174F1" w:rsidRDefault="00C877DE" w:rsidP="00D33E69">
      <w:pPr>
        <w:rPr>
          <w:rFonts w:ascii="Times New Roman" w:hAnsi="Times New Roman" w:cs="Times New Roman"/>
          <w:sz w:val="24"/>
          <w:szCs w:val="24"/>
        </w:rPr>
      </w:pPr>
    </w:p>
    <w:p w:rsidR="00C877DE" w:rsidRPr="002174F1" w:rsidRDefault="00C95267" w:rsidP="00D33E69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-277661</wp:posOffset>
                </wp:positionH>
                <wp:positionV relativeFrom="paragraph">
                  <wp:posOffset>100772</wp:posOffset>
                </wp:positionV>
                <wp:extent cx="6619875" cy="7498080"/>
                <wp:effectExtent l="19050" t="19050" r="28575" b="2667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4980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233646" w:rsidRDefault="00776766" w:rsidP="00EE74F1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2336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Облагаема доставка с нулева ставка, свързана с международен транспорт е:</w:t>
                            </w:r>
                          </w:p>
                          <w:p w:rsidR="00776766" w:rsidRPr="00CB7591" w:rsidRDefault="00776766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1B25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1. доставката на</w:t>
                            </w:r>
                            <w:r w:rsidRPr="00CB75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рейсове;</w:t>
                            </w:r>
                          </w:p>
                          <w:p w:rsidR="00776766" w:rsidRPr="00C74253" w:rsidRDefault="00776766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C742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2. 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на:</w:t>
                            </w:r>
                          </w:p>
                          <w:p w:rsidR="00776766" w:rsidRPr="00D22BD5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C742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</w:t>
                            </w:r>
                            <w:r w:rsidR="00776766" w:rsidRPr="00094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а) плавателни съдове, </w:t>
                            </w:r>
                            <w:r w:rsidR="009828E1" w:rsidRPr="00094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предназначени и </w:t>
                            </w:r>
                            <w:r w:rsidR="00776766" w:rsidRPr="00094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изп</w:t>
                            </w:r>
                            <w:r w:rsidR="00776766" w:rsidRPr="00D411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олзвани за превоз на стоки или пътници в открито море</w:t>
                            </w:r>
                            <w:r w:rsidR="009828E1" w:rsidRPr="00D411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, с изключение на използваните за спортни и развлекателни цели или за лични нужди (чл. 31, т. 2, б. „а“ от ЗДДС, изм. – ДВ, бр. 97 от 2016 г., в сила от 01.01.2017 г.)</w:t>
                            </w:r>
                            <w:r w:rsidR="00776766" w:rsidRPr="00D22B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; </w:t>
                            </w:r>
                          </w:p>
                          <w:p w:rsidR="00776766" w:rsidRPr="002E5A2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CF28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</w:t>
                            </w:r>
                            <w:r w:rsidR="00776766" w:rsidRPr="00CF28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б) плавателни съдове, </w:t>
                            </w:r>
                            <w:r w:rsidR="009828E1" w:rsidRPr="00CF28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предназначени и </w:t>
                            </w:r>
                            <w:r w:rsidR="00776766" w:rsidRPr="00CF28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използвани за извършване на търговски, промишлени или риболовни дейности в открито море</w:t>
                            </w:r>
                            <w:r w:rsidR="009828E1" w:rsidRPr="002E5A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(чл. 31, т. 2, б. „б“ от ЗДДС, изм. – ДВ, бр. 97 от 2016 г., в сила от 01.01.2017 г.)</w:t>
                            </w:r>
                            <w:r w:rsidR="00776766" w:rsidRPr="002E5A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26390A" w:rsidRPr="002002AA" w:rsidRDefault="0026390A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В чл. 31в, ал. 1 от ППЗДДС, нов – ДВ, бр. 24 от 2017 г., в сила от 21.03.2017 г. са регламентирани условията, на които трябва да отговаря плавателен съд, за който се прилага нулева ставка по чл. 31, т. 2, букви „а“ и „б“ от закона, предназначен и използван за плаване в открито море.</w:t>
                            </w:r>
                          </w:p>
                          <w:p w:rsidR="00776766" w:rsidRPr="002002AA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</w:t>
                            </w:r>
                            <w:r w:rsidR="00776766" w:rsidRPr="002002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в) плавателни съдове, използвани за спасяване на човешки живот и имущество на море;</w:t>
                            </w:r>
                          </w:p>
                          <w:p w:rsidR="00776766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2002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г) плавателни съдове с военн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о предназначение</w:t>
                            </w:r>
                            <w:r w:rsidR="009828E1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,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9828E1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попадащи в Комбинираната номенклатура под Код по КН 89061000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напускащи </w:t>
                            </w:r>
                            <w:r w:rsidR="009828E1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територията на 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страната </w:t>
                            </w:r>
                            <w:r w:rsidR="009828E1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и плаващи по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направление </w:t>
                            </w:r>
                            <w:r w:rsidR="009828E1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за пристанища или закотвяне  извън територията на страната (чл. 31, т. 2, б. „г“ от ЗДДС, изм., ДВ – бр. 97 от 2016 г., в сила от 01.01.2017 г.)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; </w:t>
                            </w:r>
                          </w:p>
                          <w:p w:rsidR="00776766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д) плавателни съдове, използвани за крайбрежен риболов, с изключение на зареждането им с провизии;</w:t>
                            </w:r>
                          </w:p>
                          <w:p w:rsidR="00776766" w:rsidRPr="004F3F34" w:rsidRDefault="00776766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3. доставката на услуги по строителството, поддръжката, ремонта, модификацията, трансформацията, сглобяването, оборудването, съоръжаването, превоза и 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>унищожаването на въздухоплавателни средства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>, използвани от авиационен оператор, извършващ предимно международни</w:t>
                            </w:r>
                            <w:r w:rsidR="003C5B19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 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рейсове, и на 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плавателни съдове по т. 2, 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с изключение на </w:t>
                            </w:r>
                            <w:r w:rsidR="004522DC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 xml:space="preserve">тези по </w:t>
                            </w:r>
                            <w:r w:rsidR="006E556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>буква "г"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(чл. 31, т. 3 от ЗДДС, изм. – ДВ, бр. 105 от 2014 г., бр. 97 от 2016 г., в сила от 01.01.2017 г.)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776766" w:rsidRPr="004F3F34" w:rsidRDefault="00776766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4. отдаването под наем на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плавателни съдове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по чл. 31, т. 2 от закона, с изключение на тези от буква „г“ и на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въздухоплавателни средства, използвани от авиационен оператор, извършващ предимно международни рейсове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(чл. 31, т. 4 от ЗДДС, изм. – ДВ, бр. 97 от 2016 г., в сила от 01.01.2017 г.)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; </w:t>
                            </w:r>
                          </w:p>
                          <w:p w:rsidR="00776766" w:rsidRPr="004F3F34" w:rsidRDefault="00776766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5. обработката на плавателни съдове</w:t>
                            </w:r>
                            <w:r w:rsidR="00BC26EA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по чл. 31, т. 2 от закона, с изключение на тези от буква „г“ и на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въздухоплавателни средства, използвани от авиационен оператор, извършващ предимно международни рейсове</w:t>
                            </w:r>
                            <w:r w:rsidR="00E16EA2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(чл. 31, т. 5 от ЗДДС, изм. – ДВ, бр. 97 от 2016 г., в сила от 01.01.2017 г.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776766" w:rsidRPr="004F3F34" w:rsidRDefault="00776766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6. доставката на услуги, свързани с транспортната обработка на пътници или стоки, включително на транспортни контейнери, превозвани със: </w:t>
                            </w:r>
                          </w:p>
                          <w:p w:rsidR="003C5B19" w:rsidRPr="004F3F34" w:rsidRDefault="00B7775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 </w:t>
                            </w:r>
                            <w:r w:rsidR="003C5B19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   </w:t>
                            </w:r>
                            <w:r w:rsidR="00776766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а) плавателни съдове</w:t>
                            </w:r>
                            <w:r w:rsidR="00E16EA2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по чл. 31, т. 2 от закона, с изключение на тези от буква „г“;</w:t>
                            </w:r>
                            <w:r w:rsidR="003C5B19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(чл. 31, т. 6, б. „а“ от ЗДДС, изм. – ДВ, бр. 97 от 2016 г., в сила от 01.01.2017 г.);</w:t>
                            </w:r>
                          </w:p>
                          <w:p w:rsidR="00776766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б)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транспорт;</w:t>
                            </w:r>
                          </w:p>
                          <w:p w:rsidR="003C5B19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7. доставката на въздухоплавателни средства, използвани от авиационен оператор, извършващ предимно международни рейсове и на плавателни съдове по т. 2, с изключение на тези по буква „г“ ((чл. 31, т. 7 от ЗДДС, изм. – ДВ, бр. 97 от </w:t>
                            </w:r>
                            <w:r w:rsidR="008317AD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  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2016 г., в сила от 01.01.2017 г.);</w:t>
                            </w:r>
                          </w:p>
                          <w:p w:rsidR="003C5B19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8. доставката на услуги, за които се събират такси по чл. 120, ал. 1 от Закона за гражданското въздухоплаване, предоставяни от летищен оператор-концесионер във връзка с въздухоплавателни средства в</w:t>
                            </w:r>
                            <w:r w:rsidRPr="004F3F34">
                              <w:rPr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международен рейс, включително в Европейския съюз (чл. 31, т. 8 от ЗДДС, изм. – ДВ, бр. 94 от 2010 г.);</w:t>
                            </w:r>
                          </w:p>
                          <w:p w:rsidR="003C5B19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9. доставката на услуги по глава девета от Кодекса на търговското корабоплаване, оказвани на плавателни съдове по чл. 31, т. 2 от закона, с изключение на тези от буква „г“ (чл. 31, т. 9 от ЗДДС, изм. – ДВ, бр. 97 от 2016 г., в сила от 01.01.2017 г.);</w:t>
                            </w:r>
                          </w:p>
                          <w:p w:rsidR="003C5B19" w:rsidRPr="004F3F34" w:rsidRDefault="003C5B19" w:rsidP="003C5B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10. доставката на услуги по спасяване на човешки живот и имущество на море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CF288F" w:rsidRDefault="003C5B19" w:rsidP="004F3F34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11. доставките на услугите по управление на въздушно движение, предоставени на авиационни оператори, извършващи предимно международни дейности. В тази връзка е налице и изменение на чл. 120, ал. 7 от Закона за гражданското въздухоплаване, където е премахнато освобождаването на тези услуги от ДДС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По този начин посочените услуги вече няма да се смятат за освободени доставки, а за облагаеми с нулева ставка, като новата т. 11 от чл. 31 има по-скоро изясняващ характер, тъй като и без нея тези услуги, предос</w:t>
                            </w:r>
                            <w:r w:rsidR="000135B2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тавени на авиационни оператори, извършващи предимно международни дейности, биха попаднали в чл. 31, т. 5, т.е. доставки облагаеми с нулева ставка на ДДС.</w:t>
                            </w:r>
                            <w:r w:rsidR="00D13320"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Тази промяна е в сила от 01 януари 2012 г.</w:t>
                            </w:r>
                          </w:p>
                          <w:p w:rsidR="00CE0FA6" w:rsidRPr="009A20D1" w:rsidRDefault="00CE0FA6" w:rsidP="004F3F34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12.</w:t>
                            </w:r>
                            <w:r w:rsidRPr="009A20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20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друга доставка на услуги за посрещане на непосредствените нужди на:</w:t>
                            </w:r>
                          </w:p>
                          <w:p w:rsidR="00CE0FA6" w:rsidRPr="009A20D1" w:rsidRDefault="00CE0FA6" w:rsidP="004F3F34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A20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а) плавателни съдове по т. 2 с изключение на тези по буква "г";</w:t>
                            </w:r>
                          </w:p>
                          <w:p w:rsidR="00CE0FA6" w:rsidRPr="009A20D1" w:rsidRDefault="00CE0FA6" w:rsidP="004F3F34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A20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б)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20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т. 12 на </w:t>
                            </w:r>
                            <w:r w:rsidRPr="009A20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чл. 31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9A20D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нова - ДВ, бр. 98 от 2018 г., в сила от 01.01.2019 г.)</w:t>
                            </w:r>
                          </w:p>
                          <w:p w:rsidR="00CE0FA6" w:rsidRPr="00CF288F" w:rsidRDefault="00CE0FA6" w:rsidP="000135B2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763ED2" w:rsidRPr="004F3F34" w:rsidRDefault="00763ED2" w:rsidP="004F3F34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-21.85pt;margin-top:7.95pt;width:521.25pt;height:59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" filled="f" strokecolor="#036" strokeweight="3pt">
                <v:stroke linestyle="thinThin"/>
                <v:textbox>
                  <w:txbxContent>
                    <w:p w:rsidR="00776766" w:rsidRPr="00233646" w:rsidRDefault="00776766" w:rsidP="00EE74F1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 w:rsidRPr="002336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Облагаема доставка с нулева ставка, свързана с международен транспорт е:</w:t>
                      </w:r>
                    </w:p>
                    <w:p w:rsidR="00776766" w:rsidRPr="00CB7591" w:rsidRDefault="00776766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1B2515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1. доставката на</w:t>
                      </w:r>
                      <w:r w:rsidRPr="00CB7591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рейсове;</w:t>
                      </w:r>
                    </w:p>
                    <w:p w:rsidR="00776766" w:rsidRPr="00C74253" w:rsidRDefault="00776766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C74253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2. 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на:</w:t>
                      </w:r>
                    </w:p>
                    <w:p w:rsidR="00776766" w:rsidRPr="00D22BD5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C74253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</w:t>
                      </w:r>
                      <w:r w:rsidR="00776766" w:rsidRPr="00094BAB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а) плавателни съдове, </w:t>
                      </w:r>
                      <w:r w:rsidR="009828E1" w:rsidRPr="00094BAB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предназначени и </w:t>
                      </w:r>
                      <w:r w:rsidR="00776766" w:rsidRPr="00094BAB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изп</w:t>
                      </w:r>
                      <w:r w:rsidR="00776766" w:rsidRPr="00D41157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олзвани за превоз на стоки или пътници в открито море</w:t>
                      </w:r>
                      <w:r w:rsidR="009828E1" w:rsidRPr="00D41157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, с изключение на използваните за спортни и развлекателни цели или за лични нужди (чл. 31, т. 2, б. „а“ от ЗДДС, изм. – ДВ, бр. 97 от 2016 г., в сила от 01.01.2017 г.)</w:t>
                      </w:r>
                      <w:r w:rsidR="00776766" w:rsidRPr="00D22BD5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; </w:t>
                      </w:r>
                    </w:p>
                    <w:p w:rsidR="00776766" w:rsidRPr="002E5A2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CF288F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</w:t>
                      </w:r>
                      <w:r w:rsidR="00776766" w:rsidRPr="00CF288F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б) плавателни съдове, </w:t>
                      </w:r>
                      <w:r w:rsidR="009828E1" w:rsidRPr="00CF288F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предназначени и </w:t>
                      </w:r>
                      <w:r w:rsidR="00776766" w:rsidRPr="00CF288F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използвани за извършване на търговски, промишлени или риболовни дейности в открито море</w:t>
                      </w:r>
                      <w:r w:rsidR="009828E1" w:rsidRPr="002E5A2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(чл. 31, т. 2, б. „б“ от ЗДДС, изм. – ДВ, бр. 97 от 2016 г., в сила от 01.01.2017 г.)</w:t>
                      </w:r>
                      <w:r w:rsidR="00776766" w:rsidRPr="002E5A2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26390A" w:rsidRPr="002002AA" w:rsidRDefault="0026390A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В чл. 31в, ал. 1 от ППЗДДС, нов – ДВ, бр. 24 от 2017 г., в сила от 21.03.2017 г. са регламентирани условията, на които трябва да отговаря плавателен съд, за който се прилага нулева ставка по чл. 31, т. 2, букви „а“ и „б“ от закона, предназначен и използван за плаване в открито море.</w:t>
                      </w:r>
                    </w:p>
                    <w:p w:rsidR="00776766" w:rsidRPr="002002AA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</w:t>
                      </w:r>
                      <w:r w:rsidR="00776766" w:rsidRPr="002002AA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в) плавателни съдове, използвани за спасяване на човешки живот и имущество на море;</w:t>
                      </w:r>
                    </w:p>
                    <w:p w:rsidR="00776766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2002AA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г) плавателни съдове с военн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о предназначение</w:t>
                      </w:r>
                      <w:r w:rsidR="009828E1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,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9828E1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попадащи в Комбинираната номенклатура под Код по КН 89061000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напускащи </w:t>
                      </w:r>
                      <w:r w:rsidR="009828E1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територията на 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страната </w:t>
                      </w:r>
                      <w:r w:rsidR="009828E1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и плаващи по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направление </w:t>
                      </w:r>
                      <w:r w:rsidR="009828E1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за пристанища или закотвяне  извън територията на страната (чл. 31, т. 2, б. „г“ от ЗДДС, изм., ДВ – бр. 97 от 2016 г., в сила от 01.01.2017 г.)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; </w:t>
                      </w:r>
                    </w:p>
                    <w:p w:rsidR="00776766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д) плавателни съдове, използвани за крайбрежен риболов, с изключение на зареждането им с провизии;</w:t>
                      </w:r>
                    </w:p>
                    <w:p w:rsidR="00776766" w:rsidRPr="004F3F34" w:rsidRDefault="00776766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3. доставката на услуги по строителството, поддръжката, ремонта, модификацията, трансформацията, сглобяването, оборудването, съоръжаването, превоза и </w:t>
                      </w:r>
                      <w:r w:rsidR="006E556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>унищожаването на въздухоплавателни средства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>, използвани от авиационен оператор, извършващ предимно международни</w:t>
                      </w:r>
                      <w:r w:rsidR="003C5B19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 xml:space="preserve"> 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 xml:space="preserve">рейсове, и на </w:t>
                      </w:r>
                      <w:r w:rsidR="006E556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 xml:space="preserve">плавателни съдове по т. 2, 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 xml:space="preserve">с изключение на </w:t>
                      </w:r>
                      <w:r w:rsidR="004522DC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 xml:space="preserve">тези по </w:t>
                      </w:r>
                      <w:r w:rsidR="006E556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>буква "г"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(чл. 31, т. 3 от ЗДДС, изм. – ДВ, бр. 105 от 2014 г., бр. 97 от 2016 г., в сила от 01.01.2017 г.)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776766" w:rsidRPr="004F3F34" w:rsidRDefault="00776766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4. отдаването под наем на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плавателни съдове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по чл. 31, т. 2 от закона, с изключение на тези от буква „г“ и на 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въздухоплавателни средства, използвани от авиационен оператор, извършващ предимно международни рейсове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(чл. 31, т. 4 от ЗДДС, изм. – ДВ, бр. 97 от 2016 г., в сила от 01.01.2017 г.)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; </w:t>
                      </w:r>
                    </w:p>
                    <w:p w:rsidR="00776766" w:rsidRPr="004F3F34" w:rsidRDefault="00776766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5. обработката на плавателни съдове</w:t>
                      </w:r>
                      <w:r w:rsidR="00BC26EA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по чл. 31, т. 2 от закона, с изключение на тези от буква „г“ и на 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въздухоплавателни средства, използвани от авиационен оператор, извършващ предимно международни рейсове</w:t>
                      </w:r>
                      <w:r w:rsidR="00E16EA2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(чл. 31, т. 5 от ЗДДС, изм. – ДВ, бр. 97 от 2016 г., в сила от 01.01.2017 г.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776766" w:rsidRPr="004F3F34" w:rsidRDefault="00776766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6. доставката на услуги, свързани с транспортната обработка на пътници или стоки, включително на транспортни контейнери, превозвани със: </w:t>
                      </w:r>
                    </w:p>
                    <w:p w:rsidR="003C5B19" w:rsidRPr="004F3F34" w:rsidRDefault="00B7775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  <w:lang w:val="ru-RU"/>
                        </w:rPr>
                        <w:t xml:space="preserve"> </w:t>
                      </w:r>
                      <w:r w:rsidR="003C5B19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  <w:lang w:val="ru-RU"/>
                        </w:rPr>
                        <w:t xml:space="preserve">   </w:t>
                      </w:r>
                      <w:r w:rsidR="00776766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а) плавателни съдове</w:t>
                      </w:r>
                      <w:r w:rsidR="00E16EA2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по чл. 31, т. 2 от закона, с изключение на тези от буква „г“;</w:t>
                      </w:r>
                      <w:r w:rsidR="003C5B19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(чл. 31, т. 6, б. „а“ от ЗДДС, изм. – ДВ, бр. 97 от 2016 г., в сила от 01.01.2017 г.);</w:t>
                      </w:r>
                    </w:p>
                    <w:p w:rsidR="00776766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б)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транспорт;</w:t>
                      </w:r>
                    </w:p>
                    <w:p w:rsidR="003C5B19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7. доставката на въздухоплавателни средства, използвани от авиационен оператор, извършващ предимно международни рейсове и на плавателни съдове по т. 2, с изключение на тези по буква „г“ ((чл. 31, т. 7 от ЗДДС, изм. – ДВ, бр. 97 от </w:t>
                      </w:r>
                      <w:r w:rsidR="008317AD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   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2016 г., в сила от 01.01.2017 г.);</w:t>
                      </w:r>
                    </w:p>
                    <w:p w:rsidR="003C5B19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8. доставката на услуги, за които се събират такси по чл. 120, ал. 1 от Закона за гражданското въздухоплаване, предоставяни от летищен оператор-концесионер във връзка с въздухоплавателни средства в</w:t>
                      </w:r>
                      <w:r w:rsidRPr="004F3F34">
                        <w:rPr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международен рейс, включително в Европейския съюз (чл. 31, т. 8 от ЗДДС, изм. – ДВ, бр. 94 от 2010 г.);</w:t>
                      </w:r>
                    </w:p>
                    <w:p w:rsidR="003C5B19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9. доставката на услуги по глава девета от Кодекса на търговското корабоплаване, оказвани на плавателни съдове по чл. 31, т. 2 от закона, с изключение на тези от буква „г“ (чл. 31, т. 9 от ЗДДС, изм. – ДВ, бр. 97 от 2016 г., в сила от 01.01.2017 г.);</w:t>
                      </w:r>
                    </w:p>
                    <w:p w:rsidR="003C5B19" w:rsidRPr="004F3F34" w:rsidRDefault="003C5B19" w:rsidP="003C5B1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10. доставката на услуги по спасяване на човешки живот и имущество на море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shd w:val="clear" w:color="auto" w:fill="FEFEFE"/>
                        </w:rPr>
                        <w:t>;</w:t>
                      </w:r>
                    </w:p>
                    <w:p w:rsidR="00CF288F" w:rsidRDefault="003C5B19" w:rsidP="004F3F34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>11. доставките на услугите по управление на въздушно движение, предоставени на авиационни оператори, извършващи предимно международни дейности. В тази връзка е налице и изменение на чл. 120, ал. 7 от Закона за гражданското въздухоплаване, където е премахнато освобождаването на тези услуги от ДДС</w:t>
                      </w: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По този начин посочените услуги вече няма да се смятат за освободени доставки, а за облагаеми с нулева ставка, като новата т. 11 от чл. 31 има по-скоро изясняващ характер, тъй като и без нея тези услуги, предос</w:t>
                      </w:r>
                      <w:r w:rsidR="000135B2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тавени на авиационни оператори, извършващи предимно международни дейности, биха попаднали в чл. 31, т. 5, т.е. доставки облагаеми с нулева ставка на ДДС.</w:t>
                      </w:r>
                      <w:r w:rsidR="00D13320"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Тази промяна е в сила от 01 януари 2012 г.</w:t>
                      </w:r>
                    </w:p>
                    <w:p w:rsidR="00CE0FA6" w:rsidRPr="009A20D1" w:rsidRDefault="00CE0FA6" w:rsidP="004F3F34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12.</w:t>
                      </w:r>
                      <w:r w:rsidRPr="009A20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A20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друга доставка на услуги за посрещане на непосредствените нужди на:</w:t>
                      </w:r>
                    </w:p>
                    <w:p w:rsidR="00CE0FA6" w:rsidRPr="009A20D1" w:rsidRDefault="00CE0FA6" w:rsidP="004F3F34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A20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а) плавателни съдове по т. 2 с изключение на тези по буква "г";</w:t>
                      </w:r>
                    </w:p>
                    <w:p w:rsidR="00CE0FA6" w:rsidRPr="009A20D1" w:rsidRDefault="00CE0FA6" w:rsidP="004F3F34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A20D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б)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A20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т. 12 на </w:t>
                      </w:r>
                      <w:r w:rsidRPr="009A20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чл. 31 от ЗДДС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Pr="009A20D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нова - ДВ, бр. 98 от 2018 г., в сила от 01.01.2019 г.)</w:t>
                      </w:r>
                    </w:p>
                    <w:p w:rsidR="00CE0FA6" w:rsidRPr="00CF288F" w:rsidRDefault="00CE0FA6" w:rsidP="000135B2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bookmarkEnd w:id="1"/>
                    <w:p w:rsidR="00763ED2" w:rsidRPr="004F3F34" w:rsidRDefault="00763ED2" w:rsidP="004F3F34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7DE" w:rsidRPr="002174F1" w:rsidRDefault="00C877DE" w:rsidP="00D33E6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D33E6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D33E6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D33E69">
      <w:pPr>
        <w:rPr>
          <w:rFonts w:ascii="Times New Roman" w:hAnsi="Times New Roman" w:cs="Times New Roman"/>
          <w:sz w:val="24"/>
          <w:szCs w:val="24"/>
        </w:rPr>
      </w:pPr>
    </w:p>
    <w:p w:rsidR="00B77759" w:rsidRPr="002174F1" w:rsidRDefault="00B77759" w:rsidP="00D33E69">
      <w:pPr>
        <w:rPr>
          <w:rFonts w:ascii="Times New Roman" w:hAnsi="Times New Roman" w:cs="Times New Roman"/>
          <w:sz w:val="24"/>
          <w:szCs w:val="24"/>
        </w:rPr>
      </w:pPr>
    </w:p>
    <w:p w:rsidR="00C877DE" w:rsidRPr="002174F1" w:rsidRDefault="00C877DE" w:rsidP="00D33E69">
      <w:pPr>
        <w:rPr>
          <w:rFonts w:ascii="Times New Roman" w:hAnsi="Times New Roman" w:cs="Times New Roman"/>
          <w:sz w:val="24"/>
          <w:szCs w:val="24"/>
        </w:rPr>
      </w:pPr>
    </w:p>
    <w:p w:rsidR="00C877DE" w:rsidRPr="002174F1" w:rsidRDefault="00C877DE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852BA" w:rsidRPr="002174F1" w:rsidRDefault="00C852BA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C47812" w:rsidRPr="002174F1" w:rsidRDefault="00C47812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D33E69" w:rsidRPr="002174F1" w:rsidRDefault="00D33E69" w:rsidP="00D33E6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2E7714" w:rsidRPr="002174F1" w:rsidRDefault="002E7714" w:rsidP="002E7714">
      <w:pPr>
        <w:rPr>
          <w:rFonts w:ascii="Times New Roman" w:hAnsi="Times New Roman" w:cs="Times New Roman"/>
          <w:sz w:val="24"/>
          <w:szCs w:val="24"/>
        </w:rPr>
      </w:pPr>
    </w:p>
    <w:p w:rsidR="002E7714" w:rsidRPr="002174F1" w:rsidRDefault="002E7714" w:rsidP="002E7714">
      <w:pPr>
        <w:rPr>
          <w:rFonts w:ascii="Times New Roman" w:hAnsi="Times New Roman" w:cs="Times New Roman"/>
          <w:sz w:val="24"/>
          <w:szCs w:val="24"/>
        </w:rPr>
      </w:pPr>
    </w:p>
    <w:p w:rsidR="002E7714" w:rsidRPr="002174F1" w:rsidRDefault="002E7714" w:rsidP="002E7714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2E7714" w:rsidP="002E771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DF5248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C95267" w:rsidP="00DF5248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16538</wp:posOffset>
                </wp:positionH>
                <wp:positionV relativeFrom="paragraph">
                  <wp:posOffset>-216618</wp:posOffset>
                </wp:positionV>
                <wp:extent cx="6153785" cy="8094428"/>
                <wp:effectExtent l="19050" t="19050" r="18415" b="20955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09442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>Авиационен оператор, извършващ предимно международни рейсове за целите на чл. 31 от закона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, е този оператор, чиито приходи от продажби от международни рейсове (независимо дали тези приходи са от превоз на пътници, товари и/или поща или от извършени специализирани авиационни работи) представляват най-малко 60 на сто или повече от общите приходи на оператора за период от 5 календарни години. 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Когато в приходите участват приходи от продажба с инцидентен, случаен или нерегулярен характер независимо дали от международна или немеждународна дейност, авиационен оператор, извършващ предимно международни рейсове за целите на чл. 31 от закона, е авиационен оператор, за който са изпълнени поне два, а за специализирани авиационни работи - един, от посочените критерии: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1. изминатите мили по международни рейсове представляват най-малко 60 на сто от изминатите общи мили, и/или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2. броят превозени пътници по международни рейсове представляват най-малко 60 на сто от общия брой превозени пътници, и/или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3. превозеният тонаж на товари (при основна дейност въздушен превоз на товари и/или поща или от извършени специализирани авиационни работи) по международни рейсове представлява най-малко 60 на сто от общия превозен тонаж.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Показателите се определят общо за период от 5 последователни календарни години, предшестващи годината, за която е валидна декларацията, или от момента на започване на дейността в случаите на по-малко от 5 последователни календарни години. 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Авиационните оператори, установени на територията на страната и извършващи предимно международни рейсове, декларират тези обстоятелства чрез подаване на декларация до Главна дирекция "Гражданска въздухоплавателна администрация" по образец - приложение № 25. Декларацията се подава от 1 ноември до 10 декември на текущата календарна година и е валидна от 1 януари до 31 декември на следващата година.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 Авиационни оператори, които са започнали дейност преди по-малко от 1 година, определят посочените по-горе показатели (на база на реални данни и/или на база намерения и бизнес планове) от датата на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започване на дейността до датата на подаване на декларацията. 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Декларацията може да се подаде и от 1-во до 15-о число на календарен месец в рамките на текущата година, като същата е валидна от 1-во число на месеца, следващ месеца на подаване, до 31 декември на текущата година в случаите</w:t>
                            </w:r>
                            <w:r w:rsidR="0078254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 когато авиационни оператори, са започнали дейност преди по-малко от 1 година.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Главна дирекция "Гражданска въздухоплавателна администрация" изготвя и поддържа регистър на авиационните оператори, установени в Република България, извършващи предимно международни рейсове, на база на подадените декларации. Регистърът се публикува на интернет страницата на Главна дирекция "Гражданска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</w:rPr>
                              <w:t>въздухоплавателна администрация".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Регистърът съдържа най-малко следните данни: 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1. наименование и адрес на управление на авиационния оператор;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2. идентификационен номер по ДДС съгласно чл. 94, ал. 2 ЗДДС на лицето по т. 1;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3. период, за който лицето е декларирало, че е авиационен оператор, извършващ предимно международни рейсове, както следва: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а) за цялата календарна година на валидност;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б) за периода на валидност.</w:t>
                            </w:r>
                          </w:p>
                          <w:p w:rsidR="00E32B34" w:rsidRPr="002174F1" w:rsidRDefault="00E32B34" w:rsidP="00E32B34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До 15 декември на всяка текуща година Главна дирекция "Гражданска въздухоплавателна администрация" изпраща на </w:t>
                            </w:r>
                            <w:proofErr w:type="spellStart"/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Евроконтрол</w:t>
                            </w:r>
                            <w:proofErr w:type="spellEnd"/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 информация от регистъра за лицата, които са декларирали, че са авиационни оператори, извършващи предимно международни рейсове за следващата календарна година. В случаите</w:t>
                            </w:r>
                            <w:r w:rsidR="00782545">
                              <w:rPr>
                                <w:rFonts w:ascii="Times New Roman" w:hAnsi="Times New Roman" w:cs="Times New Roman"/>
                              </w:rPr>
                              <w:t>, когато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 авиационни оператори са започнали дейност преди по-малко от 1 година Главна дирекция "Гражданска въздухоплавателна администрация" изпраща на </w:t>
                            </w:r>
                            <w:proofErr w:type="spellStart"/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>Евроконтрол</w:t>
                            </w:r>
                            <w:proofErr w:type="spellEnd"/>
                            <w:r w:rsidRPr="002174F1">
                              <w:rPr>
                                <w:rFonts w:ascii="Times New Roman" w:hAnsi="Times New Roman" w:cs="Times New Roman"/>
                              </w:rPr>
                              <w:t xml:space="preserve"> информацията от регистъра за лицата до 25-о число на месеца на подаване на декларацията. В информацията задължително се отразява, че лицето е декларирало, че е авиационен оператор, извършващ предимно международни рейсове за периода от 1-во число на месеца, следващ месеца на подаване на декларацията, до 31 декември на текущата година.</w:t>
                            </w:r>
                          </w:p>
                          <w:p w:rsidR="00E32B34" w:rsidRPr="002174F1" w:rsidRDefault="00E32B34" w:rsidP="00E32B34">
                            <w:pPr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(чл. 31б. </w:t>
                            </w:r>
                            <w:r w:rsidR="000F6534"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>от ППЗДДС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ДВ, бр. 84 от 2011 г., в сила от 28.10.2011 г.)</w:t>
                            </w:r>
                          </w:p>
                          <w:p w:rsidR="00E32B34" w:rsidRPr="002174F1" w:rsidRDefault="00E32B34" w:rsidP="00E32B34">
                            <w:pPr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>Относно доставки на стоки и услуги, предназначени за въздухоплавателни средства, използвани от авиационен оператор, извършващ предимно международни рейсове виж писмо № 26-00-329 от 22.04.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>2010 г</w:t>
                            </w:r>
                            <w:r w:rsidR="002E5A24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на 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</w:rPr>
                              <w:t>МФ</w:t>
                            </w:r>
                            <w:r w:rsidR="003C0AFD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E32B34" w:rsidRPr="002174F1" w:rsidRDefault="00E32B34" w:rsidP="00E32B34">
                            <w:pPr>
                              <w:pStyle w:val="BodyText"/>
                              <w:spacing w:line="288" w:lineRule="auto"/>
                              <w:ind w:firstLine="5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.3pt;margin-top:-17.05pt;width:484.55pt;height:63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" filled="f" strokecolor="#036" strokeweight="3pt">
                <v:stroke linestyle="thinThin"/>
                <v:textbox>
                  <w:txbxContent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>Авиационен оператор, извършващ предимно международни рейсове за целите на чл. 31 от закона</w:t>
                      </w: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, е този оператор, чиито приходи от продажби от международни рейсове (независимо дали тези приходи са от превоз на пътници, товари и/или поща или от извършени специализирани авиационни работи) представляват най-малко 60 на сто или повече от общите приходи на оператора за период от 5 календарни години. 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Когато в приходите участват приходи от продажба с инцидентен, случаен или нерегулярен характер независимо дали от международна или немеждународна дейност, авиационен оператор, извършващ предимно международни рейсове за целите на чл. 31 от закона, е авиационен оператор, за който са изпълнени поне два, а за специализирани авиационни работи - един, от посочените критерии: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1. изминатите мили по международни рейсове представляват най-малко 60 на сто от изминатите общи мили, и/или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2. броят превозени пътници по международни рейсове представляват най-малко 60 на сто от общия брой превозени пътници, и/или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3. превозеният тонаж на товари (при основна дейност въздушен превоз на товари и/или поща или от извършени специализирани авиационни работи) по международни рейсове представлява най-малко 60 на сто от общия превозен тонаж.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Показателите се определят общо за период от 5 последователни календарни години, предшестващи годината, за която е валидна декларацията, или от момента на започване на дейността в случаите на по-малко от 5 последователни календарни години. 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Авиационните оператори, установени на територията на страната и извършващи предимно международни рейсове, декларират тези обстоятелства чрез подаване на декларация до Главна дирекция "Гражданска въздухоплавателна администрация" по образец - приложение № 25. Декларацията се подава от 1 ноември до 10 декември на текущата календарна година и е валидна от 1 януари до 31 декември на следващата година.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 Авиационни оператори, които са започнали дейност преди по-малко от 1 година, определят посочените по-горе показатели (на база на реални данни и/или на база намерения и бизнес планове) от датата на</w:t>
                      </w:r>
                      <w:r w:rsidRPr="002174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започване на дейността до датата на подаване на декларацията. 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Декларацията може да се подаде и от 1-во до 15-о число на календарен месец в рамките на текущата година, като същата е валидна от 1-во число на месеца, следващ месеца на подаване, до 31 декември на текущата година в случаите</w:t>
                      </w:r>
                      <w:r w:rsidR="0078254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 когато авиационни оператори, са започнали дейност преди по-малко от 1 година.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Главна дирекция "Гражданска въздухоплавателна администрация" изготвя и поддържа регистър на авиационните оператори, установени в Република България, извършващи предимно международни рейсове, на база на подадените декларации. Регистърът се публикува на интернет страницата на Главна дирекция "Гражданска </w:t>
                      </w:r>
                      <w:r w:rsidRPr="00C852BA">
                        <w:rPr>
                          <w:rFonts w:ascii="Times New Roman" w:hAnsi="Times New Roman" w:cs="Times New Roman"/>
                        </w:rPr>
                        <w:t>въздухоплавателна администрация".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Регистърът съдържа най-малко следните данни: 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1. наименование и адрес на управление на авиационния оператор;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2. идентификационен номер по ДДС съгласно чл. 94, ал. 2 ЗДДС на лицето по т. 1;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3. период, за който лицето е декларирало, че е авиационен оператор, извършващ предимно международни рейсове, както следва: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а) за цялата календарна година на валидност;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>б) за периода на валидност.</w:t>
                      </w:r>
                    </w:p>
                    <w:p w:rsidR="00E32B34" w:rsidRPr="002174F1" w:rsidRDefault="00E32B34" w:rsidP="00E32B34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До 15 декември на всяка текуща година Главна дирекция "Гражданска въздухоплавателна администрация" изпраща на </w:t>
                      </w:r>
                      <w:proofErr w:type="spellStart"/>
                      <w:r w:rsidRPr="002174F1">
                        <w:rPr>
                          <w:rFonts w:ascii="Times New Roman" w:hAnsi="Times New Roman" w:cs="Times New Roman"/>
                        </w:rPr>
                        <w:t>Евроконтрол</w:t>
                      </w:r>
                      <w:proofErr w:type="spellEnd"/>
                      <w:r w:rsidRPr="002174F1">
                        <w:rPr>
                          <w:rFonts w:ascii="Times New Roman" w:hAnsi="Times New Roman" w:cs="Times New Roman"/>
                        </w:rPr>
                        <w:t xml:space="preserve"> информация от регистъра за лицата, които са декларирали, че са авиационни оператори, извършващи предимно международни рейсове за следващата календарна година. В случаите</w:t>
                      </w:r>
                      <w:r w:rsidR="00782545">
                        <w:rPr>
                          <w:rFonts w:ascii="Times New Roman" w:hAnsi="Times New Roman" w:cs="Times New Roman"/>
                        </w:rPr>
                        <w:t>, когато</w:t>
                      </w:r>
                      <w:r w:rsidRPr="002174F1">
                        <w:rPr>
                          <w:rFonts w:ascii="Times New Roman" w:hAnsi="Times New Roman" w:cs="Times New Roman"/>
                        </w:rPr>
                        <w:t xml:space="preserve"> авиационни оператори са започнали дейност преди по-малко от 1 година Главна дирекция "Гражданска въздухоплавателна администрация" изпраща на </w:t>
                      </w:r>
                      <w:proofErr w:type="spellStart"/>
                      <w:r w:rsidRPr="002174F1">
                        <w:rPr>
                          <w:rFonts w:ascii="Times New Roman" w:hAnsi="Times New Roman" w:cs="Times New Roman"/>
                        </w:rPr>
                        <w:t>Евроконтрол</w:t>
                      </w:r>
                      <w:proofErr w:type="spellEnd"/>
                      <w:r w:rsidRPr="002174F1">
                        <w:rPr>
                          <w:rFonts w:ascii="Times New Roman" w:hAnsi="Times New Roman" w:cs="Times New Roman"/>
                        </w:rPr>
                        <w:t xml:space="preserve"> информацията от регистъра за лицата до 25-о число на месеца на подаване на декларацията. В информацията задължително се отразява, че лицето е декларирало, че е авиационен оператор, извършващ предимно международни рейсове за периода от 1-во число на месеца, следващ месеца на подаване на декларацията, до 31 декември на текущата година.</w:t>
                      </w:r>
                    </w:p>
                    <w:p w:rsidR="00E32B34" w:rsidRPr="002174F1" w:rsidRDefault="00E32B34" w:rsidP="00E32B34">
                      <w:pPr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 xml:space="preserve">(чл. 31б. </w:t>
                      </w:r>
                      <w:r w:rsidR="000F6534" w:rsidRPr="002174F1">
                        <w:rPr>
                          <w:rFonts w:ascii="Times New Roman" w:hAnsi="Times New Roman" w:cs="Times New Roman"/>
                          <w:b/>
                        </w:rPr>
                        <w:t>от ППЗДДС</w:t>
                      </w:r>
                      <w:r w:rsidR="00623B28">
                        <w:rPr>
                          <w:rFonts w:ascii="Times New Roman" w:hAnsi="Times New Roman" w:cs="Times New Roman"/>
                          <w:b/>
                        </w:rPr>
                        <w:t xml:space="preserve"> –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 xml:space="preserve"> ДВ, бр. 84 от 2011 г., в сила от 28.10.2011 г.)</w:t>
                      </w:r>
                    </w:p>
                    <w:p w:rsidR="00E32B34" w:rsidRPr="002174F1" w:rsidRDefault="00E32B34" w:rsidP="00E32B34">
                      <w:pPr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>Относно доставки на стоки и услуги, предназначени за въздухоплавателни средства, използвани от авиационен оператор, извършващ предимно международни рейсове виж писмо № 26-00-329 от 22.04.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>2010 г</w:t>
                      </w:r>
                      <w:r w:rsidR="002E5A24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 xml:space="preserve"> на 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</w:rPr>
                        <w:t>МФ</w:t>
                      </w:r>
                      <w:r w:rsidR="003C0AFD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E32B34" w:rsidRPr="002174F1" w:rsidRDefault="00E32B34" w:rsidP="00E32B34">
                      <w:pPr>
                        <w:pStyle w:val="BodyText"/>
                        <w:spacing w:line="288" w:lineRule="auto"/>
                        <w:ind w:firstLine="54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ED2" w:rsidRDefault="00763ED2" w:rsidP="00DF5248">
      <w:pPr>
        <w:rPr>
          <w:rFonts w:ascii="Times New Roman" w:hAnsi="Times New Roman" w:cs="Times New Roman"/>
          <w:sz w:val="24"/>
          <w:szCs w:val="24"/>
        </w:rPr>
      </w:pPr>
    </w:p>
    <w:p w:rsidR="00763ED2" w:rsidRDefault="00763ED2" w:rsidP="00DF5248">
      <w:pPr>
        <w:rPr>
          <w:rFonts w:ascii="Times New Roman" w:hAnsi="Times New Roman" w:cs="Times New Roman"/>
          <w:sz w:val="24"/>
          <w:szCs w:val="24"/>
        </w:rPr>
      </w:pPr>
    </w:p>
    <w:p w:rsidR="00763ED2" w:rsidRDefault="00763ED2" w:rsidP="00DF5248">
      <w:pPr>
        <w:rPr>
          <w:rFonts w:ascii="Times New Roman" w:hAnsi="Times New Roman" w:cs="Times New Roman"/>
          <w:sz w:val="24"/>
          <w:szCs w:val="24"/>
        </w:rPr>
      </w:pPr>
    </w:p>
    <w:p w:rsidR="00763ED2" w:rsidRDefault="00763ED2" w:rsidP="00DF5248">
      <w:pPr>
        <w:rPr>
          <w:rFonts w:ascii="Times New Roman" w:hAnsi="Times New Roman" w:cs="Times New Roman"/>
          <w:sz w:val="24"/>
          <w:szCs w:val="24"/>
        </w:rPr>
      </w:pPr>
    </w:p>
    <w:p w:rsidR="00763ED2" w:rsidRDefault="00763ED2" w:rsidP="00DF5248">
      <w:pPr>
        <w:rPr>
          <w:rFonts w:ascii="Times New Roman" w:hAnsi="Times New Roman" w:cs="Times New Roman"/>
          <w:sz w:val="24"/>
          <w:szCs w:val="24"/>
        </w:rPr>
      </w:pPr>
    </w:p>
    <w:p w:rsidR="00EE74F1" w:rsidRPr="002174F1" w:rsidRDefault="00EE74F1" w:rsidP="00DF5248">
      <w:pPr>
        <w:rPr>
          <w:rFonts w:ascii="Times New Roman" w:hAnsi="Times New Roman" w:cs="Times New Roman"/>
          <w:sz w:val="24"/>
          <w:szCs w:val="24"/>
        </w:rPr>
      </w:pPr>
    </w:p>
    <w:p w:rsidR="001B0867" w:rsidRPr="002174F1" w:rsidRDefault="001B0867" w:rsidP="001B0867">
      <w:pPr>
        <w:rPr>
          <w:rFonts w:ascii="Times New Roman" w:hAnsi="Times New Roman" w:cs="Times New Roman"/>
          <w:sz w:val="24"/>
          <w:szCs w:val="24"/>
        </w:rPr>
      </w:pPr>
    </w:p>
    <w:p w:rsidR="001B0867" w:rsidRPr="002174F1" w:rsidRDefault="001B0867" w:rsidP="001B0867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E32B34" w:rsidP="009D7000">
      <w:pPr>
        <w:rPr>
          <w:rFonts w:ascii="Times New Roman" w:hAnsi="Times New Roman" w:cs="Times New Roman"/>
          <w:sz w:val="24"/>
          <w:szCs w:val="24"/>
        </w:rPr>
      </w:pPr>
    </w:p>
    <w:p w:rsidR="00E32B34" w:rsidRPr="002174F1" w:rsidRDefault="00CB0747" w:rsidP="009D7000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744441</wp:posOffset>
                </wp:positionH>
                <wp:positionV relativeFrom="paragraph">
                  <wp:posOffset>-72446</wp:posOffset>
                </wp:positionV>
                <wp:extent cx="4732655" cy="800100"/>
                <wp:effectExtent l="6985" t="10160" r="13335" b="889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800100"/>
                        </a:xfrm>
                        <a:prstGeom prst="downArrowCallout">
                          <a:avLst>
                            <a:gd name="adj1" fmla="val 145851"/>
                            <a:gd name="adj2" fmla="val 147877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F71DE4" w:rsidRDefault="00776766" w:rsidP="00F71DE4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71DE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5. ДОСТАВКА, СВЪРЗАНА С МЕЖДУНАРОДЕН СТОКОВ ТРАФИК</w:t>
                            </w:r>
                          </w:p>
                          <w:p w:rsidR="00776766" w:rsidRPr="00F71DE4" w:rsidRDefault="00776766" w:rsidP="00F71D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1DE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(чл.32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776766" w:rsidRPr="00F71DE4" w:rsidRDefault="00776766" w:rsidP="00F71D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46" type="#_x0000_t80" style="position:absolute;margin-left:58.6pt;margin-top:-5.7pt;width:372.65pt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" adj=",,17100,8137" strokecolor="#ddd" strokeweight="1pt">
                <v:fill color2="#ddd" rotate="t" focus="100%" type="gradient"/>
                <v:textbox>
                  <w:txbxContent>
                    <w:p w:rsidR="00776766" w:rsidRPr="00F71DE4" w:rsidRDefault="00776766" w:rsidP="00F71DE4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F71DE4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5. ДОСТАВКА, СВЪРЗАНА С МЕЖДУНАРОДЕН СТОКОВ ТРАФИК</w:t>
                      </w:r>
                    </w:p>
                    <w:p w:rsidR="00776766" w:rsidRPr="00F71DE4" w:rsidRDefault="00776766" w:rsidP="00F71D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71DE4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(чл.32 от ЗДДС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776766" w:rsidRPr="00F71DE4" w:rsidRDefault="00776766" w:rsidP="00F71D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26E" w:rsidRPr="002174F1" w:rsidRDefault="0036526E" w:rsidP="009D7000">
      <w:pPr>
        <w:rPr>
          <w:rFonts w:ascii="Times New Roman" w:hAnsi="Times New Roman" w:cs="Times New Roman"/>
          <w:sz w:val="24"/>
          <w:szCs w:val="24"/>
        </w:rPr>
      </w:pPr>
    </w:p>
    <w:p w:rsidR="004F0BAF" w:rsidRPr="002174F1" w:rsidRDefault="004F0BAF" w:rsidP="009D7000">
      <w:pPr>
        <w:rPr>
          <w:rFonts w:ascii="Times New Roman" w:hAnsi="Times New Roman" w:cs="Times New Roman"/>
          <w:sz w:val="24"/>
          <w:szCs w:val="24"/>
        </w:rPr>
      </w:pPr>
    </w:p>
    <w:p w:rsidR="004F0BAF" w:rsidRPr="002174F1" w:rsidRDefault="004F0BAF" w:rsidP="009D7000">
      <w:pPr>
        <w:rPr>
          <w:rFonts w:ascii="Times New Roman" w:hAnsi="Times New Roman" w:cs="Times New Roman"/>
          <w:sz w:val="24"/>
          <w:szCs w:val="24"/>
        </w:rPr>
      </w:pPr>
    </w:p>
    <w:p w:rsidR="004F0BAF" w:rsidRPr="002174F1" w:rsidRDefault="00CB0747" w:rsidP="009D7000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111953</wp:posOffset>
                </wp:positionH>
                <wp:positionV relativeFrom="paragraph">
                  <wp:posOffset>155769</wp:posOffset>
                </wp:positionV>
                <wp:extent cx="5962650" cy="6726804"/>
                <wp:effectExtent l="19050" t="19050" r="19050" b="1714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7268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461A3A" w:rsidRDefault="00776766" w:rsidP="009D700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593D">
                              <w:t xml:space="preserve"> </w:t>
                            </w:r>
                            <w:r w:rsidR="00B77759" w:rsidRPr="00C852BA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Облагаема доставка с нулева ставка е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доставката на </w:t>
                            </w:r>
                            <w:proofErr w:type="spellStart"/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необщностни</w:t>
                            </w:r>
                            <w:proofErr w:type="spellEnd"/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стоки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 изключение на посочените в приложение № 1 към ЗДДС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 които са налице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обстоятелствата по чл. 16, ал. 5 (намират се под определен митнически режим)</w:t>
                            </w:r>
                            <w:r w:rsidRPr="00461A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461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</w:t>
                            </w:r>
                            <w:r w:rsidR="009C5FC0" w:rsidRPr="00461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32, ал.</w:t>
                            </w:r>
                            <w:r w:rsidR="002E5A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A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от ЗДДС).</w:t>
                            </w:r>
                          </w:p>
                          <w:p w:rsidR="005001FF" w:rsidRPr="00461A3A" w:rsidRDefault="005001FF" w:rsidP="00C852BA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4F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доказване на доставка по чл. 32, ал. 1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5001FF" w:rsidRPr="0036570D" w:rsidRDefault="005001FF" w:rsidP="005001FF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1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митнически документи, удостоверяващи, че стоката е несъюзна (чл. </w:t>
                            </w:r>
                            <w:r w:rsidRPr="00C55F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32, ал. 1, т. 1 от ППЗДДС, изм. </w:t>
                            </w:r>
                            <w:r w:rsidRPr="00A14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ДВ,</w:t>
                            </w:r>
                            <w:r w:rsidRPr="00AE39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бр. </w:t>
                            </w:r>
                            <w:r w:rsidRPr="00365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от 2017 г., в сила от 21.03.2017 г.);</w:t>
                            </w:r>
                          </w:p>
                          <w:p w:rsidR="00C44FF9" w:rsidRPr="0026390A" w:rsidRDefault="005001FF" w:rsidP="005001FF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4E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C44FF9" w:rsidRPr="00AE3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</w:t>
                            </w:r>
                            <w:r w:rsidR="00C44FF9" w:rsidRPr="001D1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поставени в свободна зона или под митнически режими – митническо складиране, активно усъвършенстване, временен внос с пълно освобождаване от вноски мита, външен транзит (чл.</w:t>
                            </w:r>
                            <w:r w:rsidR="00C44FF9" w:rsidRPr="00263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32, ал. 1, т. 2 от ППЗДДС, изм. – ДВ, бр. 24 от 2017 г., в сила от 21.03.</w:t>
                            </w:r>
                            <w:r w:rsidR="00CB07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44FF9" w:rsidRPr="00263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 г.);</w:t>
                            </w:r>
                          </w:p>
                          <w:p w:rsidR="005001FF" w:rsidRPr="00C852BA" w:rsidRDefault="00C44FF9" w:rsidP="005001FF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3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фактура за доставката. </w:t>
                            </w:r>
                          </w:p>
                          <w:p w:rsidR="00776766" w:rsidRDefault="00776766" w:rsidP="00B77759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Облагаема доставка с нулева ставка е и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доставката на услуги по разтоварване, натоварване, </w:t>
                            </w:r>
                            <w:r w:rsidR="009D7899" w:rsidRPr="00C44FF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пре</w:t>
                            </w:r>
                            <w:r w:rsidR="009D789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товарване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 подре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ждане, укрепване на стока и/или митническо оформяне, когато те са оказани във връзка с доставката на стоки,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облагаема с нулева ставка по чл.</w:t>
                            </w:r>
                            <w:r w:rsidR="00623B28"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32, ал.</w:t>
                            </w:r>
                            <w:r w:rsidR="00623B28"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 от ЗДДС, 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с изключение на освободените доставки по смисъла на закона</w:t>
                            </w:r>
                            <w:r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(чл.</w:t>
                            </w:r>
                            <w:r w:rsidR="00623B28" w:rsidRPr="00C44FF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A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32, ал.</w:t>
                            </w:r>
                            <w:r w:rsidR="00623B28" w:rsidRPr="00461A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A3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 от ЗДДС).</w:t>
                            </w:r>
                          </w:p>
                          <w:p w:rsidR="00C44FF9" w:rsidRDefault="00C44FF9" w:rsidP="00C44FF9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доказване на доставка по чл. 32, ал. 2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C44FF9" w:rsidRDefault="00C44FF9" w:rsidP="00C852BA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писмена декларация от лицето-титуляр на направлението/режима по чл. 32, ал. 1, в която е декларирано, че към датата, на която данъкът за доставката на услугата става изискуем за стоките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са налице обстоятелствата по чл. 32, ал. 1;</w:t>
                            </w:r>
                          </w:p>
                          <w:p w:rsidR="00C44FF9" w:rsidRPr="00C44FF9" w:rsidRDefault="00C44FF9" w:rsidP="00C852BA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фактура за доставката</w:t>
                            </w:r>
                            <w:r w:rsidR="002E5A2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A24" w:rsidRPr="001D1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(чл.</w:t>
                            </w:r>
                            <w:r w:rsidR="002E5A24" w:rsidRPr="00263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32, ал. 2 от ППЗДДС)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76766" w:rsidRPr="00C44FF9" w:rsidRDefault="00776766" w:rsidP="009D700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39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виж Фиш VІ</w:t>
                            </w:r>
                            <w:r w:rsidRPr="002639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2639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776766" w:rsidRPr="00C852BA" w:rsidRDefault="00776766" w:rsidP="008519E8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8.8pt;margin-top:12.25pt;width:469.5pt;height:52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" filled="f" strokecolor="#036" strokeweight="3pt">
                <v:stroke linestyle="thinThin"/>
                <v:textbox>
                  <w:txbxContent>
                    <w:p w:rsidR="00776766" w:rsidRPr="00461A3A" w:rsidRDefault="00776766" w:rsidP="009D700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593D">
                        <w:t xml:space="preserve"> </w:t>
                      </w:r>
                      <w:r w:rsidR="00B77759" w:rsidRPr="00C852BA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44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Облагаема доставка с нулева ставка е </w:t>
                      </w:r>
                      <w:r w:rsidRPr="00C4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доставката на </w:t>
                      </w:r>
                      <w:proofErr w:type="spellStart"/>
                      <w:r w:rsidRPr="00C4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необщностни</w:t>
                      </w:r>
                      <w:proofErr w:type="spellEnd"/>
                      <w:r w:rsidRPr="00C4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стоки</w:t>
                      </w:r>
                      <w:r w:rsidRPr="00C44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C44FF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 изключение на посочените в приложение № 1 към ЗДДС</w:t>
                      </w:r>
                      <w:r w:rsidRPr="00C44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C4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 които са налице </w:t>
                      </w:r>
                      <w:r w:rsidRPr="00C44F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обстоятелствата по чл. 16, ал. 5 (намират се под определен митнически режим)</w:t>
                      </w:r>
                      <w:r w:rsidRPr="00461A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 ЗДДС</w:t>
                      </w:r>
                      <w:r w:rsidRPr="00461A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</w:t>
                      </w:r>
                      <w:r w:rsidR="009C5FC0" w:rsidRPr="00461A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61A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32, ал.</w:t>
                      </w:r>
                      <w:r w:rsidR="002E5A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61A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от ЗДДС).</w:t>
                      </w:r>
                    </w:p>
                    <w:p w:rsidR="005001FF" w:rsidRPr="00461A3A" w:rsidRDefault="005001FF" w:rsidP="00C852BA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4F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доказване на доставка по чл. 32, ал. 1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5001FF" w:rsidRPr="0036570D" w:rsidRDefault="005001FF" w:rsidP="005001FF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1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митнически документи, удостоверяващи, че стоката е несъюзна (чл. </w:t>
                      </w:r>
                      <w:r w:rsidRPr="00C55F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32, ал. 1, т. 1 от ППЗДДС, изм. </w:t>
                      </w:r>
                      <w:r w:rsidRPr="00A14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ДВ,</w:t>
                      </w:r>
                      <w:r w:rsidRPr="00AE39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бр. </w:t>
                      </w:r>
                      <w:r w:rsidRPr="00365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от 2017 г., в сила от 21.03.2017 г.);</w:t>
                      </w:r>
                    </w:p>
                    <w:p w:rsidR="00C44FF9" w:rsidRPr="0026390A" w:rsidRDefault="005001FF" w:rsidP="005001FF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4E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C44FF9" w:rsidRPr="00AE3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</w:t>
                      </w:r>
                      <w:r w:rsidR="00C44FF9" w:rsidRPr="001D1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поставени в свободна зона или под митнически режими – митническо складиране, активно усъвършенстване, временен внос с пълно освобождаване от вноски мита, външен транзит (чл.</w:t>
                      </w:r>
                      <w:r w:rsidR="00C44FF9" w:rsidRPr="00263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32, ал. 1, т. 2 от ППЗДДС, изм. – ДВ, бр. 24 от 2017 г., в сила от 21.03.</w:t>
                      </w:r>
                      <w:r w:rsidR="00CB07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C44FF9" w:rsidRPr="00263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2017 г.);</w:t>
                      </w:r>
                    </w:p>
                    <w:p w:rsidR="005001FF" w:rsidRPr="00C852BA" w:rsidRDefault="00C44FF9" w:rsidP="005001FF">
                      <w:pPr>
                        <w:pStyle w:val="BodyText"/>
                        <w:spacing w:line="288" w:lineRule="auto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63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фактура за доставката. </w:t>
                      </w:r>
                    </w:p>
                    <w:p w:rsidR="00776766" w:rsidRDefault="00776766" w:rsidP="00B77759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Облагаема доставка с нулева ставка е и </w:t>
                      </w:r>
                      <w:r w:rsidRPr="00C44FF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доставката на услуги по разтоварване, натоварване, </w:t>
                      </w:r>
                      <w:r w:rsidR="009D7899" w:rsidRPr="00C44FF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пре</w:t>
                      </w:r>
                      <w:r w:rsidR="009D789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товарване</w:t>
                      </w:r>
                      <w:r w:rsidRPr="00C44FF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, подре</w:t>
                      </w:r>
                      <w:r w:rsidRPr="00C44FF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ждане, укрепване на стока и/или митническо оформяне, когато те са оказани във връзка с доставката на стоки, </w:t>
                      </w:r>
                      <w:r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облагаема с нулева ставка по чл.</w:t>
                      </w:r>
                      <w:r w:rsidR="00623B28"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32, ал.</w:t>
                      </w:r>
                      <w:r w:rsidR="00623B28"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 от ЗДДС, </w:t>
                      </w:r>
                      <w:r w:rsidRPr="00C44FF9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с изключение на освободените доставки по смисъла на закона</w:t>
                      </w:r>
                      <w:r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(чл.</w:t>
                      </w:r>
                      <w:r w:rsidR="00623B28" w:rsidRPr="00C44FF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61A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32, ал.</w:t>
                      </w:r>
                      <w:r w:rsidR="00623B28" w:rsidRPr="00461A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61A3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 от ЗДДС).</w:t>
                      </w:r>
                    </w:p>
                    <w:p w:rsidR="00C44FF9" w:rsidRDefault="00C44FF9" w:rsidP="00C44FF9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 доказване на доставка по чл. 32, ал. 2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C44FF9" w:rsidRDefault="00C44FF9" w:rsidP="00C852BA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писмена декларация от лицето-титуляр на направлението/режима по чл. 32, ал. 1, в която е декларирано, че към датата, на която данъкът за доставката на услугата става изискуем за стоките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са налице обстоятелствата по чл. 32, ал. 1;</w:t>
                      </w:r>
                    </w:p>
                    <w:p w:rsidR="00C44FF9" w:rsidRPr="00C44FF9" w:rsidRDefault="00C44FF9" w:rsidP="00C852BA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фактура за доставката</w:t>
                      </w:r>
                      <w:r w:rsidR="002E5A2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E5A24" w:rsidRPr="001D1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(чл.</w:t>
                      </w:r>
                      <w:r w:rsidR="002E5A24" w:rsidRPr="00263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32, ал. 2 от ППЗДДС)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76766" w:rsidRPr="00C44FF9" w:rsidRDefault="00776766" w:rsidP="009D700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39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виж Фиш VІ</w:t>
                      </w:r>
                      <w:r w:rsidRPr="002639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2639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776766" w:rsidRPr="00C852BA" w:rsidRDefault="00776766" w:rsidP="008519E8">
                      <w:pPr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BAF" w:rsidRPr="002174F1" w:rsidRDefault="004F0BAF" w:rsidP="009D7000">
      <w:pPr>
        <w:rPr>
          <w:rFonts w:ascii="Times New Roman" w:hAnsi="Times New Roman" w:cs="Times New Roman"/>
          <w:sz w:val="24"/>
          <w:szCs w:val="24"/>
        </w:rPr>
      </w:pPr>
    </w:p>
    <w:p w:rsidR="009D7000" w:rsidRPr="002174F1" w:rsidRDefault="009D7000" w:rsidP="009D7000">
      <w:pPr>
        <w:rPr>
          <w:rFonts w:ascii="Times New Roman" w:hAnsi="Times New Roman" w:cs="Times New Roman"/>
          <w:sz w:val="24"/>
          <w:szCs w:val="24"/>
        </w:rPr>
      </w:pPr>
    </w:p>
    <w:p w:rsidR="009D7000" w:rsidRPr="002174F1" w:rsidRDefault="009D7000" w:rsidP="009D7000">
      <w:pPr>
        <w:rPr>
          <w:rFonts w:ascii="Times New Roman" w:hAnsi="Times New Roman" w:cs="Times New Roman"/>
          <w:sz w:val="24"/>
          <w:szCs w:val="24"/>
        </w:rPr>
      </w:pPr>
    </w:p>
    <w:p w:rsidR="002106BD" w:rsidRPr="002174F1" w:rsidRDefault="009D7000" w:rsidP="009D7000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2106BD" w:rsidRPr="002174F1" w:rsidRDefault="002106BD" w:rsidP="002106BD">
      <w:pPr>
        <w:rPr>
          <w:rFonts w:ascii="Times New Roman" w:hAnsi="Times New Roman" w:cs="Times New Roman"/>
          <w:sz w:val="24"/>
          <w:szCs w:val="24"/>
        </w:rPr>
      </w:pPr>
    </w:p>
    <w:p w:rsidR="002106BD" w:rsidRPr="002174F1" w:rsidRDefault="002106BD" w:rsidP="002106BD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106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C44FF9" w:rsidP="00254C51">
      <w:pPr>
        <w:rPr>
          <w:rFonts w:ascii="Times New Roman" w:hAnsi="Times New Roman" w:cs="Times New Roman"/>
          <w:sz w:val="24"/>
          <w:szCs w:val="24"/>
        </w:rPr>
      </w:pPr>
    </w:p>
    <w:p w:rsidR="00C44FF9" w:rsidRDefault="008835FD" w:rsidP="00254C51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-383540</wp:posOffset>
                </wp:positionV>
                <wp:extent cx="4732655" cy="616585"/>
                <wp:effectExtent l="6985" t="10160" r="13335" b="1143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616585"/>
                        </a:xfrm>
                        <a:prstGeom prst="downArrowCallout">
                          <a:avLst>
                            <a:gd name="adj1" fmla="val 189260"/>
                            <a:gd name="adj2" fmla="val 191890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2D6B83" w:rsidRDefault="00776766" w:rsidP="002D6B83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D6B8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6. ДОСТАВКА ПО ОБРАБОТКА НА СТОКИ (чл.</w:t>
                            </w:r>
                            <w:r w:rsidR="009C5FC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B8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33 от ЗДДС)</w:t>
                            </w:r>
                          </w:p>
                          <w:p w:rsidR="00776766" w:rsidRPr="002D6B83" w:rsidRDefault="00776766" w:rsidP="002D6B8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8" type="#_x0000_t80" style="position:absolute;margin-left:59.25pt;margin-top:-30.2pt;width:372.65pt;height:48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" adj=",,17100,8137" strokecolor="#ddd" strokeweight="1pt">
                <v:fill color2="#ddd" rotate="t" focus="100%" type="gradient"/>
                <v:textbox>
                  <w:txbxContent>
                    <w:p w:rsidR="00776766" w:rsidRPr="002D6B83" w:rsidRDefault="00776766" w:rsidP="002D6B83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2D6B8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6. ДОСТАВКА ПО ОБРАБОТКА НА СТОКИ (чл.</w:t>
                      </w:r>
                      <w:r w:rsidR="009C5FC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D6B8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33 от ЗДДС)</w:t>
                      </w:r>
                    </w:p>
                    <w:p w:rsidR="00776766" w:rsidRPr="002D6B83" w:rsidRDefault="00776766" w:rsidP="002D6B8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A27" w:rsidRPr="002174F1" w:rsidRDefault="008835FD" w:rsidP="00254C51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255077</wp:posOffset>
                </wp:positionH>
                <wp:positionV relativeFrom="paragraph">
                  <wp:posOffset>92489</wp:posOffset>
                </wp:positionV>
                <wp:extent cx="5819775" cy="2003729"/>
                <wp:effectExtent l="19050" t="19050" r="28575" b="158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00372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4F3F34" w:rsidRDefault="00776766" w:rsidP="00254C51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Облагаема доставка с нулева ставка е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извършването на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услуги, представляващи работа по стоки, като обработка, преработка или поправка на стоки,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когато са налице едновременно следните условия:</w:t>
                            </w:r>
                          </w:p>
                          <w:p w:rsidR="00776766" w:rsidRPr="004F3F34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1. стоките са придобити или внесени за целите на извършване на такава работа на територията на </w:t>
                            </w:r>
                            <w:r w:rsidR="005001FF"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Европейския съюз (чл. 33, т. 1 от ЗДДС, изм. – ДВ, бр. 94 от 2010 г.)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76766" w:rsidRPr="004F3F34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2. след извършване на работата стоките са изпратени или транспортирани до трета страна или територия от или за сметка на доставчика или получателя;</w:t>
                            </w:r>
                          </w:p>
                          <w:p w:rsidR="00776766" w:rsidRPr="004F3F34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3. получателят на услугите не е установен на територията на страната.</w:t>
                            </w:r>
                          </w:p>
                          <w:p w:rsidR="00776766" w:rsidRPr="00C852BA" w:rsidRDefault="00776766" w:rsidP="002106BD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76766" w:rsidRPr="005A6311" w:rsidRDefault="00776766" w:rsidP="002106B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20.1pt;margin-top:7.3pt;width:458.25pt;height:15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" filled="f" strokecolor="#036" strokeweight="3pt">
                <v:stroke linestyle="thinThin"/>
                <v:textbox>
                  <w:txbxContent>
                    <w:p w:rsidR="00776766" w:rsidRPr="004F3F34" w:rsidRDefault="00776766" w:rsidP="00254C51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Облагаема доставка с нулева ставка е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извършването на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услуги, представляващи работа по стоки, като обработка, преработка или поправка на стоки,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когато са налице едновременно следните условия:</w:t>
                      </w:r>
                    </w:p>
                    <w:p w:rsidR="00776766" w:rsidRPr="004F3F34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1. стоките са придобити или внесени за целите на извършване на такава работа на територията на </w:t>
                      </w:r>
                      <w:r w:rsidR="005001FF"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Европейския съюз (чл. 33, т. 1 от ЗДДС, изм. – ДВ, бр. 94 от 2010 г.)</w:t>
                      </w: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;</w:t>
                      </w:r>
                    </w:p>
                    <w:p w:rsidR="00776766" w:rsidRPr="004F3F34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2. след извършване на работата стоките са изпратени или транспортирани до трета страна или територия от или за сметка на доставчика или получателя;</w:t>
                      </w:r>
                    </w:p>
                    <w:p w:rsidR="00776766" w:rsidRPr="004F3F34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3. получателят на услугите не е установен на територията на страната.</w:t>
                      </w:r>
                    </w:p>
                    <w:p w:rsidR="00776766" w:rsidRPr="00C852BA" w:rsidRDefault="00776766" w:rsidP="002106BD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76766" w:rsidRPr="005A6311" w:rsidRDefault="00776766" w:rsidP="002106BD">
                      <w:pPr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8835FD" w:rsidP="00254C51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223272</wp:posOffset>
                </wp:positionH>
                <wp:positionV relativeFrom="paragraph">
                  <wp:posOffset>33158</wp:posOffset>
                </wp:positionV>
                <wp:extent cx="5850890" cy="4961614"/>
                <wp:effectExtent l="19050" t="19050" r="16510" b="1079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96161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BC38B0" w:rsidRDefault="00776766" w:rsidP="003D4D85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доставка на услуги по обработка на стоки по чл. 33 от ЗДДС 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страната доставчикът следва да разполага със 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776766" w:rsidRPr="00BC38B0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митническ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окумент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поставяне на стоките под митнически режим "активно усъвършенстване"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ко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 той е вписан като титуляр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стоките са 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несъюзни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съответно документ, удостоверяващ приключването на митническите формалности</w:t>
                            </w:r>
                            <w:r w:rsidRPr="00033AD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внос по чл.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16, ал.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42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от ЗДДС,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стоките са 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съюзни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се въвеждат на територията на страната от трета територия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33, т. 1 от ППЗДДС, изм. – ДВ, бр. 101 от 2006 г., бр. 39 от 2008 г., бр. 10 от 2011 г., бр. 24 от 2017 г., в сила от 21.03.2017 г.)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76766" w:rsidRPr="00BC38B0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договор, съгласно който той поема задължението да се извърши обработка, преработка или поправка на стоките по т. 1;</w:t>
                            </w:r>
                          </w:p>
                          <w:p w:rsidR="00776766" w:rsidRPr="00BC38B0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документи, доказващи извършената обработка, преработка или поправка на стоките по т. 1;</w:t>
                            </w:r>
                          </w:p>
                          <w:p w:rsidR="00776766" w:rsidRPr="00BC38B0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митническ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окумент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износ или реекспорт на обработените, преработените или поправените стоки, с която той приключва режима по т. 1, съответно митнически документ, удостоверяващ, че обработените, преработените или поправените стоки се изпращат от територията на страната до трета територия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8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(чл. 33, т. 4 от ППЗДДС, изм. – ДВ, бр. 101 от 2006 г., бр. 10 от 2011 г.)</w:t>
                            </w: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76766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38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фактура за доставката.</w:t>
                            </w:r>
                          </w:p>
                          <w:p w:rsidR="00776766" w:rsidRPr="00521091" w:rsidRDefault="00776766" w:rsidP="00BC38B0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76766" w:rsidRPr="00DC1A97" w:rsidRDefault="00776766" w:rsidP="00BC38B0"/>
                          <w:p w:rsidR="00776766" w:rsidRDefault="00776766" w:rsidP="00052033">
                            <w:pPr>
                              <w:pStyle w:val="BodyText"/>
                              <w:spacing w:line="288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6766" w:rsidRPr="005A6311" w:rsidRDefault="00776766" w:rsidP="0005203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17.6pt;margin-top:2.6pt;width:460.7pt;height:39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" filled="f" strokecolor="#036" strokeweight="3pt">
                <v:stroke linestyle="thinThin"/>
                <v:textbox>
                  <w:txbxContent>
                    <w:p w:rsidR="00776766" w:rsidRPr="00BC38B0" w:rsidRDefault="00776766" w:rsidP="003D4D85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8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38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доставка на услуги по обработка на стоки по чл. 33 от ЗДДС </w:t>
                      </w:r>
                      <w:r w:rsidRPr="00BC38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страната доставчикът следва да разполага със </w:t>
                      </w:r>
                      <w:r w:rsidRPr="00BC38B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776766" w:rsidRPr="00BC38B0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митническ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окумент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поставяне на стоките под митнически режим "активно усъвършенстване"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ко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 той е вписан като титуляр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стоките са 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несъюзни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съответно документ, удостоверяващ приключването на митническите формалности</w:t>
                      </w:r>
                      <w:r w:rsidRPr="00033AD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C4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внос по чл.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C4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16, ал.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C42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от ЗДДС,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стоките са 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съюзни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се въвеждат на територията на страната от трета територия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33, т. 1 от ППЗДДС, изм. – ДВ, бр. 101 от 2006 г., бр. 39 от 2008 г., бр. 10 от 2011 г., бр. 24 от 2017 г., в сила от 21.03.2017 г.)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76766" w:rsidRPr="00BC38B0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договор, съгласно който той поема задължението да се извърши обработка, преработка или поправка на стоките по т. 1;</w:t>
                      </w:r>
                    </w:p>
                    <w:p w:rsidR="00776766" w:rsidRPr="00BC38B0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документи, доказващи извършената обработка, преработка или поправка на стоките по т. 1;</w:t>
                      </w:r>
                    </w:p>
                    <w:p w:rsidR="00776766" w:rsidRPr="00BC38B0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митническ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окумент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износ или реекспорт на обработените, преработените или поправените стоки, с която той приключва режима по т. 1, съответно митнически документ, удостоверяващ, че обработените, преработените или поправените стоки се изпращат от територията на страната до трета територия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31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A8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(чл. 33, т. 4 от ППЗДДС, изм. – ДВ, бр. 101 от 2006 г., бр. 10 от 2011 г.)</w:t>
                      </w: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76766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C3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фактура за доставката.</w:t>
                      </w:r>
                    </w:p>
                    <w:p w:rsidR="00776766" w:rsidRPr="00521091" w:rsidRDefault="00776766" w:rsidP="00BC38B0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776766" w:rsidRPr="00DC1A97" w:rsidRDefault="00776766" w:rsidP="00BC38B0"/>
                    <w:p w:rsidR="00776766" w:rsidRDefault="00776766" w:rsidP="00052033">
                      <w:pPr>
                        <w:pStyle w:val="BodyText"/>
                        <w:spacing w:line="288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6766" w:rsidRPr="005A6311" w:rsidRDefault="00776766" w:rsidP="00052033">
                      <w:pPr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254C51">
      <w:pPr>
        <w:rPr>
          <w:rFonts w:ascii="Times New Roman" w:hAnsi="Times New Roman" w:cs="Times New Roman"/>
          <w:sz w:val="24"/>
          <w:szCs w:val="24"/>
        </w:rPr>
      </w:pPr>
    </w:p>
    <w:p w:rsidR="00DF5248" w:rsidRPr="002174F1" w:rsidRDefault="00DF5248" w:rsidP="00254C51">
      <w:pPr>
        <w:rPr>
          <w:rFonts w:ascii="Times New Roman" w:hAnsi="Times New Roman" w:cs="Times New Roman"/>
          <w:sz w:val="24"/>
          <w:szCs w:val="24"/>
        </w:rPr>
      </w:pPr>
    </w:p>
    <w:p w:rsidR="0036526E" w:rsidRPr="002174F1" w:rsidRDefault="0036526E" w:rsidP="00254C51">
      <w:pPr>
        <w:rPr>
          <w:rFonts w:ascii="Times New Roman" w:hAnsi="Times New Roman" w:cs="Times New Roman"/>
          <w:sz w:val="24"/>
          <w:szCs w:val="24"/>
        </w:rPr>
      </w:pPr>
    </w:p>
    <w:p w:rsidR="0036526E" w:rsidRPr="002174F1" w:rsidRDefault="0036526E" w:rsidP="00254C51">
      <w:pPr>
        <w:rPr>
          <w:rFonts w:ascii="Times New Roman" w:hAnsi="Times New Roman" w:cs="Times New Roman"/>
          <w:sz w:val="24"/>
          <w:szCs w:val="24"/>
        </w:rPr>
      </w:pPr>
    </w:p>
    <w:p w:rsidR="0036526E" w:rsidRPr="002174F1" w:rsidRDefault="0036526E" w:rsidP="00254C51">
      <w:pPr>
        <w:rPr>
          <w:rFonts w:ascii="Times New Roman" w:hAnsi="Times New Roman" w:cs="Times New Roman"/>
          <w:sz w:val="24"/>
          <w:szCs w:val="24"/>
        </w:rPr>
      </w:pPr>
    </w:p>
    <w:p w:rsidR="0036526E" w:rsidRPr="002174F1" w:rsidRDefault="0036526E" w:rsidP="00254C51">
      <w:pPr>
        <w:rPr>
          <w:rFonts w:ascii="Times New Roman" w:hAnsi="Times New Roman" w:cs="Times New Roman"/>
          <w:sz w:val="24"/>
          <w:szCs w:val="24"/>
        </w:rPr>
      </w:pPr>
    </w:p>
    <w:p w:rsidR="0036526E" w:rsidRPr="002174F1" w:rsidRDefault="0036526E" w:rsidP="00254C51">
      <w:pPr>
        <w:rPr>
          <w:rFonts w:ascii="Times New Roman" w:hAnsi="Times New Roman" w:cs="Times New Roman"/>
          <w:sz w:val="24"/>
          <w:szCs w:val="24"/>
        </w:rPr>
      </w:pPr>
    </w:p>
    <w:p w:rsidR="00052033" w:rsidRPr="002174F1" w:rsidRDefault="00052033" w:rsidP="00254C51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0520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8835FD" w:rsidP="003D4D85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-258445</wp:posOffset>
                </wp:positionV>
                <wp:extent cx="4732655" cy="691515"/>
                <wp:effectExtent l="6985" t="13335" r="1333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691515"/>
                        </a:xfrm>
                        <a:prstGeom prst="downArrowCallout">
                          <a:avLst>
                            <a:gd name="adj1" fmla="val 168753"/>
                            <a:gd name="adj2" fmla="val 171097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3D4D85" w:rsidRDefault="00776766" w:rsidP="003D4D85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D4D8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7. ДОСТАВКА НА ЗЛАТО ЗА ЦЕНТРАЛНИ БАНКИ (чл.</w:t>
                            </w:r>
                            <w:r w:rsidR="009C5FC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4D8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34 от ЗДДС)</w:t>
                            </w:r>
                          </w:p>
                          <w:p w:rsidR="00776766" w:rsidRPr="002D6B83" w:rsidRDefault="00776766" w:rsidP="003D4D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51" type="#_x0000_t80" style="position:absolute;margin-left:53.25pt;margin-top:-20.35pt;width:372.65pt;height:5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" adj=",,17100,8137" strokecolor="#ddd" strokeweight="1pt">
                <v:fill color2="#ddd" rotate="t" focus="100%" type="gradient"/>
                <v:textbox>
                  <w:txbxContent>
                    <w:p w:rsidR="00776766" w:rsidRPr="003D4D85" w:rsidRDefault="00776766" w:rsidP="003D4D85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3D4D8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7. ДОСТАВКА НА ЗЛАТО ЗА ЦЕНТРАЛНИ БАНКИ (чл.</w:t>
                      </w:r>
                      <w:r w:rsidR="009C5FC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D4D8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34 от ЗДДС)</w:t>
                      </w:r>
                    </w:p>
                    <w:p w:rsidR="00776766" w:rsidRPr="002D6B83" w:rsidRDefault="00776766" w:rsidP="003D4D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C95267" w:rsidP="003D4D85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96051</wp:posOffset>
                </wp:positionH>
                <wp:positionV relativeFrom="paragraph">
                  <wp:posOffset>44781</wp:posOffset>
                </wp:positionV>
                <wp:extent cx="6153150" cy="7124369"/>
                <wp:effectExtent l="19050" t="19050" r="19050" b="1968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12436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FE05FD" w:rsidRDefault="00776766" w:rsidP="00E6470E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</w:rPr>
                            </w:pPr>
                            <w:r w:rsidRPr="00FE05FD">
                              <w:rPr>
                                <w:b/>
                              </w:rPr>
                              <w:t>Облагаема доставка с нулева ставка е доставката на злато, различно от инвестиционното злато по смисъла на закона, когато получател е Българската народна банка или централната банка на друга държава членка.</w:t>
                            </w:r>
                          </w:p>
                          <w:p w:rsidR="00776766" w:rsidRPr="00FE05FD" w:rsidRDefault="00776766" w:rsidP="00E6470E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</w:rPr>
                            </w:pPr>
                          </w:p>
                          <w:p w:rsidR="00776766" w:rsidRPr="00FE05FD" w:rsidRDefault="00776766" w:rsidP="00E6470E">
                            <w:pPr>
                              <w:pStyle w:val="Style"/>
                              <w:ind w:left="0" w:firstLine="0"/>
                            </w:pPr>
                            <w:r w:rsidRPr="00FE05FD">
                              <w:rPr>
                                <w:b/>
                                <w:u w:val="single"/>
                              </w:rPr>
                              <w:t>ОПРЕДЕЛЕНИЕ:</w:t>
                            </w:r>
                            <w:r w:rsidRPr="00FE05FD">
                              <w:rPr>
                                <w:b/>
                              </w:rPr>
                              <w:t xml:space="preserve"> Инвестиционно злато (</w:t>
                            </w:r>
                            <w:r w:rsidR="009E77C0">
                              <w:rPr>
                                <w:b/>
                              </w:rPr>
                              <w:t>чл. 160а от</w:t>
                            </w:r>
                            <w:r w:rsidRPr="00FE05FD">
                              <w:rPr>
                                <w:b/>
                              </w:rPr>
                              <w:t xml:space="preserve"> ЗДДС</w:t>
                            </w:r>
                            <w:r w:rsidR="009E77C0">
                              <w:rPr>
                                <w:b/>
                              </w:rPr>
                              <w:t xml:space="preserve">, нов – ДВ, бр. 97 от </w:t>
                            </w:r>
                            <w:r w:rsidR="008317AD">
                              <w:rPr>
                                <w:b/>
                              </w:rPr>
                              <w:t xml:space="preserve">   </w:t>
                            </w:r>
                            <w:r w:rsidR="009E77C0">
                              <w:rPr>
                                <w:b/>
                              </w:rPr>
                              <w:t>2017 г., в сила от 01.01.2018 г.</w:t>
                            </w:r>
                            <w:r w:rsidRPr="00FE05FD">
                              <w:rPr>
                                <w:b/>
                              </w:rPr>
                              <w:t>)</w:t>
                            </w:r>
                            <w:r w:rsidRPr="00FE05FD">
                              <w:t xml:space="preserve"> е:</w:t>
                            </w:r>
                          </w:p>
                          <w:p w:rsidR="00776766" w:rsidRPr="00FE05FD" w:rsidRDefault="00776766" w:rsidP="00E6470E">
                            <w:pPr>
                              <w:pStyle w:val="Style"/>
                            </w:pPr>
                            <w:r w:rsidRPr="00FE05FD">
                              <w:t>а) злато под формата на кюлчета или плочки с тегла, приети от пазарите за злато, и с чистота, равна на или по-голяма от 995 хилядни;</w:t>
                            </w:r>
                          </w:p>
                          <w:p w:rsidR="00776766" w:rsidRPr="00FE05FD" w:rsidRDefault="00776766" w:rsidP="00E6470E">
                            <w:pPr>
                              <w:pStyle w:val="Style"/>
                            </w:pPr>
                            <w:r w:rsidRPr="00FE05FD">
                              <w:t xml:space="preserve">б) златни монети, </w:t>
                            </w:r>
                            <w:r w:rsidR="009E77C0">
                              <w:t>включени в заповедта по чл. 175, ал. 5</w:t>
                            </w:r>
                            <w:r w:rsidRPr="00FE05FD">
                              <w:t>, за които са налице едновременно следните условия:</w:t>
                            </w:r>
                          </w:p>
                          <w:p w:rsidR="00776766" w:rsidRPr="00FE05FD" w:rsidRDefault="00776766" w:rsidP="00E6470E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8"/>
                              </w:numPr>
                            </w:pPr>
                            <w:r w:rsidRPr="00FE05FD">
                              <w:t>чистотата им е равна или по-голяма от 900 хилядни;</w:t>
                            </w:r>
                          </w:p>
                          <w:p w:rsidR="00776766" w:rsidRPr="00FE05FD" w:rsidRDefault="00776766" w:rsidP="00E6470E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8"/>
                              </w:numPr>
                            </w:pPr>
                            <w:r w:rsidRPr="00FE05FD">
                              <w:t>изсечени са след 1800 г.;</w:t>
                            </w:r>
                          </w:p>
                          <w:p w:rsidR="00776766" w:rsidRPr="00FE05FD" w:rsidRDefault="00776766" w:rsidP="00E6470E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8"/>
                              </w:numPr>
                            </w:pPr>
                            <w:r w:rsidRPr="00FE05FD">
                              <w:t>били са или са законно платежно средство в страната, от която произхождат;</w:t>
                            </w:r>
                          </w:p>
                          <w:p w:rsidR="00776766" w:rsidRPr="008317AD" w:rsidRDefault="00776766" w:rsidP="00E6470E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8"/>
                              </w:numPr>
                            </w:pPr>
                            <w:r w:rsidRPr="00FE05FD">
                              <w:t xml:space="preserve">продават се обикновено на цена, която не надвишава стойността на златото по </w:t>
                            </w:r>
                            <w:r w:rsidRPr="008317AD">
                              <w:t>пазарни цени, съдържащо се в монетите повече от 80 на сто.</w:t>
                            </w:r>
                          </w:p>
                          <w:p w:rsidR="00776766" w:rsidRPr="008317AD" w:rsidRDefault="009E77C0" w:rsidP="008317AD">
                            <w:pPr>
                              <w:pStyle w:val="BodyText"/>
                              <w:ind w:firstLine="99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</w:t>
                            </w:r>
                            <w:r w:rsidRPr="008317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 златни монети, които не са включени в заповедта по  </w:t>
                            </w:r>
                            <w:r w:rsidRPr="008317AD">
                              <w:rPr>
                                <w:rStyle w:val="samedocreferenc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чл. 175, ал. 5</w:t>
                            </w:r>
                            <w:r w:rsidRPr="00831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но са включени в Списъка на златни монети, които отговарят на критериите, установени в </w:t>
                            </w:r>
                            <w:r w:rsidRPr="008317AD">
                              <w:rPr>
                                <w:rStyle w:val="newdocreferenc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член 344, параграф 1, точка 2 от Директива 2006/112/ЕО</w:t>
                            </w:r>
                            <w:r w:rsidRPr="00831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Съвета от 28 ноември 2006 г. относно Общата система на данъка върху добавената стойност (специална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          </w:r>
                          </w:p>
                          <w:p w:rsidR="009E77C0" w:rsidRPr="009E77C0" w:rsidRDefault="009E77C0" w:rsidP="008317AD">
                            <w:pPr>
                              <w:pStyle w:val="BodyText"/>
                              <w:ind w:firstLine="99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1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г) са златни монети, които не са включени в списъка по т. 3 или в заповедта по </w:t>
                            </w:r>
                            <w:r w:rsidRPr="008317AD">
                              <w:rPr>
                                <w:rStyle w:val="samedocreferenc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чл. 175, ал. 5</w:t>
                            </w:r>
                            <w:r w:rsidRPr="00831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317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злато.</w:t>
                            </w:r>
                          </w:p>
                          <w:p w:rsidR="00776766" w:rsidRDefault="00A869EB" w:rsidP="000135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доказване на доставка по чл. 34 от закона с място на изпълнение на територията на страната доставчикът следва да разполага със следните документи, посочени в чл. 34 от ППЗДДС:</w:t>
                            </w:r>
                          </w:p>
                          <w:p w:rsidR="00A869EB" w:rsidRPr="008F0220" w:rsidRDefault="00A869EB" w:rsidP="00A869EB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писмен договор за прехвърляне на собствеността върху златото;</w:t>
                            </w:r>
                          </w:p>
                          <w:p w:rsidR="00A869EB" w:rsidRPr="008F0220" w:rsidRDefault="00A869EB" w:rsidP="00A869EB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копие на документ, удостоверяващ, че статутът на получателя е централна банка на друга държава членка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8F0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получател е централна банка на друга държава членка;</w:t>
                            </w:r>
                          </w:p>
                          <w:p w:rsidR="00A869EB" w:rsidRPr="008F0220" w:rsidRDefault="00A869EB" w:rsidP="00A869EB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писмено потвърждение от получателя по т. 2, удостоверяващо, че стоките са получени от него;</w:t>
                            </w:r>
                          </w:p>
                          <w:p w:rsidR="00A869EB" w:rsidRPr="008F0220" w:rsidRDefault="00A869EB" w:rsidP="00A869EB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фактура за доставката.</w:t>
                            </w:r>
                          </w:p>
                          <w:p w:rsidR="00A869EB" w:rsidRPr="00C852BA" w:rsidRDefault="00A869EB" w:rsidP="003D4D85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7.55pt;margin-top:3.55pt;width:484.5pt;height:56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" filled="f" strokecolor="#036" strokeweight="3pt">
                <v:stroke linestyle="thinThin"/>
                <v:textbox>
                  <w:txbxContent>
                    <w:p w:rsidR="00776766" w:rsidRPr="00FE05FD" w:rsidRDefault="00776766" w:rsidP="00E6470E">
                      <w:pPr>
                        <w:pStyle w:val="Style"/>
                        <w:ind w:left="0" w:right="45" w:firstLine="0"/>
                        <w:rPr>
                          <w:b/>
                        </w:rPr>
                      </w:pPr>
                      <w:r w:rsidRPr="00FE05FD">
                        <w:rPr>
                          <w:b/>
                        </w:rPr>
                        <w:t>Облагаема доставка с нулева ставка е доставката на злато, различно от инвестиционното злато по смисъла на закона, когато получател е Българската народна банка или централната банка на друга държава членка.</w:t>
                      </w:r>
                    </w:p>
                    <w:p w:rsidR="00776766" w:rsidRPr="00FE05FD" w:rsidRDefault="00776766" w:rsidP="00E6470E">
                      <w:pPr>
                        <w:pStyle w:val="Style"/>
                        <w:ind w:left="0" w:right="45" w:firstLine="0"/>
                        <w:rPr>
                          <w:b/>
                        </w:rPr>
                      </w:pPr>
                    </w:p>
                    <w:p w:rsidR="00776766" w:rsidRPr="00FE05FD" w:rsidRDefault="00776766" w:rsidP="00E6470E">
                      <w:pPr>
                        <w:pStyle w:val="Style"/>
                        <w:ind w:left="0" w:firstLine="0"/>
                      </w:pPr>
                      <w:r w:rsidRPr="00FE05FD">
                        <w:rPr>
                          <w:b/>
                          <w:u w:val="single"/>
                        </w:rPr>
                        <w:t>ОПРЕДЕЛЕНИЕ:</w:t>
                      </w:r>
                      <w:r w:rsidRPr="00FE05FD">
                        <w:rPr>
                          <w:b/>
                        </w:rPr>
                        <w:t xml:space="preserve"> Инвестиционно злато (</w:t>
                      </w:r>
                      <w:r w:rsidR="009E77C0">
                        <w:rPr>
                          <w:b/>
                        </w:rPr>
                        <w:t>чл. 160а от</w:t>
                      </w:r>
                      <w:r w:rsidRPr="00FE05FD">
                        <w:rPr>
                          <w:b/>
                        </w:rPr>
                        <w:t xml:space="preserve"> ЗДДС</w:t>
                      </w:r>
                      <w:r w:rsidR="009E77C0">
                        <w:rPr>
                          <w:b/>
                        </w:rPr>
                        <w:t xml:space="preserve">, нов – ДВ, бр. 97 от </w:t>
                      </w:r>
                      <w:r w:rsidR="008317AD">
                        <w:rPr>
                          <w:b/>
                        </w:rPr>
                        <w:t xml:space="preserve">   </w:t>
                      </w:r>
                      <w:r w:rsidR="009E77C0">
                        <w:rPr>
                          <w:b/>
                        </w:rPr>
                        <w:t>2017 г., в сила от 01.01.2018 г.</w:t>
                      </w:r>
                      <w:r w:rsidRPr="00FE05FD">
                        <w:rPr>
                          <w:b/>
                        </w:rPr>
                        <w:t>)</w:t>
                      </w:r>
                      <w:r w:rsidRPr="00FE05FD">
                        <w:t xml:space="preserve"> е:</w:t>
                      </w:r>
                    </w:p>
                    <w:p w:rsidR="00776766" w:rsidRPr="00FE05FD" w:rsidRDefault="00776766" w:rsidP="00E6470E">
                      <w:pPr>
                        <w:pStyle w:val="Style"/>
                      </w:pPr>
                      <w:r w:rsidRPr="00FE05FD">
                        <w:t>а) злато под формата на кюлчета или плочки с тегла, приети от пазарите за злато, и с чистота, равна на или по-голяма от 995 хилядни;</w:t>
                      </w:r>
                    </w:p>
                    <w:p w:rsidR="00776766" w:rsidRPr="00FE05FD" w:rsidRDefault="00776766" w:rsidP="00E6470E">
                      <w:pPr>
                        <w:pStyle w:val="Style"/>
                      </w:pPr>
                      <w:r w:rsidRPr="00FE05FD">
                        <w:t xml:space="preserve">б) златни монети, </w:t>
                      </w:r>
                      <w:r w:rsidR="009E77C0">
                        <w:t>включени в заповедта по чл. 175, ал. 5</w:t>
                      </w:r>
                      <w:r w:rsidRPr="00FE05FD">
                        <w:t>, за които са налице едновременно следните условия:</w:t>
                      </w:r>
                    </w:p>
                    <w:p w:rsidR="00776766" w:rsidRPr="00FE05FD" w:rsidRDefault="00776766" w:rsidP="00E6470E">
                      <w:pPr>
                        <w:pStyle w:val="Style"/>
                        <w:widowControl w:val="0"/>
                        <w:numPr>
                          <w:ilvl w:val="0"/>
                          <w:numId w:val="8"/>
                        </w:numPr>
                      </w:pPr>
                      <w:r w:rsidRPr="00FE05FD">
                        <w:t>чистотата им е равна или по-голяма от 900 хилядни;</w:t>
                      </w:r>
                    </w:p>
                    <w:p w:rsidR="00776766" w:rsidRPr="00FE05FD" w:rsidRDefault="00776766" w:rsidP="00E6470E">
                      <w:pPr>
                        <w:pStyle w:val="Style"/>
                        <w:widowControl w:val="0"/>
                        <w:numPr>
                          <w:ilvl w:val="0"/>
                          <w:numId w:val="8"/>
                        </w:numPr>
                      </w:pPr>
                      <w:r w:rsidRPr="00FE05FD">
                        <w:t>изсечени са след 1800 г.;</w:t>
                      </w:r>
                    </w:p>
                    <w:p w:rsidR="00776766" w:rsidRPr="00FE05FD" w:rsidRDefault="00776766" w:rsidP="00E6470E">
                      <w:pPr>
                        <w:pStyle w:val="Style"/>
                        <w:widowControl w:val="0"/>
                        <w:numPr>
                          <w:ilvl w:val="0"/>
                          <w:numId w:val="8"/>
                        </w:numPr>
                      </w:pPr>
                      <w:r w:rsidRPr="00FE05FD">
                        <w:t>били са или са законно платежно средство в страната, от която произхождат;</w:t>
                      </w:r>
                    </w:p>
                    <w:p w:rsidR="00776766" w:rsidRPr="008317AD" w:rsidRDefault="00776766" w:rsidP="00E6470E">
                      <w:pPr>
                        <w:pStyle w:val="Style"/>
                        <w:widowControl w:val="0"/>
                        <w:numPr>
                          <w:ilvl w:val="0"/>
                          <w:numId w:val="8"/>
                        </w:numPr>
                      </w:pPr>
                      <w:r w:rsidRPr="00FE05FD">
                        <w:t xml:space="preserve">продават се обикновено на цена, която не надвишава стойността на златото по </w:t>
                      </w:r>
                      <w:r w:rsidRPr="008317AD">
                        <w:t>пазарни цени, съдържащо се в монетите повече от 80 на сто.</w:t>
                      </w:r>
                    </w:p>
                    <w:p w:rsidR="00776766" w:rsidRPr="008317AD" w:rsidRDefault="009E77C0" w:rsidP="008317AD">
                      <w:pPr>
                        <w:pStyle w:val="BodyText"/>
                        <w:ind w:firstLine="99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</w:t>
                      </w:r>
                      <w:r w:rsidRPr="008317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1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 златни монети, които не са включени в заповедта по  </w:t>
                      </w:r>
                      <w:r w:rsidRPr="008317AD">
                        <w:rPr>
                          <w:rStyle w:val="samedocreference1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чл. 175, ал. 5</w:t>
                      </w:r>
                      <w:r w:rsidRPr="00831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но са включени в Списъка на златни монети, които отговарят на критериите, установени в </w:t>
                      </w:r>
                      <w:r w:rsidRPr="008317AD">
                        <w:rPr>
                          <w:rStyle w:val="newdocreference1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член 344, параграф 1, точка 2 от Директива 2006/112/ЕО</w:t>
                      </w:r>
                      <w:r w:rsidRPr="00831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Съвета от 28 ноември 2006 г. относно Общата система на данъка върху добавената стойност (специална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    </w:r>
                    </w:p>
                    <w:p w:rsidR="009E77C0" w:rsidRPr="009E77C0" w:rsidRDefault="009E77C0" w:rsidP="008317AD">
                      <w:pPr>
                        <w:pStyle w:val="BodyText"/>
                        <w:ind w:firstLine="99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31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г) са златни монети, които не са включени в списъка по т. 3 или в заповедта по </w:t>
                      </w:r>
                      <w:r w:rsidRPr="008317AD">
                        <w:rPr>
                          <w:rStyle w:val="samedocreference1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чл. 175, ал. 5</w:t>
                      </w:r>
                      <w:r w:rsidRPr="00831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317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злато.</w:t>
                      </w:r>
                    </w:p>
                    <w:p w:rsidR="00776766" w:rsidRDefault="00A869EB" w:rsidP="000135B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доказване на доставка по чл. 34 от закона с място на изпълнение на територията на страната доставчикът следва да разполага със следните документи, посочени в чл. 34 от ППЗДДС:</w:t>
                      </w:r>
                    </w:p>
                    <w:p w:rsidR="00A869EB" w:rsidRPr="008F0220" w:rsidRDefault="00A869EB" w:rsidP="00A869EB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писмен договор за прехвърляне на собствеността върху златото;</w:t>
                      </w:r>
                    </w:p>
                    <w:p w:rsidR="00A869EB" w:rsidRPr="008F0220" w:rsidRDefault="00A869EB" w:rsidP="00A869EB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копие на документ, удостоверяващ, че статутът на получателя е централна банка на друга държава членка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8F0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получател е централна банка на друга държава членка;</w:t>
                      </w:r>
                    </w:p>
                    <w:p w:rsidR="00A869EB" w:rsidRPr="008F0220" w:rsidRDefault="00A869EB" w:rsidP="00A869EB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писмено потвърждение от получателя по т. 2, удостоверяващо, че стоките са получени от него;</w:t>
                      </w:r>
                    </w:p>
                    <w:p w:rsidR="00A869EB" w:rsidRPr="008F0220" w:rsidRDefault="00A869EB" w:rsidP="00A869EB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0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фактура за доставката.</w:t>
                      </w:r>
                    </w:p>
                    <w:p w:rsidR="00A869EB" w:rsidRPr="00C852BA" w:rsidRDefault="00A869EB" w:rsidP="003D4D85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9C0D8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9C0D8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9C0D8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9C0D8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rPr>
          <w:rFonts w:ascii="Times New Roman" w:hAnsi="Times New Roman" w:cs="Times New Roman"/>
          <w:sz w:val="24"/>
          <w:szCs w:val="24"/>
        </w:rPr>
      </w:pPr>
    </w:p>
    <w:p w:rsidR="00254C51" w:rsidRPr="002174F1" w:rsidRDefault="00254C51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4D85" w:rsidRPr="002174F1" w:rsidRDefault="003D4D85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684A27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4A27" w:rsidRPr="002174F1" w:rsidRDefault="008835FD" w:rsidP="003D4D8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-95885</wp:posOffset>
                </wp:positionV>
                <wp:extent cx="5543550" cy="793750"/>
                <wp:effectExtent l="9525" t="13970" r="9525" b="1143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93750"/>
                        </a:xfrm>
                        <a:prstGeom prst="downArrowCallout">
                          <a:avLst>
                            <a:gd name="adj1" fmla="val 172207"/>
                            <a:gd name="adj2" fmla="val 174600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4064D6" w:rsidRDefault="00776766" w:rsidP="004064D6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064D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8. ДОСТАВКА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064D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СВЪРЗАНА С БЕЗМИТНА ТЪРГОВИЯ (чл.</w:t>
                            </w:r>
                            <w:r w:rsidR="009C5FC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64D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35 от ЗДДС)</w:t>
                            </w:r>
                          </w:p>
                          <w:p w:rsidR="00776766" w:rsidRPr="00F5068A" w:rsidRDefault="00776766" w:rsidP="004064D6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76766" w:rsidRPr="002D6B83" w:rsidRDefault="00776766" w:rsidP="003B15B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53" type="#_x0000_t80" style="position:absolute;left:0;text-align:left;margin-left:9.95pt;margin-top:-7.55pt;width:436.5pt;height:6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" adj=",,17100,8137" strokecolor="#ddd" strokeweight="1pt">
                <v:fill color2="#ddd" rotate="t" focus="100%" type="gradient"/>
                <v:textbox>
                  <w:txbxContent>
                    <w:p w:rsidR="00776766" w:rsidRPr="004064D6" w:rsidRDefault="00776766" w:rsidP="004064D6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4064D6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8. ДОСТАВКА</w:t>
                      </w:r>
                      <w:r w:rsidR="00623B2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4064D6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СВЪРЗАНА С БЕЗМИТНА ТЪРГОВИЯ (чл.</w:t>
                      </w:r>
                      <w:r w:rsidR="009C5FC0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064D6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35 от ЗДДС)</w:t>
                      </w:r>
                    </w:p>
                    <w:p w:rsidR="00776766" w:rsidRPr="00F5068A" w:rsidRDefault="00776766" w:rsidP="004064D6">
                      <w:pPr>
                        <w:ind w:left="36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76766" w:rsidRPr="002D6B83" w:rsidRDefault="00776766" w:rsidP="003B15B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5B5" w:rsidRPr="002174F1" w:rsidRDefault="003B15B5" w:rsidP="003B15B5">
      <w:pPr>
        <w:rPr>
          <w:rFonts w:ascii="Times New Roman" w:hAnsi="Times New Roman" w:cs="Times New Roman"/>
          <w:sz w:val="24"/>
          <w:szCs w:val="24"/>
        </w:rPr>
      </w:pPr>
    </w:p>
    <w:p w:rsidR="003B15B5" w:rsidRPr="002174F1" w:rsidRDefault="003B15B5" w:rsidP="003B15B5">
      <w:pPr>
        <w:rPr>
          <w:rFonts w:ascii="Times New Roman" w:hAnsi="Times New Roman" w:cs="Times New Roman"/>
          <w:sz w:val="24"/>
          <w:szCs w:val="24"/>
        </w:rPr>
      </w:pPr>
    </w:p>
    <w:p w:rsidR="003B15B5" w:rsidRPr="002174F1" w:rsidRDefault="003B15B5" w:rsidP="003B15B5">
      <w:pPr>
        <w:rPr>
          <w:rFonts w:ascii="Times New Roman" w:hAnsi="Times New Roman" w:cs="Times New Roman"/>
          <w:sz w:val="24"/>
          <w:szCs w:val="24"/>
        </w:rPr>
      </w:pPr>
    </w:p>
    <w:p w:rsidR="003B15B5" w:rsidRPr="002174F1" w:rsidRDefault="008835FD" w:rsidP="003B15B5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141605</wp:posOffset>
                </wp:positionV>
                <wp:extent cx="5543550" cy="1876425"/>
                <wp:effectExtent l="19050" t="1905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76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Default="00776766" w:rsidP="00B77759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7E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Облагаема доставка с нулева ставка е </w:t>
                            </w:r>
                            <w:r w:rsidRPr="005D7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продажбата на стоки в обектите за безмитна търговия. </w:t>
                            </w:r>
                            <w:r w:rsidRPr="005D7E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Продажба на стоки в търговски обекти за безмитна търговия по чл. 35 от ЗДДС е облагаема с нулева ставка само когато продажбата на стоките се счита за износ, съгласно Закона 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безмитната търговия</w:t>
                            </w:r>
                            <w:r w:rsidRPr="005D7E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77C7C" w:rsidRPr="005D7EF7" w:rsidRDefault="00D77C7C" w:rsidP="00B77759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Продажбата на стоки в обекти за безмитна търговия по чл. 35 от закона се отчитат и документират по реда на Закона за безмитната търговия (чл. 35 от ППЗДДС, изм. – ДВ, бр. 110 от 2013 г.).</w:t>
                            </w:r>
                          </w:p>
                          <w:p w:rsidR="00776766" w:rsidRPr="008F0220" w:rsidRDefault="00776766" w:rsidP="003A5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9.95pt;margin-top:11.15pt;width:436.5pt;height:14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" filled="f" strokecolor="#036" strokeweight="3pt">
                <v:stroke linestyle="thinThin"/>
                <v:textbox>
                  <w:txbxContent>
                    <w:p w:rsidR="00776766" w:rsidRDefault="00776766" w:rsidP="00B77759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7E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Облагаема доставка с нулева ставка е </w:t>
                      </w:r>
                      <w:r w:rsidRPr="005D7E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продажбата на стоки в обектите за безмитна търговия. </w:t>
                      </w:r>
                      <w:r w:rsidRPr="005D7E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Продажба на стоки в търговски обекти за безмитна търговия по чл. 35 от ЗДДС е облагаема с нулева ставка само когато продажбата на стоките се счита за износ, съгласно Закона за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безмитната търговия</w:t>
                      </w:r>
                      <w:r w:rsidRPr="005D7E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77C7C" w:rsidRPr="005D7EF7" w:rsidRDefault="00D77C7C" w:rsidP="00B77759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Продажбата на стоки в обекти за безмитна търговия по чл. 35 от закона се отчитат и документират по реда на Закона за безмитната търговия (чл. 35 от ППЗДДС, изм. – ДВ, бр. 110 от 2013 г.).</w:t>
                      </w:r>
                    </w:p>
                    <w:p w:rsidR="00776766" w:rsidRPr="008F0220" w:rsidRDefault="00776766" w:rsidP="003A568C"/>
                  </w:txbxContent>
                </v:textbox>
              </v:shape>
            </w:pict>
          </mc:Fallback>
        </mc:AlternateContent>
      </w:r>
    </w:p>
    <w:p w:rsidR="003B15B5" w:rsidRPr="002174F1" w:rsidRDefault="003B15B5" w:rsidP="003B15B5">
      <w:pPr>
        <w:rPr>
          <w:rFonts w:ascii="Times New Roman" w:hAnsi="Times New Roman" w:cs="Times New Roman"/>
          <w:sz w:val="24"/>
          <w:szCs w:val="24"/>
        </w:rPr>
      </w:pPr>
    </w:p>
    <w:p w:rsidR="003B15B5" w:rsidRPr="002174F1" w:rsidRDefault="003B15B5" w:rsidP="003B15B5">
      <w:pPr>
        <w:rPr>
          <w:rFonts w:ascii="Times New Roman" w:hAnsi="Times New Roman" w:cs="Times New Roman"/>
          <w:sz w:val="24"/>
          <w:szCs w:val="24"/>
        </w:rPr>
      </w:pPr>
    </w:p>
    <w:p w:rsidR="003B15B5" w:rsidRPr="002174F1" w:rsidRDefault="003B15B5" w:rsidP="003B15B5">
      <w:pPr>
        <w:rPr>
          <w:rFonts w:ascii="Times New Roman" w:hAnsi="Times New Roman" w:cs="Times New Roman"/>
          <w:sz w:val="24"/>
          <w:szCs w:val="24"/>
        </w:rPr>
      </w:pPr>
    </w:p>
    <w:p w:rsidR="003A568C" w:rsidRPr="002174F1" w:rsidRDefault="003B15B5" w:rsidP="003B15B5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3A568C" w:rsidRPr="002174F1" w:rsidRDefault="003A568C" w:rsidP="003A568C">
      <w:pPr>
        <w:rPr>
          <w:rFonts w:ascii="Times New Roman" w:hAnsi="Times New Roman" w:cs="Times New Roman"/>
          <w:sz w:val="24"/>
          <w:szCs w:val="24"/>
        </w:rPr>
      </w:pPr>
    </w:p>
    <w:p w:rsidR="003A568C" w:rsidRPr="002174F1" w:rsidRDefault="003A568C" w:rsidP="003A568C">
      <w:pPr>
        <w:rPr>
          <w:rFonts w:ascii="Times New Roman" w:hAnsi="Times New Roman" w:cs="Times New Roman"/>
          <w:sz w:val="24"/>
          <w:szCs w:val="24"/>
        </w:rPr>
      </w:pPr>
    </w:p>
    <w:p w:rsidR="003A568C" w:rsidRPr="002174F1" w:rsidRDefault="003A568C" w:rsidP="003A568C">
      <w:pPr>
        <w:rPr>
          <w:rFonts w:ascii="Times New Roman" w:hAnsi="Times New Roman" w:cs="Times New Roman"/>
          <w:sz w:val="24"/>
          <w:szCs w:val="24"/>
        </w:rPr>
      </w:pPr>
    </w:p>
    <w:p w:rsidR="003A568C" w:rsidRPr="002174F1" w:rsidRDefault="003A568C" w:rsidP="003A568C">
      <w:pPr>
        <w:rPr>
          <w:rFonts w:ascii="Times New Roman" w:hAnsi="Times New Roman" w:cs="Times New Roman"/>
          <w:sz w:val="24"/>
          <w:szCs w:val="24"/>
        </w:rPr>
      </w:pPr>
    </w:p>
    <w:p w:rsidR="003A568C" w:rsidRPr="002174F1" w:rsidRDefault="003A568C" w:rsidP="003A568C">
      <w:pPr>
        <w:rPr>
          <w:rFonts w:ascii="Times New Roman" w:hAnsi="Times New Roman" w:cs="Times New Roman"/>
          <w:sz w:val="24"/>
          <w:szCs w:val="24"/>
        </w:rPr>
      </w:pPr>
    </w:p>
    <w:p w:rsidR="003A568C" w:rsidRPr="002174F1" w:rsidRDefault="003A568C" w:rsidP="003A568C">
      <w:pPr>
        <w:rPr>
          <w:rFonts w:ascii="Times New Roman" w:hAnsi="Times New Roman" w:cs="Times New Roman"/>
          <w:sz w:val="24"/>
          <w:szCs w:val="24"/>
        </w:rPr>
      </w:pPr>
    </w:p>
    <w:p w:rsidR="005D7EF7" w:rsidRPr="002174F1" w:rsidRDefault="005D7EF7" w:rsidP="003A56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3A56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4C75" w:rsidRPr="002174F1" w:rsidRDefault="00C94C75" w:rsidP="003A56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4C75" w:rsidRPr="002174F1" w:rsidRDefault="00C94C75" w:rsidP="003A56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4C75" w:rsidRPr="002174F1" w:rsidRDefault="008835FD" w:rsidP="003A56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172720</wp:posOffset>
                </wp:positionV>
                <wp:extent cx="5676900" cy="1000125"/>
                <wp:effectExtent l="9525" t="9525" r="9525" b="1905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000125"/>
                        </a:xfrm>
                        <a:prstGeom prst="downArrowCallout">
                          <a:avLst>
                            <a:gd name="adj1" fmla="val 139960"/>
                            <a:gd name="adj2" fmla="val 141905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F577BC" w:rsidRDefault="00776766" w:rsidP="00F577BC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577B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9. ДОСТАВКА </w:t>
                            </w:r>
                            <w:r w:rsidRPr="00F577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УСЛУГИ, ПРЕДОСТАВЯНИ ОТ АГЕНТИ, БРОКЕРИ И ДРУГИ ПОСРЕДНИЦИ </w:t>
                            </w:r>
                            <w:r w:rsidRPr="00F577B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(чл.</w:t>
                            </w:r>
                            <w:r w:rsidR="00FE05F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77B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36 от ЗДДС)</w:t>
                            </w:r>
                          </w:p>
                          <w:p w:rsidR="00776766" w:rsidRPr="002D6B83" w:rsidRDefault="00776766" w:rsidP="005D7EF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5" type="#_x0000_t80" style="position:absolute;left:0;text-align:left;margin-left:19.7pt;margin-top:13.6pt;width:447pt;height:7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" adj=",,17100,8137" strokecolor="#ddd" strokeweight="1pt">
                <v:fill color2="#ddd" rotate="t" focus="100%" type="gradient"/>
                <v:textbox>
                  <w:txbxContent>
                    <w:p w:rsidR="00776766" w:rsidRPr="00F577BC" w:rsidRDefault="00776766" w:rsidP="00F577BC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F577BC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9. ДОСТАВКА </w:t>
                      </w:r>
                      <w:r w:rsidRPr="00F577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УСЛУГИ, ПРЕДОСТАВЯНИ ОТ АГЕНТИ, БРОКЕРИ И ДРУГИ ПОСРЕДНИЦИ </w:t>
                      </w:r>
                      <w:r w:rsidRPr="00F577BC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(чл.</w:t>
                      </w:r>
                      <w:r w:rsidR="00FE05FD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577BC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36 от ЗДДС)</w:t>
                      </w:r>
                    </w:p>
                    <w:p w:rsidR="00776766" w:rsidRPr="002D6B83" w:rsidRDefault="00776766" w:rsidP="005D7EF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C75" w:rsidRPr="002174F1" w:rsidRDefault="00C94C75" w:rsidP="003A56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7EF7" w:rsidRPr="002174F1" w:rsidRDefault="005D7EF7" w:rsidP="005D7EF7">
      <w:pPr>
        <w:rPr>
          <w:rFonts w:ascii="Times New Roman" w:hAnsi="Times New Roman" w:cs="Times New Roman"/>
          <w:sz w:val="24"/>
          <w:szCs w:val="24"/>
        </w:rPr>
      </w:pPr>
    </w:p>
    <w:p w:rsidR="005D7EF7" w:rsidRPr="002174F1" w:rsidRDefault="005D7EF7" w:rsidP="005D7EF7">
      <w:pPr>
        <w:rPr>
          <w:rFonts w:ascii="Times New Roman" w:hAnsi="Times New Roman" w:cs="Times New Roman"/>
          <w:sz w:val="24"/>
          <w:szCs w:val="24"/>
        </w:rPr>
      </w:pPr>
    </w:p>
    <w:p w:rsidR="005D7EF7" w:rsidRPr="002174F1" w:rsidRDefault="005D7EF7" w:rsidP="005D7EF7">
      <w:pPr>
        <w:rPr>
          <w:rFonts w:ascii="Times New Roman" w:hAnsi="Times New Roman" w:cs="Times New Roman"/>
          <w:sz w:val="24"/>
          <w:szCs w:val="24"/>
        </w:rPr>
      </w:pPr>
    </w:p>
    <w:p w:rsidR="005D7EF7" w:rsidRPr="002174F1" w:rsidRDefault="005D7EF7" w:rsidP="005D7EF7">
      <w:pPr>
        <w:rPr>
          <w:rFonts w:ascii="Times New Roman" w:hAnsi="Times New Roman" w:cs="Times New Roman"/>
          <w:sz w:val="24"/>
          <w:szCs w:val="24"/>
        </w:rPr>
      </w:pPr>
    </w:p>
    <w:p w:rsidR="00F577BC" w:rsidRPr="002174F1" w:rsidRDefault="005D7EF7" w:rsidP="005D7EF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F577BC" w:rsidRPr="002174F1" w:rsidRDefault="008835FD" w:rsidP="00F577BC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50800</wp:posOffset>
                </wp:positionV>
                <wp:extent cx="5610225" cy="1743075"/>
                <wp:effectExtent l="19050" t="19050" r="19050" b="1905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43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E9F" w:rsidRPr="00FE05FD" w:rsidRDefault="00776766" w:rsidP="00623B28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Облагаема доставка с нулева ставка е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доставката на услуги, предоставяни от агенти, брокери и други посредници,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действащи от името и за сметка на друго лице,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когато са свързани с доставките, посочени в глава ІІІ от ЗДДС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(чл.</w:t>
                            </w:r>
                            <w:r w:rsidR="009C5FC0"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36, ал.</w:t>
                            </w:r>
                            <w:r w:rsidR="009C5FC0"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от ЗДДС).</w:t>
                            </w:r>
                          </w:p>
                          <w:p w:rsidR="00CB0747" w:rsidRDefault="00776766" w:rsidP="000E0364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ът</w:t>
                            </w:r>
                            <w:r w:rsidR="00EC3E9F"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разпоредбата на чл.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36, ал.</w:t>
                            </w:r>
                            <w:r w:rsidR="00623B2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 от ЗДДС е отменен – ДВ, бр.</w:t>
                            </w:r>
                            <w:r w:rsidR="008317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113 от </w:t>
                            </w:r>
                            <w:r w:rsidR="008317A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76766" w:rsidRPr="00FE05FD" w:rsidRDefault="00776766" w:rsidP="000E0364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5F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2007 г.</w:t>
                            </w:r>
                          </w:p>
                          <w:p w:rsidR="00776766" w:rsidRPr="00C94C75" w:rsidRDefault="00776766" w:rsidP="002D596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19.7pt;margin-top:4pt;width:441.75pt;height:13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" filled="f" strokecolor="#036" strokeweight="3pt">
                <v:stroke linestyle="thinThin"/>
                <v:textbox>
                  <w:txbxContent>
                    <w:p w:rsidR="00EC3E9F" w:rsidRPr="00FE05FD" w:rsidRDefault="00776766" w:rsidP="00623B28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Облагаема доставка с нулева ставка е </w:t>
                      </w:r>
                      <w:r w:rsidRPr="00FE05F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доставката на услуги, предоставяни от агенти, брокери и други посредници,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действащи от името и за сметка на друго лице, </w:t>
                      </w:r>
                      <w:r w:rsidRPr="00FE05FD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когато са свързани с доставките, посочени в глава ІІІ от ЗДДС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(чл.</w:t>
                      </w:r>
                      <w:r w:rsidR="009C5FC0"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36, ал.</w:t>
                      </w:r>
                      <w:r w:rsidR="009C5FC0"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 от ЗДДС).</w:t>
                      </w:r>
                    </w:p>
                    <w:p w:rsidR="00CB0747" w:rsidRDefault="00776766" w:rsidP="000E0364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Текст</w:t>
                      </w:r>
                      <w:r w:rsidR="00623B2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ът</w:t>
                      </w:r>
                      <w:r w:rsidR="00EC3E9F"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 разпоредбата на чл.</w:t>
                      </w:r>
                      <w:r w:rsidR="00623B2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36, ал.</w:t>
                      </w:r>
                      <w:r w:rsidR="00623B2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 от ЗДДС е отменен – ДВ, бр.</w:t>
                      </w:r>
                      <w:r w:rsidR="008317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113 от </w:t>
                      </w:r>
                      <w:r w:rsidR="008317A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76766" w:rsidRPr="00FE05FD" w:rsidRDefault="00776766" w:rsidP="000E0364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5F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2007 г.</w:t>
                      </w:r>
                    </w:p>
                    <w:p w:rsidR="00776766" w:rsidRPr="00C94C75" w:rsidRDefault="00776766" w:rsidP="002D596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7BC" w:rsidRPr="002174F1" w:rsidRDefault="00F577BC" w:rsidP="00F577BC">
      <w:pPr>
        <w:rPr>
          <w:rFonts w:ascii="Times New Roman" w:hAnsi="Times New Roman" w:cs="Times New Roman"/>
          <w:sz w:val="24"/>
          <w:szCs w:val="24"/>
        </w:rPr>
      </w:pPr>
    </w:p>
    <w:p w:rsidR="00F577BC" w:rsidRPr="002174F1" w:rsidRDefault="00F577BC" w:rsidP="00F577BC">
      <w:pPr>
        <w:rPr>
          <w:rFonts w:ascii="Times New Roman" w:hAnsi="Times New Roman" w:cs="Times New Roman"/>
          <w:sz w:val="24"/>
          <w:szCs w:val="24"/>
        </w:rPr>
      </w:pPr>
    </w:p>
    <w:p w:rsidR="001D438D" w:rsidRPr="002174F1" w:rsidRDefault="002D5968" w:rsidP="002D596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1D438D" w:rsidRPr="002174F1" w:rsidRDefault="001D438D" w:rsidP="001D438D">
      <w:pPr>
        <w:rPr>
          <w:rFonts w:ascii="Times New Roman" w:hAnsi="Times New Roman" w:cs="Times New Roman"/>
          <w:sz w:val="24"/>
          <w:szCs w:val="24"/>
        </w:rPr>
      </w:pPr>
    </w:p>
    <w:p w:rsidR="002E6B64" w:rsidRPr="002174F1" w:rsidRDefault="001D438D" w:rsidP="001D438D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52109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0135B2" w:rsidRDefault="000135B2" w:rsidP="002E6B64">
      <w:pPr>
        <w:rPr>
          <w:rFonts w:ascii="Times New Roman" w:hAnsi="Times New Roman" w:cs="Times New Roman"/>
          <w:sz w:val="24"/>
          <w:szCs w:val="24"/>
        </w:rPr>
      </w:pPr>
    </w:p>
    <w:p w:rsidR="000135B2" w:rsidRDefault="000135B2" w:rsidP="002E6B64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C95267" w:rsidRPr="002174F1" w:rsidRDefault="00C95267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8835FD" w:rsidP="000135B2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-81280</wp:posOffset>
                </wp:positionV>
                <wp:extent cx="5762625" cy="847725"/>
                <wp:effectExtent l="9525" t="13335" r="9525" b="1524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847725"/>
                        </a:xfrm>
                        <a:prstGeom prst="downArrowCallout">
                          <a:avLst>
                            <a:gd name="adj1" fmla="val 167615"/>
                            <a:gd name="adj2" fmla="val 169944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B2" w:rsidRPr="0013371C" w:rsidRDefault="000135B2" w:rsidP="000135B2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37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ДОКУМЕНТИРАНЕ НА ДОСТАВКИ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337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ПРЕДОСТАВЯНИ ОТ АГЕНТИ, БРОКЕРИ И ДРУГИ ПОСРЕДНИЦИ</w:t>
                            </w:r>
                          </w:p>
                          <w:p w:rsidR="000135B2" w:rsidRPr="002D6B83" w:rsidRDefault="000135B2" w:rsidP="000135B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7" type="#_x0000_t80" style="position:absolute;margin-left:22.7pt;margin-top:-6.4pt;width:453.75pt;height:6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" adj=",,17100,8137" strokecolor="#ddd" strokeweight="1pt">
                <v:fill color2="#ddd" rotate="t" focus="100%" type="gradient"/>
                <v:textbox>
                  <w:txbxContent>
                    <w:p w:rsidR="000135B2" w:rsidRPr="0013371C" w:rsidRDefault="000135B2" w:rsidP="000135B2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37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ДОКУМЕНТИРАНЕ НА ДОСТАВКИ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1337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ПРЕДОСТАВЯНИ ОТ АГЕНТИ, БРОКЕРИ И ДРУГИ ПОСРЕДНИЦИ</w:t>
                      </w:r>
                    </w:p>
                    <w:p w:rsidR="000135B2" w:rsidRPr="002D6B83" w:rsidRDefault="000135B2" w:rsidP="000135B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C95267" w:rsidRDefault="00C95267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8835FD" w:rsidP="000135B2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334590</wp:posOffset>
                </wp:positionH>
                <wp:positionV relativeFrom="paragraph">
                  <wp:posOffset>123963</wp:posOffset>
                </wp:positionV>
                <wp:extent cx="5743575" cy="4770783"/>
                <wp:effectExtent l="19050" t="19050" r="28575" b="1079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7078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5B2" w:rsidRPr="001C5DDA" w:rsidRDefault="000135B2" w:rsidP="000135B2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C5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доказване на доставките по чл. 36, ал. 1 от ЗДДС с място на изпълнение на територията на страната, </w:t>
                            </w:r>
                            <w:r w:rsidRPr="001C5DD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извън тези по чл. 36 и 37 от ППЗДДС, </w:t>
                            </w:r>
                            <w:r w:rsidRPr="001C5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доставчикът следва да разполага с документи, удостоверяващи, че услугите са оказани във връзка с доставки, за които са налице обстоятелствата по Глава трета от ЗДДС.</w:t>
                            </w:r>
                          </w:p>
                          <w:p w:rsidR="000135B2" w:rsidRPr="003F071D" w:rsidRDefault="000135B2" w:rsidP="000135B2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 xml:space="preserve">ВНИМАНИЕ: 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Облагаема доставка с нулева ставка е и доставката на услуги с място на изпълнение на територията на страната, предоставяни от агенти, брокери и други посредници, действащи от името и за сметка на друго лице, когато тези услуги са предоставени във връзка с доставка на стоки или услуги с място на изпълнение извън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Европейския съюз.</w:t>
                            </w:r>
                          </w:p>
                          <w:p w:rsidR="000135B2" w:rsidRPr="003F071D" w:rsidRDefault="000135B2" w:rsidP="000135B2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на доставки на услуги с място на изпълнение на територията на страната, предоставяни от агенти, брокери и други посредници, действащи от името и за сметка на друго лице, когато тези услуги са предоставени във връзка с доставка на стоки или услуги с място на изпълнение извън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Европейския съюз</w:t>
                            </w:r>
                            <w:r w:rsidRPr="003F0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, доставчикът трябва да разполага с документи, удостоверяващи, че услугите са оказани във връзка с доставки на стоки или услуги, които са с място на изпълнение извън територията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Европейския съюз.</w:t>
                            </w:r>
                          </w:p>
                          <w:p w:rsidR="000135B2" w:rsidRPr="001C5DDA" w:rsidRDefault="000135B2" w:rsidP="000135B2">
                            <w:pPr>
                              <w:spacing w:line="360" w:lineRule="auto"/>
                              <w:ind w:right="15" w:firstLine="708"/>
                              <w:jc w:val="both"/>
                              <w:rPr>
                                <w:rFonts w:ascii="Times New Roman" w:hAnsi="Times New Roman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135B2" w:rsidRPr="001C5DDA" w:rsidRDefault="000135B2" w:rsidP="000135B2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margin-left:26.35pt;margin-top:9.75pt;width:452.25pt;height:37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" filled="f" strokecolor="#036" strokeweight="3pt">
                <v:stroke linestyle="thinThin"/>
                <v:textbox>
                  <w:txbxContent>
                    <w:p w:rsidR="000135B2" w:rsidRPr="001C5DDA" w:rsidRDefault="000135B2" w:rsidP="000135B2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1C5D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доказване на доставките по чл. 36, ал. 1 от ЗДДС с място на изпълнение на територията на страната, </w:t>
                      </w:r>
                      <w:r w:rsidRPr="001C5DD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извън тези по чл. 36 и 37 от ППЗДДС, </w:t>
                      </w:r>
                      <w:r w:rsidRPr="001C5D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доставчикът следва да разполага с документи, удостоверяващи, че услугите са оказани във връзка с доставки, за които са налице обстоятелствата по Глава трета от ЗДДС.</w:t>
                      </w:r>
                    </w:p>
                    <w:p w:rsidR="000135B2" w:rsidRPr="003F071D" w:rsidRDefault="000135B2" w:rsidP="000135B2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 xml:space="preserve">ВНИМАНИЕ: 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Облагаема доставка с нулева ставка е и доставката на услуги с място на изпълнение на територията на страната, предоставяни от агенти, брокери и други посредници, действащи от името и за сметка на друго лице, когато тези услуги са предоставени във връзка с доставка на стоки или услуги с място на изпълнение извън територията 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Европейския съюз.</w:t>
                      </w:r>
                    </w:p>
                    <w:p w:rsidR="000135B2" w:rsidRPr="003F071D" w:rsidRDefault="000135B2" w:rsidP="000135B2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на доставки на услуги с място на изпълнение на територията на страната, предоставяни от агенти, брокери и други посредници, действащи от името и за сметка на друго лице, когато тези услуги са предоставени във връзка с доставка на стоки или услуги с място на изпълнение извън територията 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Европейския съюз</w:t>
                      </w:r>
                      <w:r w:rsidRPr="003F07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, доставчикът трябва да разполага с документи, удостоверяващи, че услугите са оказани във връзка с доставки на стоки или услуги, които са с място на изпълнение извън територията 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Европейския съюз.</w:t>
                      </w:r>
                    </w:p>
                    <w:p w:rsidR="000135B2" w:rsidRPr="001C5DDA" w:rsidRDefault="000135B2" w:rsidP="000135B2">
                      <w:pPr>
                        <w:spacing w:line="360" w:lineRule="auto"/>
                        <w:ind w:right="15" w:firstLine="708"/>
                        <w:jc w:val="both"/>
                        <w:rPr>
                          <w:rFonts w:ascii="Times New Roman" w:hAnsi="Times New Roman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135B2" w:rsidRPr="001C5DDA" w:rsidRDefault="000135B2" w:rsidP="000135B2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0135B2" w:rsidRPr="002174F1" w:rsidRDefault="000135B2" w:rsidP="000135B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0135B2" w:rsidRPr="002174F1" w:rsidRDefault="000135B2" w:rsidP="000135B2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2E6B64">
      <w:pPr>
        <w:rPr>
          <w:rFonts w:ascii="Times New Roman" w:hAnsi="Times New Roman" w:cs="Times New Roman"/>
          <w:sz w:val="24"/>
          <w:szCs w:val="24"/>
        </w:rPr>
      </w:pPr>
    </w:p>
    <w:p w:rsidR="002E6B64" w:rsidRPr="002174F1" w:rsidRDefault="002E6B64" w:rsidP="002E6B64">
      <w:pPr>
        <w:rPr>
          <w:rFonts w:ascii="Times New Roman" w:hAnsi="Times New Roman" w:cs="Times New Roman"/>
          <w:sz w:val="24"/>
          <w:szCs w:val="24"/>
        </w:rPr>
      </w:pPr>
    </w:p>
    <w:p w:rsidR="002E6B64" w:rsidRPr="002174F1" w:rsidRDefault="002E6B64" w:rsidP="002E6B64">
      <w:pPr>
        <w:rPr>
          <w:rFonts w:ascii="Times New Roman" w:hAnsi="Times New Roman" w:cs="Times New Roman"/>
          <w:sz w:val="24"/>
          <w:szCs w:val="24"/>
        </w:rPr>
      </w:pPr>
    </w:p>
    <w:p w:rsidR="002E6B64" w:rsidRPr="002174F1" w:rsidRDefault="002E6B64" w:rsidP="002E6B64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2E6B64" w:rsidP="002E6B64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94C75" w:rsidRPr="002174F1" w:rsidRDefault="00C94C75" w:rsidP="00C314F8">
      <w:pPr>
        <w:rPr>
          <w:rFonts w:ascii="Times New Roman" w:hAnsi="Times New Roman" w:cs="Times New Roman"/>
          <w:sz w:val="24"/>
          <w:szCs w:val="24"/>
        </w:rPr>
      </w:pPr>
    </w:p>
    <w:p w:rsidR="00C94C75" w:rsidRPr="002174F1" w:rsidRDefault="00C94C75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8835FD" w:rsidP="00C314F8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-279400</wp:posOffset>
                </wp:positionV>
                <wp:extent cx="5688965" cy="598170"/>
                <wp:effectExtent l="13970" t="9525" r="12065" b="1143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598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Default="00776766" w:rsidP="00C314F8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6766" w:rsidRPr="00C314F8" w:rsidRDefault="00776766" w:rsidP="00C314F8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14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ОСОБЕНИ СЛУЧАИ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11.8pt;margin-top:-22pt;width:447.95pt;height:4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" strokecolor="#ddd" strokeweight="1pt">
                <v:fill color2="#ddd" rotate="t" focus="100%" type="gradient"/>
                <v:textbox>
                  <w:txbxContent>
                    <w:p w:rsidR="00776766" w:rsidRDefault="00776766" w:rsidP="00C314F8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76766" w:rsidRPr="00C314F8" w:rsidRDefault="00776766" w:rsidP="00C314F8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14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ОСОБЕНИ СЛУЧАИ</w:t>
                      </w:r>
                    </w:p>
                  </w:txbxContent>
                </v:textbox>
              </v:shape>
            </w:pict>
          </mc:Fallback>
        </mc:AlternateContent>
      </w: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8835FD" w:rsidP="00C314F8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73025</wp:posOffset>
                </wp:positionV>
                <wp:extent cx="5743575" cy="847725"/>
                <wp:effectExtent l="9525" t="7620" r="9525" b="1143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47725"/>
                        </a:xfrm>
                        <a:prstGeom prst="downArrowCallout">
                          <a:avLst>
                            <a:gd name="adj1" fmla="val 167061"/>
                            <a:gd name="adj2" fmla="val 169382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66" w:rsidRPr="004A46EC" w:rsidRDefault="00776766" w:rsidP="004A46EC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46E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ДОСТАВКА </w:t>
                            </w:r>
                            <w:r w:rsidRPr="004A46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УСЛУГИ, ПРЕДОСТАВЯНИ ОТ АГЕНТИ, БРОКЕРИ И ДРУГИ</w:t>
                            </w:r>
                            <w:r w:rsidR="00521091" w:rsidRPr="005210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A46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ПОСРЕДНИЦИ ВЪВ ВРЪЗКА С МЕЖДУНАРОДЕН ТРАНСПОРТ</w:t>
                            </w:r>
                          </w:p>
                          <w:p w:rsidR="00776766" w:rsidRPr="00F5068A" w:rsidRDefault="00776766" w:rsidP="004A46EC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F506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чл.</w:t>
                            </w:r>
                            <w:r w:rsidR="005C438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4F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36 от ППЗДДС</w:t>
                            </w:r>
                            <w:r w:rsidRPr="00F5068A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76766" w:rsidRPr="002D6B83" w:rsidRDefault="00776766" w:rsidP="0040180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60" type="#_x0000_t80" style="position:absolute;margin-left:16.7pt;margin-top:5.75pt;width:452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" adj=",,17100,8137" strokecolor="#ddd" strokeweight="1pt">
                <v:fill color2="#ddd" rotate="t" focus="100%" type="gradient"/>
                <v:textbox>
                  <w:txbxContent>
                    <w:p w:rsidR="00776766" w:rsidRPr="004A46EC" w:rsidRDefault="00776766" w:rsidP="004A46EC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46EC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ДОСТАВКА </w:t>
                      </w:r>
                      <w:r w:rsidRPr="004A46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УСЛУГИ, ПРЕДОСТАВЯНИ ОТ АГЕНТИ, БРОКЕРИ И ДРУГИ</w:t>
                      </w:r>
                      <w:r w:rsidR="00521091" w:rsidRPr="005210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A46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ПОСРЕДНИЦИ ВЪВ ВРЪЗКА С МЕЖДУНАРОДЕН ТРАНСПОРТ</w:t>
                      </w:r>
                    </w:p>
                    <w:p w:rsidR="00776766" w:rsidRPr="00F5068A" w:rsidRDefault="00776766" w:rsidP="004A46EC">
                      <w:pPr>
                        <w:pStyle w:val="BodyText"/>
                        <w:spacing w:line="288" w:lineRule="auto"/>
                        <w:jc w:val="center"/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F5068A">
                        <w:rPr>
                          <w:b/>
                          <w:iCs/>
                          <w:sz w:val="22"/>
                          <w:szCs w:val="22"/>
                        </w:rPr>
                        <w:t>(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чл.</w:t>
                      </w:r>
                      <w:r w:rsidR="005C4382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174F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36 от ППЗДДС</w:t>
                      </w:r>
                      <w:r w:rsidRPr="00F5068A">
                        <w:rPr>
                          <w:b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776766" w:rsidRPr="002D6B83" w:rsidRDefault="00776766" w:rsidP="0040180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9C0D87" w:rsidP="00C314F8">
      <w:pPr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9C0D87" w:rsidP="00C314F8">
      <w:pPr>
        <w:rPr>
          <w:rFonts w:ascii="Times New Roman" w:hAnsi="Times New Roman" w:cs="Times New Roman"/>
          <w:sz w:val="24"/>
          <w:szCs w:val="24"/>
        </w:rPr>
      </w:pPr>
    </w:p>
    <w:p w:rsidR="009C0D87" w:rsidRPr="002174F1" w:rsidRDefault="008835FD" w:rsidP="00C314F8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83185</wp:posOffset>
                </wp:positionV>
                <wp:extent cx="6076950" cy="5088835"/>
                <wp:effectExtent l="19050" t="19050" r="19050" b="1714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0888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766" w:rsidRPr="00C852BA" w:rsidRDefault="00776766" w:rsidP="00383570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ОПРЕДЕЛЕНИЕ: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Агентийска</w:t>
                            </w:r>
                            <w:proofErr w:type="spellEnd"/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услуга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по чл. 31, т. 9 от закона</w:t>
                            </w:r>
                            <w:r w:rsidRPr="00C852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с място на изпълнение на територията на страната е услугата, която корабният агент предоставя на </w:t>
                            </w:r>
                            <w:proofErr w:type="spellStart"/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корабопритежателя</w:t>
                            </w:r>
                            <w:proofErr w:type="spellEnd"/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и/или капитана на кораба във връзка с всички формалности и действия по пристигане, пребиваване и отплуване на кораба.</w:t>
                            </w:r>
                          </w:p>
                          <w:p w:rsidR="00776766" w:rsidRPr="00C852BA" w:rsidRDefault="00776766" w:rsidP="00383570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доставката на </w:t>
                            </w:r>
                            <w:proofErr w:type="spellStart"/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агентийска</w:t>
                            </w:r>
                            <w:proofErr w:type="spellEnd"/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услуга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 място на изпълнение на територията на страната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едновременно със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следните документи</w:t>
                            </w:r>
                            <w:r w:rsidR="00AE38A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(чл. 36, ал. 2 от ППЗДДС, изм. – ДВ, бр. 71 от 2008 г., бр. 24 от 2017 г., в сила от 21.03.2017 г.)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53828" w:rsidRPr="00C852BA" w:rsidRDefault="00F53828" w:rsidP="00383570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за плавателен съд по чл. 31, т. 2, б. „а“ и „б“ от закона:</w:t>
                            </w:r>
                          </w:p>
                          <w:p w:rsidR="00776766" w:rsidRPr="00C852BA" w:rsidRDefault="00F53828" w:rsidP="00383570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</w:t>
                            </w:r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дисбурсментска</w:t>
                            </w:r>
                            <w:proofErr w:type="spellEnd"/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сметка;</w:t>
                            </w:r>
                          </w:p>
                          <w:p w:rsidR="00776766" w:rsidRPr="00C852BA" w:rsidRDefault="00F53828" w:rsidP="00383570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</w:t>
                            </w:r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договор между </w:t>
                            </w:r>
                            <w:proofErr w:type="spellStart"/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корабопритежателя</w:t>
                            </w:r>
                            <w:proofErr w:type="spellEnd"/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 корабния му агент</w:t>
                            </w:r>
                            <w:r w:rsidR="00776766" w:rsidRPr="00C852B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или друг документ, доказващ наличието на договорни правоотношения между страните;</w:t>
                            </w:r>
                          </w:p>
                          <w:p w:rsidR="00776766" w:rsidRPr="00C852BA" w:rsidRDefault="00F53828" w:rsidP="009352A2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</w:t>
                            </w:r>
                            <w:r w:rsidR="00776766"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фактура за доставката.</w:t>
                            </w:r>
                          </w:p>
                          <w:p w:rsidR="00F53828" w:rsidRPr="00C852BA" w:rsidRDefault="00F53828" w:rsidP="009352A2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 декларация по образец-приложение № 26, която е предоставена при първа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приложима;</w:t>
                            </w:r>
                          </w:p>
                          <w:p w:rsidR="00F53828" w:rsidRPr="00C852BA" w:rsidRDefault="00F53828" w:rsidP="00C852BA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:rsidR="00F53828" w:rsidRPr="00C852BA" w:rsidRDefault="00F53828" w:rsidP="00F53828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а. </w:t>
                            </w:r>
                            <w:proofErr w:type="spellStart"/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дисбурсментска</w:t>
                            </w:r>
                            <w:proofErr w:type="spellEnd"/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сметка;</w:t>
                            </w:r>
                          </w:p>
                          <w:p w:rsidR="00F53828" w:rsidRPr="00C852BA" w:rsidRDefault="00F53828" w:rsidP="00F53828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б. договор между </w:t>
                            </w:r>
                            <w:proofErr w:type="spellStart"/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корабопритежателя</w:t>
                            </w:r>
                            <w:proofErr w:type="spellEnd"/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 корабния му агент</w:t>
                            </w:r>
                            <w:r w:rsidRPr="00C852B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или друг документ, доказващ наличието на договорни правоотношения между страните;</w:t>
                            </w:r>
                          </w:p>
                          <w:p w:rsidR="00F53828" w:rsidRPr="00C852BA" w:rsidRDefault="00F53828" w:rsidP="00F53828">
                            <w:pPr>
                              <w:pStyle w:val="BodyText"/>
                              <w:spacing w:line="288" w:lineRule="auto"/>
                              <w:ind w:right="72" w:firstLine="9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в. фактура за доставката.</w:t>
                            </w:r>
                          </w:p>
                          <w:p w:rsidR="00776766" w:rsidRPr="00C852BA" w:rsidRDefault="00776766" w:rsidP="00C852BA">
                            <w:pPr>
                              <w:pStyle w:val="Styl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14.45pt;margin-top:6.55pt;width:478.5pt;height:4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" filled="f" strokecolor="#036" strokeweight="3pt">
                <v:stroke linestyle="thinThin"/>
                <v:textbox>
                  <w:txbxContent>
                    <w:p w:rsidR="00776766" w:rsidRPr="00C852BA" w:rsidRDefault="00776766" w:rsidP="00383570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ОПРЕДЕЛЕНИЕ: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Агентийска</w:t>
                      </w:r>
                      <w:proofErr w:type="spellEnd"/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услуга</w:t>
                      </w: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по чл. 31, т. 9 от закона</w:t>
                      </w:r>
                      <w:r w:rsidRPr="00C852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с място на изпълнение на територията на страната е услугата, която корабният агент предоставя на </w:t>
                      </w:r>
                      <w:proofErr w:type="spellStart"/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корабопритежателя</w:t>
                      </w:r>
                      <w:proofErr w:type="spellEnd"/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и/или капитана на кораба във връзка с всички формалности и действия по пристигане, пребиваване и отплуване на кораба.</w:t>
                      </w:r>
                    </w:p>
                    <w:p w:rsidR="00776766" w:rsidRPr="00C852BA" w:rsidRDefault="00776766" w:rsidP="00383570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доставката на </w:t>
                      </w:r>
                      <w:proofErr w:type="spellStart"/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агентийска</w:t>
                      </w:r>
                      <w:proofErr w:type="spellEnd"/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услуга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 място на изпълнение на територията на страната</w:t>
                      </w: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едновременно със 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следните документи</w:t>
                      </w:r>
                      <w:r w:rsidR="00AE38A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(чл. 36, ал. 2 от ППЗДДС, изм. – ДВ, бр. 71 от 2008 г., бр. 24 от 2017 г., в сила от 21.03.2017 г.)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53828" w:rsidRPr="00C852BA" w:rsidRDefault="00F53828" w:rsidP="00383570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за плавателен съд по чл. 31, т. 2, б. „а“ и „б“ от закона:</w:t>
                      </w:r>
                    </w:p>
                    <w:p w:rsidR="00776766" w:rsidRPr="00C852BA" w:rsidRDefault="00F53828" w:rsidP="00383570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</w:t>
                      </w:r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дисбурсментска</w:t>
                      </w:r>
                      <w:proofErr w:type="spellEnd"/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сметка;</w:t>
                      </w:r>
                    </w:p>
                    <w:p w:rsidR="00776766" w:rsidRPr="00C852BA" w:rsidRDefault="00F53828" w:rsidP="00383570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</w:t>
                      </w:r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договор между </w:t>
                      </w:r>
                      <w:proofErr w:type="spellStart"/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корабопритежателя</w:t>
                      </w:r>
                      <w:proofErr w:type="spellEnd"/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 корабния му агент</w:t>
                      </w:r>
                      <w:r w:rsidR="00776766" w:rsidRPr="00C852B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или друг документ, доказващ наличието на договорни правоотношения между страните;</w:t>
                      </w:r>
                    </w:p>
                    <w:p w:rsidR="00776766" w:rsidRPr="00C852BA" w:rsidRDefault="00F53828" w:rsidP="009352A2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</w:t>
                      </w:r>
                      <w:r w:rsidR="00776766"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фактура за доставката.</w:t>
                      </w:r>
                    </w:p>
                    <w:p w:rsidR="00F53828" w:rsidRPr="00C852BA" w:rsidRDefault="00F53828" w:rsidP="009352A2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 декларация по образец-приложение № 26, която е предоставена при първа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приложима;</w:t>
                      </w:r>
                    </w:p>
                    <w:p w:rsidR="00F53828" w:rsidRPr="00C852BA" w:rsidRDefault="00F53828" w:rsidP="00C852BA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за плавателен съд по чл. 31, т. 2, букви „в“ и „д“ от закона:</w:t>
                      </w:r>
                    </w:p>
                    <w:p w:rsidR="00F53828" w:rsidRPr="00C852BA" w:rsidRDefault="00F53828" w:rsidP="00F53828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а. </w:t>
                      </w:r>
                      <w:proofErr w:type="spellStart"/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дисбурсментска</w:t>
                      </w:r>
                      <w:proofErr w:type="spellEnd"/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сметка;</w:t>
                      </w:r>
                    </w:p>
                    <w:p w:rsidR="00F53828" w:rsidRPr="00C852BA" w:rsidRDefault="00F53828" w:rsidP="00F53828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б. договор между </w:t>
                      </w:r>
                      <w:proofErr w:type="spellStart"/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корабопритежателя</w:t>
                      </w:r>
                      <w:proofErr w:type="spellEnd"/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 корабния му агент</w:t>
                      </w:r>
                      <w:r w:rsidRPr="00C852BA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или друг документ, доказващ наличието на договорни правоотношения между страните;</w:t>
                      </w:r>
                    </w:p>
                    <w:p w:rsidR="00F53828" w:rsidRPr="00C852BA" w:rsidRDefault="00F53828" w:rsidP="00F53828">
                      <w:pPr>
                        <w:pStyle w:val="BodyText"/>
                        <w:spacing w:line="288" w:lineRule="auto"/>
                        <w:ind w:right="72" w:firstLine="9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в. фактура за доставката.</w:t>
                      </w:r>
                    </w:p>
                    <w:p w:rsidR="00776766" w:rsidRPr="00C852BA" w:rsidRDefault="00776766" w:rsidP="00C852BA">
                      <w:pPr>
                        <w:pStyle w:val="Styl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D87" w:rsidRPr="002174F1" w:rsidRDefault="009C0D87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C94C75" w:rsidRPr="002174F1" w:rsidRDefault="00CE1DBE" w:rsidP="00CE1DBE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521091" w:rsidRPr="002174F1" w:rsidRDefault="00521091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rPr>
          <w:rFonts w:ascii="Times New Roman" w:hAnsi="Times New Roman" w:cs="Times New Roman"/>
          <w:sz w:val="24"/>
          <w:szCs w:val="24"/>
        </w:rPr>
      </w:pPr>
    </w:p>
    <w:p w:rsidR="00C314F8" w:rsidRPr="002174F1" w:rsidRDefault="00C314F8" w:rsidP="00C314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803" w:rsidRPr="002174F1" w:rsidRDefault="00401803" w:rsidP="00C314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803" w:rsidRPr="002174F1" w:rsidRDefault="00401803" w:rsidP="00401803">
      <w:pPr>
        <w:rPr>
          <w:rFonts w:ascii="Times New Roman" w:hAnsi="Times New Roman" w:cs="Times New Roman"/>
          <w:sz w:val="24"/>
          <w:szCs w:val="24"/>
        </w:rPr>
      </w:pPr>
    </w:p>
    <w:p w:rsidR="004A46EC" w:rsidRPr="002174F1" w:rsidRDefault="00401803" w:rsidP="00CE1DBE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sz w:val="24"/>
          <w:szCs w:val="24"/>
        </w:rPr>
        <w:tab/>
      </w:r>
    </w:p>
    <w:p w:rsidR="004A46EC" w:rsidRPr="002174F1" w:rsidRDefault="004A46EC" w:rsidP="004A46EC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D23743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C95267" w:rsidRDefault="00C95267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C95267" w:rsidP="0038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-145056</wp:posOffset>
                </wp:positionV>
                <wp:extent cx="5911878" cy="3275937"/>
                <wp:effectExtent l="19050" t="19050" r="12700" b="2032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78" cy="327593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267" w:rsidRPr="00C852BA" w:rsidRDefault="00C95267" w:rsidP="00C95267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ОПРЕДЕЛЕНИЕ: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Брокерска услуга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във връзка с доставка по чл. 31, т. 9 от закона е услуга за морско посредничество по смисъла на чл. 226 - 230 от Кодекса на търговско корабоплаване.</w:t>
                            </w:r>
                          </w:p>
                          <w:p w:rsidR="00C95267" w:rsidRPr="00C852BA" w:rsidRDefault="00C95267" w:rsidP="00C95267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доставката на брокерска услуга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 място на изпълнение на територията на страната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едновременно със 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следните документи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(чл. 36, ал. 4 от ППЗДДС, изм. – ДВ, бр. 71 от 2008 г., бр. 24 от 2017 г., в сила от 21.03.2017 г.)</w:t>
                            </w:r>
                            <w:r w:rsidRPr="00C852B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D1D10" w:rsidRDefault="00A14B88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за плавателен съд по чл. 31, т. 2, букви „а“ и „б“ от закона:</w:t>
                            </w:r>
                          </w:p>
                          <w:p w:rsidR="00A14B88" w:rsidRDefault="00A14B88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а) договор за морско посредничество или друг документ, доказващ наличието на договорни правоотношения между страните;</w:t>
                            </w:r>
                          </w:p>
                          <w:p w:rsidR="00A14B88" w:rsidRDefault="00A14B88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б) фактура за доставката;</w:t>
                            </w:r>
                          </w:p>
                          <w:p w:rsidR="00A14B88" w:rsidRDefault="00A14B88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в) декларация по образец-приложение № 26, която е предоставена при първа извършена </w:t>
                            </w:r>
                            <w:r w:rsidRPr="006C52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приложима;</w:t>
                            </w:r>
                          </w:p>
                          <w:p w:rsidR="00A14B88" w:rsidRDefault="00A14B88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:rsidR="00A14B88" w:rsidRDefault="00A14B88" w:rsidP="00A14B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а) договор за морско посредничество или друг документ, доказващ наличието на договорни правоотношения между страните;</w:t>
                            </w:r>
                          </w:p>
                          <w:p w:rsidR="00A14B88" w:rsidRDefault="00A14B88" w:rsidP="00A14B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б) фактура за доставката.</w:t>
                            </w:r>
                          </w:p>
                          <w:p w:rsidR="00A14B88" w:rsidRPr="00C852BA" w:rsidRDefault="00A14B88" w:rsidP="00C852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.05pt;margin-top:-11.4pt;width:465.5pt;height:25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" filled="f" strokecolor="#036" strokeweight="3pt">
                <v:stroke linestyle="thinThin"/>
                <v:textbox>
                  <w:txbxContent>
                    <w:p w:rsidR="00C95267" w:rsidRPr="00C852BA" w:rsidRDefault="00C95267" w:rsidP="00C95267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ОПРЕДЕЛЕНИЕ: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Брокерска услуга</w:t>
                      </w: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във връзка с доставка по чл. 31, т. 9 от закона е услуга за морско посредничество по смисъла на чл. 226 - 230 от Кодекса на търговско корабоплаване.</w:t>
                      </w:r>
                    </w:p>
                    <w:p w:rsidR="00C95267" w:rsidRPr="00C852BA" w:rsidRDefault="00C95267" w:rsidP="00C95267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доставката на брокерска услуга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 място на изпълнение на територията на страната</w:t>
                      </w:r>
                      <w:r w:rsidRPr="00C852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едновременно със 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следните документи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(чл. 36, ал. 4 от ППЗДДС, изм. – ДВ, бр. 71 от 2008 г., бр. 24 от 2017 г., в сила от 21.03.2017 г.)</w:t>
                      </w:r>
                      <w:r w:rsidRPr="00C852B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CD1D10" w:rsidRDefault="00A14B88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за плавателен съд по чл. 31, т. 2, букви „а“ и „б“ от закона:</w:t>
                      </w:r>
                    </w:p>
                    <w:p w:rsidR="00A14B88" w:rsidRDefault="00A14B88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а) договор за морско посредничество или друг документ, доказващ наличието на договорни правоотношения между страните;</w:t>
                      </w:r>
                    </w:p>
                    <w:p w:rsidR="00A14B88" w:rsidRDefault="00A14B88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б) фактура за доставката;</w:t>
                      </w:r>
                    </w:p>
                    <w:p w:rsidR="00A14B88" w:rsidRDefault="00A14B88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в) декларация по образец-приложение № 26, която е предоставена при първа извършена </w:t>
                      </w:r>
                      <w:r w:rsidRPr="006C52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приложима;</w:t>
                      </w:r>
                    </w:p>
                    <w:p w:rsidR="00A14B88" w:rsidRDefault="00A14B88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за плавателен съд по чл. 31, т. 2, букви „в“ и „д“ от закона:</w:t>
                      </w:r>
                    </w:p>
                    <w:p w:rsidR="00A14B88" w:rsidRDefault="00A14B88" w:rsidP="00A14B8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а) договор за морско посредничество или друг документ, доказващ наличието на договорни правоотношения между страните;</w:t>
                      </w:r>
                    </w:p>
                    <w:p w:rsidR="00A14B88" w:rsidRDefault="00A14B88" w:rsidP="00A14B8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б) фактура за доставката.</w:t>
                      </w:r>
                    </w:p>
                    <w:p w:rsidR="00A14B88" w:rsidRPr="00C852BA" w:rsidRDefault="00A14B88" w:rsidP="00C852B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10" w:rsidRDefault="00CD1D10" w:rsidP="00CD1D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5267" w:rsidRPr="008F06A2" w:rsidRDefault="00C95267" w:rsidP="00CD1D1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1D10" w:rsidRPr="002174F1" w:rsidRDefault="00CD1D10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CB0747" w:rsidRDefault="00CB0747" w:rsidP="00383570">
      <w:pPr>
        <w:rPr>
          <w:rFonts w:ascii="Times New Roman" w:hAnsi="Times New Roman" w:cs="Times New Roman"/>
          <w:sz w:val="24"/>
          <w:szCs w:val="24"/>
        </w:rPr>
      </w:pPr>
    </w:p>
    <w:p w:rsidR="00CB0747" w:rsidRPr="002174F1" w:rsidRDefault="00CB0747" w:rsidP="00383570">
      <w:pPr>
        <w:rPr>
          <w:rFonts w:ascii="Times New Roman" w:hAnsi="Times New Roman" w:cs="Times New Roman"/>
          <w:sz w:val="24"/>
          <w:szCs w:val="24"/>
        </w:rPr>
      </w:pPr>
    </w:p>
    <w:p w:rsidR="00383570" w:rsidRPr="002174F1" w:rsidRDefault="00CB0747" w:rsidP="00383570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16538</wp:posOffset>
                </wp:positionH>
                <wp:positionV relativeFrom="paragraph">
                  <wp:posOffset>31171</wp:posOffset>
                </wp:positionV>
                <wp:extent cx="5895975" cy="3299792"/>
                <wp:effectExtent l="19050" t="19050" r="28575" b="1524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9979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FCD" w:rsidRDefault="00D04FCD" w:rsidP="00D04FCD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04FCD" w:rsidRPr="0083122C" w:rsidRDefault="00D04FCD" w:rsidP="00D04FCD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12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Извън случаите по чл.</w:t>
                            </w:r>
                            <w:r w:rsidR="00FE0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312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36, ал. 1 и 3 от ППЗДДС</w:t>
                            </w:r>
                            <w:r w:rsidRPr="008312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312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 доказване на доставки по чл. 31, т. 9 от закона </w:t>
                            </w:r>
                            <w:r w:rsidRPr="008312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едновременно със следните документи</w:t>
                            </w:r>
                            <w:r w:rsidR="00A14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36, ал. 5 от ППЗДДС, нова – ДВ, бр. 71 от 2008 г., изм., бр. 24 от 2017 г., в сила от 21.03.2017 г.)</w:t>
                            </w:r>
                            <w:r w:rsidRPr="008312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за плавателен съд по чл. 31, т. 2, букви „а“ и „б“ от закона: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а) документи, с които се доказва извършването на услугите по глава девета от Кодекса на търговското корабоплаване;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б) фактура за доставката;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в) декларация по образец-приложение № 26, която е предоставена при първа извършена </w:t>
                            </w:r>
                            <w:r w:rsidRPr="006C52B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приложима;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а) документи, с които се доказва извършването на услугите по глава девета от Кодекса на търговското корабоплаване;</w:t>
                            </w:r>
                          </w:p>
                          <w:p w:rsidR="00AE39ED" w:rsidRDefault="00AE39ED" w:rsidP="00AE39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б) фактура за доставката.</w:t>
                            </w:r>
                          </w:p>
                          <w:p w:rsidR="00D04FCD" w:rsidRPr="008F06A2" w:rsidRDefault="00D04FCD" w:rsidP="00D04F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04FCD" w:rsidRDefault="00D04FCD" w:rsidP="00D04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1.3pt;margin-top:2.45pt;width:464.25pt;height:2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" filled="f" strokecolor="#036" strokeweight="3pt">
                <v:stroke linestyle="thinThin"/>
                <v:textbox>
                  <w:txbxContent>
                    <w:p w:rsidR="00D04FCD" w:rsidRDefault="00D04FCD" w:rsidP="00D04FCD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04FCD" w:rsidRPr="0083122C" w:rsidRDefault="00D04FCD" w:rsidP="00D04FCD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12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Извън случаите по чл.</w:t>
                      </w:r>
                      <w:r w:rsidR="00FE05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312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36, ал. 1 и 3 от ППЗДДС</w:t>
                      </w:r>
                      <w:r w:rsidRPr="0083122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312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 доказване на доставки по чл. 31, т. 9 от закона </w:t>
                      </w:r>
                      <w:r w:rsidRPr="008312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едновременно със следните документи</w:t>
                      </w:r>
                      <w:r w:rsidR="00A14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36, ал. 5 от ППЗДДС, нова – ДВ, бр. 71 от 2008 г., изм., бр. 24 от 2017 г., в сила от 21.03.2017 г.)</w:t>
                      </w:r>
                      <w:r w:rsidRPr="008312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за плавателен съд по чл. 31, т. 2, букви „а“ и „б“ от закона: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а) документи, с които се доказва извършването на услугите по глава девета от Кодекса на търговското корабоплаване;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б) фактура за доставката;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в) декларация по образец-приложение № 26, която е предоставена при първа извършена </w:t>
                      </w:r>
                      <w:r w:rsidRPr="006C52B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приложима;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за плавателен съд по чл. 31, т. 2, букви „в“ и „д“ от закона: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а) документи, с които се доказва извършването на услугите по глава девета от Кодекса на търговското корабоплаване;</w:t>
                      </w:r>
                    </w:p>
                    <w:p w:rsidR="00AE39ED" w:rsidRDefault="00AE39ED" w:rsidP="00AE39E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б) фактура за доставката.</w:t>
                      </w:r>
                    </w:p>
                    <w:p w:rsidR="00D04FCD" w:rsidRPr="008F06A2" w:rsidRDefault="00D04FCD" w:rsidP="00D04FCD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D04FCD" w:rsidRDefault="00D04FCD" w:rsidP="00D04FCD"/>
                  </w:txbxContent>
                </v:textbox>
              </v:shape>
            </w:pict>
          </mc:Fallback>
        </mc:AlternateContent>
      </w:r>
    </w:p>
    <w:p w:rsidR="00383570" w:rsidRPr="002174F1" w:rsidRDefault="00383570" w:rsidP="00383570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9352A2" w:rsidP="00383570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9352A2" w:rsidP="00383570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9352A2" w:rsidP="00383570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9352A2" w:rsidP="00383570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9352A2" w:rsidP="00383570">
      <w:pPr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7873C4">
      <w:pPr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7873C4">
      <w:pPr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7873C4">
      <w:pPr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7873C4">
      <w:pPr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7873C4">
      <w:pPr>
        <w:rPr>
          <w:rFonts w:ascii="Times New Roman" w:hAnsi="Times New Roman" w:cs="Times New Roman"/>
          <w:sz w:val="24"/>
          <w:szCs w:val="24"/>
        </w:rPr>
      </w:pPr>
    </w:p>
    <w:p w:rsidR="00077ECC" w:rsidRPr="002174F1" w:rsidRDefault="00077ECC" w:rsidP="007873C4">
      <w:pPr>
        <w:rPr>
          <w:rFonts w:ascii="Times New Roman" w:hAnsi="Times New Roman" w:cs="Times New Roman"/>
          <w:sz w:val="24"/>
          <w:szCs w:val="24"/>
        </w:rPr>
      </w:pPr>
    </w:p>
    <w:p w:rsidR="00D04FCD" w:rsidRPr="002174F1" w:rsidRDefault="00D04FCD" w:rsidP="007873C4">
      <w:pPr>
        <w:rPr>
          <w:rFonts w:ascii="Times New Roman" w:hAnsi="Times New Roman" w:cs="Times New Roman"/>
          <w:sz w:val="24"/>
          <w:szCs w:val="24"/>
        </w:rPr>
      </w:pPr>
    </w:p>
    <w:p w:rsidR="00D04FCD" w:rsidRDefault="00D04FC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AE39ED" w:rsidRPr="002174F1" w:rsidRDefault="00AE39ED" w:rsidP="007873C4">
      <w:pPr>
        <w:rPr>
          <w:rFonts w:ascii="Times New Roman" w:hAnsi="Times New Roman" w:cs="Times New Roman"/>
          <w:sz w:val="24"/>
          <w:szCs w:val="24"/>
        </w:rPr>
      </w:pPr>
    </w:p>
    <w:p w:rsidR="00D04FCD" w:rsidRPr="002174F1" w:rsidRDefault="00D04FCD" w:rsidP="007873C4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8835FD" w:rsidP="007873C4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-243205</wp:posOffset>
                </wp:positionV>
                <wp:extent cx="5781675" cy="685800"/>
                <wp:effectExtent l="9525" t="9525" r="9525" b="952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85800"/>
                        </a:xfrm>
                        <a:prstGeom prst="downArrowCallout">
                          <a:avLst>
                            <a:gd name="adj1" fmla="val 207876"/>
                            <a:gd name="adj2" fmla="val 210764"/>
                            <a:gd name="adj3" fmla="val 20833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47" w:rsidRPr="004064D6" w:rsidRDefault="00B54247" w:rsidP="00B54247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ДОСТАВКА НА СВЪРЗАНИ С ВНОС УСЛУГИ </w:t>
                            </w:r>
                            <w:r w:rsidRPr="004064D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(чл.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64D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6а</w:t>
                            </w:r>
                            <w:r w:rsidRPr="004064D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от ЗДДС)</w:t>
                            </w:r>
                          </w:p>
                          <w:p w:rsidR="00B54247" w:rsidRPr="002D6B83" w:rsidRDefault="00B54247" w:rsidP="002174F1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64" type="#_x0000_t80" style="position:absolute;margin-left:11.45pt;margin-top:-19.15pt;width:455.2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" adj=",,17100,8137" strokecolor="#ddd" strokeweight="1pt">
                <v:fill color2="#ddd" rotate="t" focus="100%" type="gradient"/>
                <v:textbox>
                  <w:txbxContent>
                    <w:p w:rsidR="00B54247" w:rsidRPr="004064D6" w:rsidRDefault="00B54247" w:rsidP="00B54247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ДОСТАВКА НА СВЪРЗАНИ С ВНОС УСЛУГИ </w:t>
                      </w:r>
                      <w:r w:rsidRPr="004064D6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(чл.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4064D6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6а</w:t>
                      </w:r>
                      <w:r w:rsidRPr="004064D6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от ЗДДС)</w:t>
                      </w:r>
                    </w:p>
                    <w:p w:rsidR="00B54247" w:rsidRPr="002D6B83" w:rsidRDefault="00B54247" w:rsidP="002174F1">
                      <w:pPr>
                        <w:pStyle w:val="BodyText"/>
                        <w:spacing w:line="288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2A2" w:rsidRPr="002174F1" w:rsidRDefault="009352A2" w:rsidP="007873C4">
      <w:pPr>
        <w:rPr>
          <w:rFonts w:ascii="Times New Roman" w:hAnsi="Times New Roman" w:cs="Times New Roman"/>
          <w:sz w:val="24"/>
          <w:szCs w:val="24"/>
        </w:rPr>
      </w:pPr>
    </w:p>
    <w:p w:rsidR="009352A2" w:rsidRPr="002174F1" w:rsidRDefault="009352A2" w:rsidP="007873C4">
      <w:pPr>
        <w:rPr>
          <w:rFonts w:ascii="Times New Roman" w:hAnsi="Times New Roman" w:cs="Times New Roman"/>
          <w:sz w:val="24"/>
          <w:szCs w:val="24"/>
        </w:rPr>
      </w:pPr>
    </w:p>
    <w:p w:rsidR="007873C4" w:rsidRPr="002174F1" w:rsidRDefault="008835FD" w:rsidP="007873C4">
      <w:pPr>
        <w:rPr>
          <w:rFonts w:ascii="Times New Roman" w:hAnsi="Times New Roman" w:cs="Times New Roman"/>
          <w:sz w:val="24"/>
          <w:szCs w:val="24"/>
        </w:rPr>
      </w:pPr>
      <w:r w:rsidRPr="002174F1">
        <w:rPr>
          <w:rFonts w:ascii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80148</wp:posOffset>
                </wp:positionH>
                <wp:positionV relativeFrom="paragraph">
                  <wp:posOffset>44450</wp:posOffset>
                </wp:positionV>
                <wp:extent cx="5902325" cy="2910177"/>
                <wp:effectExtent l="19050" t="19050" r="22225" b="2413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91017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</w:t>
                            </w: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Облагаема с нулева ставка е доставката на свързани с внос услуги, като комисиона, опаковка, транспорт и застраховка, когато стойността им е включена в данъчната основа по чл. 55 от ЗДДС.</w:t>
                            </w: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 Облагаема с нулева ставка е доставката на услуга по обработка, преработка или поправка, когато формира данъчната основа по чл. 55, ал. 3 от ЗДДС при внос на стоки, които са временно изнесени от място на територията на страната до място извън територията на Европейския съюз под митнически режим пасивно усъвършенстване и са внесени обратно на територията на страната.</w:t>
                            </w: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 Когато преди настъпване на обстоятелствата по т. 1 и 2 за доставката е издаден документ с начислен данък със ставката по чл. 66, ал. 1, т. 1 от ЗДДС, размерът на начисления данък се коригира:</w:t>
                            </w: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за издадени фактури и известия - по реда на чл. 116 от ЗДДС;</w:t>
                            </w: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за издадени протоколи - по реда, определен с ППЗДДС</w:t>
                            </w:r>
                            <w:r w:rsidR="00F32B08"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71E05" w:rsidRPr="004F3F34" w:rsidRDefault="00271E05" w:rsidP="00271E05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F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Чл. 36а от ЗДДС (Нов - ДВ, бр. 101 от 2013 г., в сила от 01.01.2014 г.)</w:t>
                            </w:r>
                          </w:p>
                          <w:p w:rsidR="00271E05" w:rsidRPr="002174F1" w:rsidRDefault="00271E05" w:rsidP="00271E05">
                            <w:pPr>
                              <w:pStyle w:val="BodyText"/>
                              <w:spacing w:line="288" w:lineRule="auto"/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1E05" w:rsidRPr="008570B6" w:rsidRDefault="00271E05" w:rsidP="00271E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6.3pt;margin-top:3.5pt;width:464.75pt;height:229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" filled="f" strokecolor="#036" strokeweight="3pt">
                <v:stroke linestyle="thinThin"/>
                <v:textbox>
                  <w:txbxContent>
                    <w:p w:rsidR="00271E05" w:rsidRPr="004F3F34" w:rsidRDefault="00271E05" w:rsidP="00271E05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</w:t>
                      </w: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Облагаема с нулева ставка е доставката на свързани с внос услуги, като комисиона, опаковка, транспорт и застраховка, когато стойността им е включена в данъчната основа по чл. 55 от ЗДДС.</w:t>
                      </w: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 Облагаема с нулева ставка е доставката на услуга по обработка, преработка или поправка, когато формира данъчната основа по чл. 55, ал. 3 от ЗДДС при внос на стоки, които са временно изнесени от място на територията на страната до място извън територията на Европейския съюз под митнически режим пасивно усъвършенстване и са внесени обратно на територията на страната.</w:t>
                      </w: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 Когато преди настъпване на обстоятелствата по т. 1 и 2 за доставката е издаден документ с начислен данък със ставката по чл. 66, ал. 1, т. 1 от ЗДДС, размерът на начисления данък се коригира:</w:t>
                      </w: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за издадени фактури и известия - по реда на чл. 116 от ЗДДС;</w:t>
                      </w: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за издадени протоколи - по реда, определен с ППЗДДС</w:t>
                      </w:r>
                      <w:r w:rsidR="00F32B08"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271E05" w:rsidRPr="004F3F34" w:rsidRDefault="00271E05" w:rsidP="00271E05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F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Чл. 36а от ЗДДС (Нов - ДВ, бр. 101 от 2013 г., в сила от 01.01.2014 г.)</w:t>
                      </w:r>
                    </w:p>
                    <w:p w:rsidR="00271E05" w:rsidRPr="002174F1" w:rsidRDefault="00271E05" w:rsidP="00271E05">
                      <w:pPr>
                        <w:pStyle w:val="BodyText"/>
                        <w:spacing w:line="288" w:lineRule="auto"/>
                        <w:ind w:right="7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71E05" w:rsidRPr="008570B6" w:rsidRDefault="00271E05" w:rsidP="00271E0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3C4" w:rsidRPr="002174F1" w:rsidRDefault="007873C4" w:rsidP="007873C4">
      <w:pPr>
        <w:rPr>
          <w:rFonts w:ascii="Times New Roman" w:hAnsi="Times New Roman" w:cs="Times New Roman"/>
          <w:sz w:val="24"/>
          <w:szCs w:val="24"/>
        </w:rPr>
      </w:pPr>
    </w:p>
    <w:p w:rsidR="004F3F34" w:rsidRDefault="004F3F34" w:rsidP="005216EE">
      <w:pPr>
        <w:rPr>
          <w:rFonts w:ascii="Times New Roman" w:hAnsi="Times New Roman" w:cs="Times New Roman"/>
          <w:sz w:val="22"/>
          <w:szCs w:val="22"/>
        </w:rPr>
      </w:pPr>
    </w:p>
    <w:p w:rsidR="004F3F34" w:rsidRDefault="00923032" w:rsidP="005216EE">
      <w:pPr>
        <w:rPr>
          <w:rFonts w:ascii="Times New Roman" w:hAnsi="Times New Roman" w:cs="Times New Roman"/>
          <w:sz w:val="22"/>
          <w:szCs w:val="22"/>
        </w:rPr>
      </w:pPr>
      <w:r w:rsidRPr="002174F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151710</wp:posOffset>
                </wp:positionH>
                <wp:positionV relativeFrom="paragraph">
                  <wp:posOffset>133405</wp:posOffset>
                </wp:positionV>
                <wp:extent cx="5829300" cy="3951798"/>
                <wp:effectExtent l="19050" t="19050" r="19050" b="1079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5179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Доказване на до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ставки по чл. 36а от ЗДДС:</w:t>
                            </w:r>
                          </w:p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Когато на основание чл. 82, ал. 2, т. 3 от 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ЗДДС 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данъкът е изискуем от получателя по доставката, за прилагането на нулева ставка в случаите по чл. 36а, ал. 1 и 2 от ЗДДС получателят следва да разполага със:</w:t>
                            </w:r>
                          </w:p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фактура за доставката;</w:t>
                            </w:r>
                          </w:p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митническия документ или друг документ за вноса;</w:t>
                            </w:r>
                          </w:p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товарителница или друг документ, с който стоките се внасят на територията на страната.</w:t>
                            </w:r>
                          </w:p>
                          <w:p w:rsidR="00C8251A" w:rsidRPr="00923032" w:rsidRDefault="00C8251A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 Когато на основание чл. 82, ал. 1 от 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ЗДДС 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данъкът е изискуем от доставчика по доставката, за прилагането на нулева ставка в случаите по чл. 36а, ал. 1 от 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със:</w:t>
                            </w:r>
                          </w:p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фактура за доставката;</w:t>
                            </w:r>
                          </w:p>
                          <w:p w:rsidR="00C8251A" w:rsidRPr="00923032" w:rsidRDefault="00BC0417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писмена декларация от получателя по доставката, на чието име е оформен вносът; в декларацията получателят задължително посочва номера на документа, с който е оформен вносът, и описание как е формирана данъчната основа по чл. 55 от 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="00C8251A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(стойността на всяко едно увеличение се посочва отделно).</w:t>
                            </w:r>
                          </w:p>
                          <w:p w:rsidR="00C8251A" w:rsidRPr="00923032" w:rsidRDefault="00C8251A" w:rsidP="002174F1">
                            <w:pPr>
                              <w:autoSpaceDE/>
                              <w:autoSpaceDN/>
                              <w:ind w:firstLine="709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6C12CB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Когато е издаден протокол с начислен данък със ставката по чл. 66, ал. 1, т. 1 от 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преди получателят да се е снабдил с документите по 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1, за коригиране на размера на начисления данък издаденият протокол се анулира. За прилагане на нулевата ставка се издава нов протокол по чл. 81, ал. 6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ППЗДДС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002AA" w:rsidRDefault="00C8251A" w:rsidP="002174F1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6C12CB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Корекция на начисления данък по чл. 36а, ал. 3, т. 1 от 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се извършва след снабдяване с документите по 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</w:t>
                            </w:r>
                            <w:r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2</w:t>
                            </w:r>
                            <w:r w:rsidR="002002A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8251A" w:rsidRPr="00923032" w:rsidRDefault="002002AA" w:rsidP="009230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Ч</w:t>
                            </w:r>
                            <w:r w:rsidR="00BC0417" w:rsidRPr="009230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л. 36а от ППЗДДС (Нов - ДВ, бр. 110 от 2013 г., в сила от 01.01.2014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11.95pt;margin-top:10.5pt;width:459pt;height:31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" filled="f" strokecolor="#036" strokeweight="3pt">
                <v:stroke linestyle="thinThin"/>
                <v:textbox>
                  <w:txbxContent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Доказване на до</w:t>
                      </w:r>
                      <w:r w:rsidRPr="0092303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ставки по чл. 36а от ЗДДС:</w:t>
                      </w:r>
                    </w:p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="00C8251A" w:rsidRPr="0092303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Когато на основание чл. 82, ал. 2, т. 3 от </w:t>
                      </w:r>
                      <w:r w:rsidRPr="0092303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ЗДДС </w:t>
                      </w:r>
                      <w:r w:rsidR="00C8251A" w:rsidRPr="0092303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данъкът е изискуем от получателя по доставката, за прилагането на нулева ставка в случаите по чл. 36а, ал. 1 и 2 от ЗДДС получателят следва да разполага със:</w:t>
                      </w:r>
                    </w:p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="00C8251A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фактура за доставката;</w:t>
                      </w:r>
                    </w:p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="00C8251A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митническия документ или друг документ за вноса;</w:t>
                      </w:r>
                    </w:p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="00C8251A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товарителница или друг документ, с който стоките се внасят на територията на страната.</w:t>
                      </w:r>
                    </w:p>
                    <w:p w:rsidR="00C8251A" w:rsidRPr="00923032" w:rsidRDefault="00C8251A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 Когато на основание чл. 82, ал. 1 от 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ЗДДС 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данъкът е изискуем от доставчика по доставката, за прилагането на нулева ставка в случаите по чл. 36а, ал. 1 от 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със:</w:t>
                      </w:r>
                    </w:p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="00C8251A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фактура за доставката;</w:t>
                      </w:r>
                    </w:p>
                    <w:p w:rsidR="00C8251A" w:rsidRPr="00923032" w:rsidRDefault="00BC0417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="00C8251A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писмена декларация от получателя по доставката, на чието име е оформен вносът; в декларацията получателят задължително посочва номера на документа, с който е оформен вносът, и описание как е формирана данъчната основа по чл. 55 от 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="00C8251A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(стойността на всяко едно увеличение се посочва отделно).</w:t>
                      </w:r>
                    </w:p>
                    <w:p w:rsidR="00C8251A" w:rsidRPr="00923032" w:rsidRDefault="00C8251A" w:rsidP="002174F1">
                      <w:pPr>
                        <w:autoSpaceDE/>
                        <w:autoSpaceDN/>
                        <w:ind w:firstLine="709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6C12CB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Когато е издаден протокол с начислен данък със ставката по чл. 66, ал. 1, т. 1 от 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преди получателят да се е снабдил с документите по 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1, за коригиране на размера на начисления данък издаденият протокол се анулира. За прилагане на нулевата ставка се издава нов протокол по чл. 81, ал. 6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ППЗДДС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2002AA" w:rsidRDefault="00C8251A" w:rsidP="002174F1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="006C12CB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Корекция на начисления данък по чл. 36а, ал. 3, т. 1 от 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се извършва след снабдяване с документите по 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</w:t>
                      </w:r>
                      <w:r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2</w:t>
                      </w:r>
                      <w:r w:rsidR="002002A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C8251A" w:rsidRPr="00923032" w:rsidRDefault="002002AA" w:rsidP="00923032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Ч</w:t>
                      </w:r>
                      <w:r w:rsidR="00BC0417" w:rsidRPr="009230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л. 36а от ППЗДДС (Нов - ДВ, бр. 110 от 2013 г., в сила от 01.01.2014 г.</w:t>
                      </w:r>
                    </w:p>
                  </w:txbxContent>
                </v:textbox>
              </v:shape>
            </w:pict>
          </mc:Fallback>
        </mc:AlternateContent>
      </w:r>
    </w:p>
    <w:p w:rsidR="004F3F34" w:rsidRPr="002174F1" w:rsidRDefault="004F3F34" w:rsidP="005216EE">
      <w:pPr>
        <w:rPr>
          <w:rFonts w:ascii="Times New Roman" w:hAnsi="Times New Roman" w:cs="Times New Roman"/>
          <w:sz w:val="22"/>
          <w:szCs w:val="22"/>
        </w:rPr>
      </w:pPr>
    </w:p>
    <w:p w:rsidR="006C12CB" w:rsidRPr="002174F1" w:rsidRDefault="006C12CB" w:rsidP="005216EE">
      <w:pPr>
        <w:rPr>
          <w:rFonts w:ascii="Times New Roman" w:hAnsi="Times New Roman" w:cs="Times New Roman"/>
          <w:sz w:val="22"/>
          <w:szCs w:val="22"/>
        </w:rPr>
      </w:pPr>
    </w:p>
    <w:p w:rsidR="006C12CB" w:rsidRPr="002174F1" w:rsidRDefault="006C12CB" w:rsidP="005216EE">
      <w:pPr>
        <w:rPr>
          <w:rFonts w:ascii="Times New Roman" w:hAnsi="Times New Roman" w:cs="Times New Roman"/>
          <w:sz w:val="22"/>
          <w:szCs w:val="22"/>
        </w:rPr>
      </w:pPr>
    </w:p>
    <w:p w:rsidR="005216EE" w:rsidRPr="002174F1" w:rsidRDefault="005216EE" w:rsidP="002174F1">
      <w:pPr>
        <w:rPr>
          <w:rFonts w:ascii="Times New Roman" w:hAnsi="Times New Roman" w:cs="Times New Roman"/>
          <w:sz w:val="22"/>
          <w:szCs w:val="22"/>
        </w:rPr>
      </w:pPr>
    </w:p>
    <w:p w:rsidR="006C12CB" w:rsidRPr="002174F1" w:rsidRDefault="006C12CB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6C12CB" w:rsidRPr="002174F1" w:rsidRDefault="006C12CB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2174F1" w:rsidRDefault="002174F1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CB0747" w:rsidRDefault="00CB0747" w:rsidP="00CB0747">
      <w:pPr>
        <w:pStyle w:val="BodyText"/>
        <w:spacing w:line="288" w:lineRule="auto"/>
        <w:ind w:right="72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2174F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ОПРЕДЕЛЕНИЯ: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74F1">
        <w:rPr>
          <w:rFonts w:ascii="Times New Roman" w:hAnsi="Times New Roman" w:cs="Times New Roman"/>
          <w:b/>
          <w:color w:val="000000"/>
          <w:sz w:val="22"/>
          <w:szCs w:val="22"/>
        </w:rPr>
        <w:t>Транспортна обработка на стоки</w:t>
      </w:r>
      <w:r w:rsidRPr="002174F1">
        <w:rPr>
          <w:rFonts w:ascii="Times New Roman" w:hAnsi="Times New Roman" w:cs="Times New Roman"/>
          <w:color w:val="000000"/>
          <w:sz w:val="22"/>
          <w:szCs w:val="22"/>
        </w:rPr>
        <w:t xml:space="preserve"> са услугите по разтоварване, натоварване, претоварване, подреждане и укрепване на стоката, предоставяне на контейнери, както и други услуги, предоставяни пряко във връзка с транспорта (§ 1, т. 26 от ДР на ЗДДС).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74F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Обработка на плавателен съд </w:t>
      </w:r>
      <w:r w:rsidRPr="002174F1">
        <w:rPr>
          <w:rFonts w:ascii="Times New Roman" w:hAnsi="Times New Roman" w:cs="Times New Roman"/>
          <w:color w:val="000000"/>
          <w:sz w:val="22"/>
          <w:szCs w:val="22"/>
        </w:rPr>
        <w:t>са всички операции по приемането, престоя и заминаването на плавателен съд, извършени в пристанище на територията на страната (§ 1, т.</w:t>
      </w:r>
      <w:r w:rsidR="00C84E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74F1">
        <w:rPr>
          <w:rFonts w:ascii="Times New Roman" w:hAnsi="Times New Roman" w:cs="Times New Roman"/>
          <w:color w:val="000000"/>
          <w:sz w:val="22"/>
          <w:szCs w:val="22"/>
        </w:rPr>
        <w:t>28 от ДР на ЗДДС).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74F1">
        <w:rPr>
          <w:rFonts w:ascii="Times New Roman" w:hAnsi="Times New Roman" w:cs="Times New Roman"/>
          <w:b/>
          <w:sz w:val="22"/>
          <w:szCs w:val="22"/>
        </w:rPr>
        <w:t>Обработка на въздухоплавателно средство в международен рейс</w:t>
      </w:r>
      <w:r w:rsidRPr="002174F1">
        <w:rPr>
          <w:rFonts w:ascii="Times New Roman" w:hAnsi="Times New Roman" w:cs="Times New Roman"/>
          <w:sz w:val="22"/>
          <w:szCs w:val="22"/>
        </w:rPr>
        <w:t xml:space="preserve"> е неземното обслужване по смисъла на § 3, т. 18 от допълнителните разпоредби на Закона за гражданското въздухоплаване, извършено на въздухоплавателно средство, с изключение на услугите, за които се дължи държавна такса по Наредбата за таксите за използване на летищата за обществено ползване и за </w:t>
      </w:r>
      <w:proofErr w:type="spellStart"/>
      <w:r w:rsidRPr="002174F1">
        <w:rPr>
          <w:rFonts w:ascii="Times New Roman" w:hAnsi="Times New Roman" w:cs="Times New Roman"/>
          <w:sz w:val="22"/>
          <w:szCs w:val="22"/>
        </w:rPr>
        <w:t>аеронавигационно</w:t>
      </w:r>
      <w:proofErr w:type="spellEnd"/>
      <w:r w:rsidRPr="002174F1">
        <w:rPr>
          <w:rFonts w:ascii="Times New Roman" w:hAnsi="Times New Roman" w:cs="Times New Roman"/>
          <w:sz w:val="22"/>
          <w:szCs w:val="22"/>
        </w:rPr>
        <w:t xml:space="preserve"> обслужване в Република България (</w:t>
      </w:r>
      <w:proofErr w:type="spellStart"/>
      <w:r w:rsidRPr="002174F1">
        <w:rPr>
          <w:rFonts w:ascii="Times New Roman" w:hAnsi="Times New Roman" w:cs="Times New Roman"/>
          <w:sz w:val="22"/>
          <w:szCs w:val="22"/>
        </w:rPr>
        <w:t>обн</w:t>
      </w:r>
      <w:proofErr w:type="spellEnd"/>
      <w:r w:rsidRPr="002174F1">
        <w:rPr>
          <w:rFonts w:ascii="Times New Roman" w:hAnsi="Times New Roman" w:cs="Times New Roman"/>
          <w:sz w:val="22"/>
          <w:szCs w:val="22"/>
        </w:rPr>
        <w:t xml:space="preserve">., ДВ, бр. 2 от 1999 г.; изм., бр. 15 от </w:t>
      </w:r>
      <w:r w:rsidR="00F32B08">
        <w:rPr>
          <w:rFonts w:ascii="Times New Roman" w:hAnsi="Times New Roman" w:cs="Times New Roman"/>
          <w:sz w:val="22"/>
          <w:szCs w:val="22"/>
        </w:rPr>
        <w:t xml:space="preserve">   </w:t>
      </w:r>
      <w:r w:rsidRPr="002174F1">
        <w:rPr>
          <w:rFonts w:ascii="Times New Roman" w:hAnsi="Times New Roman" w:cs="Times New Roman"/>
          <w:sz w:val="22"/>
          <w:szCs w:val="22"/>
        </w:rPr>
        <w:t xml:space="preserve">2000 </w:t>
      </w:r>
      <w:r w:rsidRPr="002174F1">
        <w:rPr>
          <w:rFonts w:ascii="Times New Roman" w:hAnsi="Times New Roman" w:cs="Times New Roman"/>
          <w:sz w:val="22"/>
          <w:szCs w:val="22"/>
        </w:rPr>
        <w:lastRenderedPageBreak/>
        <w:t>г., бр. 9 и 62 от 2001 г., бр. 19 от 2002 г., бр. 16 от 2003 г., бр. 32 и 71 от 2004 г., бр. 15 и 96 от 2005 г., бр. 22 от 2006 г.)(§ 1, т.</w:t>
      </w:r>
      <w:r w:rsidR="00C84E4D">
        <w:rPr>
          <w:rFonts w:ascii="Times New Roman" w:hAnsi="Times New Roman" w:cs="Times New Roman"/>
          <w:sz w:val="22"/>
          <w:szCs w:val="22"/>
        </w:rPr>
        <w:t xml:space="preserve"> </w:t>
      </w:r>
      <w:r w:rsidRPr="002174F1">
        <w:rPr>
          <w:rFonts w:ascii="Times New Roman" w:hAnsi="Times New Roman" w:cs="Times New Roman"/>
          <w:sz w:val="22"/>
          <w:szCs w:val="22"/>
        </w:rPr>
        <w:t>29 от ДР на ЗДДС).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74F1">
        <w:rPr>
          <w:rFonts w:ascii="Times New Roman" w:hAnsi="Times New Roman" w:cs="Times New Roman"/>
          <w:b/>
          <w:sz w:val="22"/>
          <w:szCs w:val="22"/>
        </w:rPr>
        <w:t>Обработка на подвижен железопътен състав в международен рейс</w:t>
      </w:r>
      <w:r w:rsidRPr="002174F1">
        <w:rPr>
          <w:rFonts w:ascii="Times New Roman" w:hAnsi="Times New Roman" w:cs="Times New Roman"/>
          <w:sz w:val="22"/>
          <w:szCs w:val="22"/>
        </w:rPr>
        <w:t xml:space="preserve"> са следните операции: маневра за придвижване на вагоните до и от товаро-разтоварните места; престой на вагона при натоварване и разтоварване; мерене на празни вагони на вагонен кантар преди натоварване; мерене на натоварени вагони на вагонен кантар; дезинфекция, дезинсекция и </w:t>
      </w:r>
      <w:proofErr w:type="spellStart"/>
      <w:r w:rsidRPr="002174F1">
        <w:rPr>
          <w:rFonts w:ascii="Times New Roman" w:hAnsi="Times New Roman" w:cs="Times New Roman"/>
          <w:sz w:val="22"/>
          <w:szCs w:val="22"/>
        </w:rPr>
        <w:t>дератизация</w:t>
      </w:r>
      <w:proofErr w:type="spellEnd"/>
      <w:r w:rsidRPr="002174F1">
        <w:rPr>
          <w:rFonts w:ascii="Times New Roman" w:hAnsi="Times New Roman" w:cs="Times New Roman"/>
          <w:sz w:val="22"/>
          <w:szCs w:val="22"/>
        </w:rPr>
        <w:t xml:space="preserve"> на вагони за натоварване с товари, когато това изискване е съгласно БДС; поддържане на температурен режим по време на натоварването и превоза на товарите, които изискват такъв режим; извършване на митнически и други административни формалности, свързани с превоза на стоки от внос и за износ; подаване и изтегляне, включително подреждане на вагоните от и за фериботен кораб; смяна на талиги на вагони с различно междурелсие (§</w:t>
      </w:r>
      <w:r w:rsidR="00C84E4D">
        <w:rPr>
          <w:rFonts w:ascii="Times New Roman" w:hAnsi="Times New Roman" w:cs="Times New Roman"/>
          <w:sz w:val="22"/>
          <w:szCs w:val="22"/>
        </w:rPr>
        <w:t xml:space="preserve"> </w:t>
      </w:r>
      <w:r w:rsidRPr="002174F1">
        <w:rPr>
          <w:rFonts w:ascii="Times New Roman" w:hAnsi="Times New Roman" w:cs="Times New Roman"/>
          <w:sz w:val="22"/>
          <w:szCs w:val="22"/>
        </w:rPr>
        <w:t>1, т. 30 от ДР на ЗДДС).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74F1">
        <w:rPr>
          <w:rFonts w:ascii="Times New Roman" w:hAnsi="Times New Roman" w:cs="Times New Roman"/>
          <w:b/>
          <w:sz w:val="22"/>
          <w:szCs w:val="22"/>
        </w:rPr>
        <w:t>Ремонт</w:t>
      </w:r>
      <w:r w:rsidRPr="002174F1">
        <w:rPr>
          <w:rFonts w:ascii="Times New Roman" w:hAnsi="Times New Roman" w:cs="Times New Roman"/>
          <w:sz w:val="22"/>
          <w:szCs w:val="22"/>
        </w:rPr>
        <w:t xml:space="preserve"> е дейността по извършването на последващи разходи, свързани с отделен актив, които не водят до икономическа изгода над тази от първоначално оценената стандартна ефективност на този актив (§ 1, т. 31 от ДР на ЗДДС).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174F1">
        <w:rPr>
          <w:rFonts w:ascii="Times New Roman" w:hAnsi="Times New Roman" w:cs="Times New Roman"/>
          <w:b/>
          <w:sz w:val="22"/>
          <w:szCs w:val="22"/>
        </w:rPr>
        <w:t>Подобрение</w:t>
      </w:r>
      <w:r w:rsidRPr="002174F1">
        <w:rPr>
          <w:rFonts w:ascii="Times New Roman" w:hAnsi="Times New Roman" w:cs="Times New Roman"/>
          <w:sz w:val="22"/>
          <w:szCs w:val="22"/>
        </w:rPr>
        <w:t xml:space="preserve"> е дейността по извършването на последващи разходи, свързани с отделен актив, които водят до икономическа изгода над тази от първоначално оценената стандартна ефективност на този актив</w:t>
      </w:r>
      <w:r w:rsidR="00B60350">
        <w:rPr>
          <w:rFonts w:ascii="Times New Roman" w:hAnsi="Times New Roman" w:cs="Times New Roman"/>
          <w:sz w:val="22"/>
          <w:szCs w:val="22"/>
        </w:rPr>
        <w:t>. Създаването на нов актив от държател/ползвател на наетия или предоставен за ползване актив се приравнява на подобрение</w:t>
      </w:r>
      <w:r w:rsidRPr="002174F1">
        <w:rPr>
          <w:rFonts w:ascii="Times New Roman" w:hAnsi="Times New Roman" w:cs="Times New Roman"/>
          <w:sz w:val="22"/>
          <w:szCs w:val="22"/>
        </w:rPr>
        <w:t xml:space="preserve"> (§ 1, т. 32 от ДР на ЗДДС).</w:t>
      </w:r>
    </w:p>
    <w:p w:rsidR="005216EE" w:rsidRPr="002174F1" w:rsidRDefault="005216EE" w:rsidP="005216EE">
      <w:pPr>
        <w:pStyle w:val="BodyText"/>
        <w:spacing w:line="288" w:lineRule="auto"/>
        <w:ind w:right="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74F1">
        <w:rPr>
          <w:rFonts w:ascii="Times New Roman" w:hAnsi="Times New Roman" w:cs="Times New Roman"/>
          <w:b/>
          <w:sz w:val="22"/>
          <w:szCs w:val="22"/>
        </w:rPr>
        <w:t>Работа по стоки</w:t>
      </w:r>
      <w:r w:rsidRPr="002174F1">
        <w:rPr>
          <w:rFonts w:ascii="Times New Roman" w:hAnsi="Times New Roman" w:cs="Times New Roman"/>
          <w:sz w:val="22"/>
          <w:szCs w:val="22"/>
        </w:rPr>
        <w:t xml:space="preserve"> е обработка, преработка или поправка на стоки (§ 1, т. 43 от ДР на ЗДДС).</w:t>
      </w:r>
    </w:p>
    <w:p w:rsidR="00C8251A" w:rsidRPr="002174F1" w:rsidRDefault="00C8251A" w:rsidP="005216EE">
      <w:pPr>
        <w:rPr>
          <w:rFonts w:ascii="Times New Roman" w:hAnsi="Times New Roman" w:cs="Times New Roman"/>
          <w:sz w:val="22"/>
          <w:szCs w:val="22"/>
        </w:rPr>
      </w:pPr>
    </w:p>
    <w:sectPr w:rsidR="00C8251A" w:rsidRPr="002174F1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07" w:rsidRDefault="00397307">
      <w:r>
        <w:separator/>
      </w:r>
    </w:p>
  </w:endnote>
  <w:endnote w:type="continuationSeparator" w:id="0">
    <w:p w:rsidR="00397307" w:rsidRDefault="0039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66" w:rsidRDefault="0077676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766" w:rsidRDefault="0077676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66" w:rsidRPr="004F3F34" w:rsidRDefault="00776766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C74253">
      <w:rPr>
        <w:rFonts w:ascii="Times New Roman" w:hAnsi="Times New Roman" w:cs="Times New Roman"/>
        <w:color w:val="003366"/>
      </w:rPr>
      <w:t>2019</w:t>
    </w:r>
  </w:p>
  <w:p w:rsidR="006E556A" w:rsidRPr="00900682" w:rsidRDefault="006E556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776766" w:rsidRPr="00824EE9" w:rsidRDefault="0077676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07" w:rsidRDefault="00397307">
      <w:r>
        <w:separator/>
      </w:r>
    </w:p>
  </w:footnote>
  <w:footnote w:type="continuationSeparator" w:id="0">
    <w:p w:rsidR="00397307" w:rsidRDefault="0039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776766">
      <w:trPr>
        <w:cantSplit/>
        <w:trHeight w:val="725"/>
      </w:trPr>
      <w:tc>
        <w:tcPr>
          <w:tcW w:w="2340" w:type="dxa"/>
          <w:vMerge w:val="restart"/>
        </w:tcPr>
        <w:p w:rsidR="00776766" w:rsidRPr="00554FAB" w:rsidRDefault="008835F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105410</wp:posOffset>
                </wp:positionV>
                <wp:extent cx="1237615" cy="7429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6766" w:rsidRDefault="0077676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776766" w:rsidRPr="00E76029" w:rsidRDefault="0077676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VI.3</w:t>
          </w:r>
        </w:p>
      </w:tc>
    </w:tr>
    <w:tr w:rsidR="00776766">
      <w:trPr>
        <w:cantSplit/>
        <w:trHeight w:val="692"/>
      </w:trPr>
      <w:tc>
        <w:tcPr>
          <w:tcW w:w="2340" w:type="dxa"/>
          <w:vMerge/>
        </w:tcPr>
        <w:p w:rsidR="00776766" w:rsidRDefault="0077676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776766" w:rsidRPr="00C67F9E" w:rsidRDefault="0077676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776766" w:rsidRPr="00C67F9E" w:rsidRDefault="0077676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ДОСТАВКа С НУЛЕВА СТАВКА по глава 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iii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от зддс</w:t>
          </w:r>
        </w:p>
        <w:p w:rsidR="00776766" w:rsidRPr="00AD598A" w:rsidRDefault="0077676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76766" w:rsidRDefault="00776766" w:rsidP="00886AD9">
    <w:pPr>
      <w:jc w:val="center"/>
    </w:pPr>
  </w:p>
  <w:p w:rsidR="00776766" w:rsidRDefault="00776766">
    <w:pPr>
      <w:pStyle w:val="Header"/>
      <w:tabs>
        <w:tab w:val="clear" w:pos="4320"/>
        <w:tab w:val="clear" w:pos="8640"/>
      </w:tabs>
    </w:pPr>
  </w:p>
  <w:p w:rsidR="00776766" w:rsidRDefault="00776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E74"/>
    <w:multiLevelType w:val="hybridMultilevel"/>
    <w:tmpl w:val="DBA04D24"/>
    <w:lvl w:ilvl="0" w:tplc="200C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0706"/>
    <w:multiLevelType w:val="hybridMultilevel"/>
    <w:tmpl w:val="E662D9E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818DA"/>
    <w:multiLevelType w:val="hybridMultilevel"/>
    <w:tmpl w:val="2D1602BC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61D8"/>
    <w:rsid w:val="00010689"/>
    <w:rsid w:val="000135B2"/>
    <w:rsid w:val="00016FD1"/>
    <w:rsid w:val="00020E73"/>
    <w:rsid w:val="00022F0B"/>
    <w:rsid w:val="000301E0"/>
    <w:rsid w:val="0003051C"/>
    <w:rsid w:val="00033AD8"/>
    <w:rsid w:val="000377E3"/>
    <w:rsid w:val="00052033"/>
    <w:rsid w:val="00053A97"/>
    <w:rsid w:val="000723F1"/>
    <w:rsid w:val="00072D48"/>
    <w:rsid w:val="00073F9E"/>
    <w:rsid w:val="0007546E"/>
    <w:rsid w:val="000772CA"/>
    <w:rsid w:val="00077487"/>
    <w:rsid w:val="00077ECC"/>
    <w:rsid w:val="00081E0F"/>
    <w:rsid w:val="00094BAB"/>
    <w:rsid w:val="000950D5"/>
    <w:rsid w:val="00097093"/>
    <w:rsid w:val="000A2739"/>
    <w:rsid w:val="000B31A5"/>
    <w:rsid w:val="000C14D7"/>
    <w:rsid w:val="000D082D"/>
    <w:rsid w:val="000D2286"/>
    <w:rsid w:val="000D5F15"/>
    <w:rsid w:val="000E0364"/>
    <w:rsid w:val="000F6534"/>
    <w:rsid w:val="000F69EE"/>
    <w:rsid w:val="001057AD"/>
    <w:rsid w:val="0013371C"/>
    <w:rsid w:val="00152E2A"/>
    <w:rsid w:val="00164D28"/>
    <w:rsid w:val="001713CF"/>
    <w:rsid w:val="0017749E"/>
    <w:rsid w:val="00186E93"/>
    <w:rsid w:val="00191151"/>
    <w:rsid w:val="001A0204"/>
    <w:rsid w:val="001A08F8"/>
    <w:rsid w:val="001A771E"/>
    <w:rsid w:val="001B0867"/>
    <w:rsid w:val="001B2515"/>
    <w:rsid w:val="001C5DDA"/>
    <w:rsid w:val="001D1DE7"/>
    <w:rsid w:val="001D438D"/>
    <w:rsid w:val="001D7119"/>
    <w:rsid w:val="001E55EB"/>
    <w:rsid w:val="001F0F3B"/>
    <w:rsid w:val="001F4334"/>
    <w:rsid w:val="002002AA"/>
    <w:rsid w:val="002106BD"/>
    <w:rsid w:val="002174F1"/>
    <w:rsid w:val="00233646"/>
    <w:rsid w:val="00235D79"/>
    <w:rsid w:val="002453ED"/>
    <w:rsid w:val="00253E1B"/>
    <w:rsid w:val="00254C51"/>
    <w:rsid w:val="00260B46"/>
    <w:rsid w:val="0026390A"/>
    <w:rsid w:val="00266014"/>
    <w:rsid w:val="00271881"/>
    <w:rsid w:val="00271E05"/>
    <w:rsid w:val="002A2976"/>
    <w:rsid w:val="002B5A4F"/>
    <w:rsid w:val="002B79C4"/>
    <w:rsid w:val="002C0105"/>
    <w:rsid w:val="002C563F"/>
    <w:rsid w:val="002C5E0D"/>
    <w:rsid w:val="002D1F6C"/>
    <w:rsid w:val="002D5968"/>
    <w:rsid w:val="002D6B83"/>
    <w:rsid w:val="002E123F"/>
    <w:rsid w:val="002E5A24"/>
    <w:rsid w:val="002E6B64"/>
    <w:rsid w:val="002E7714"/>
    <w:rsid w:val="0032529D"/>
    <w:rsid w:val="0032673E"/>
    <w:rsid w:val="00335E3E"/>
    <w:rsid w:val="00337F24"/>
    <w:rsid w:val="00345EF1"/>
    <w:rsid w:val="00350EAD"/>
    <w:rsid w:val="00363848"/>
    <w:rsid w:val="0036526E"/>
    <w:rsid w:val="003652CF"/>
    <w:rsid w:val="0036547E"/>
    <w:rsid w:val="00365528"/>
    <w:rsid w:val="0036570D"/>
    <w:rsid w:val="003674EC"/>
    <w:rsid w:val="00383570"/>
    <w:rsid w:val="00393099"/>
    <w:rsid w:val="003953F7"/>
    <w:rsid w:val="00397307"/>
    <w:rsid w:val="003A568C"/>
    <w:rsid w:val="003B15B5"/>
    <w:rsid w:val="003B5AE3"/>
    <w:rsid w:val="003C0AFD"/>
    <w:rsid w:val="003C37F7"/>
    <w:rsid w:val="003C5B19"/>
    <w:rsid w:val="003D17EA"/>
    <w:rsid w:val="003D1F8A"/>
    <w:rsid w:val="003D2EBA"/>
    <w:rsid w:val="003D4D85"/>
    <w:rsid w:val="003E1819"/>
    <w:rsid w:val="003F071D"/>
    <w:rsid w:val="00401803"/>
    <w:rsid w:val="00402F95"/>
    <w:rsid w:val="004064D6"/>
    <w:rsid w:val="00421702"/>
    <w:rsid w:val="00421D76"/>
    <w:rsid w:val="004223A1"/>
    <w:rsid w:val="004232E0"/>
    <w:rsid w:val="00425D86"/>
    <w:rsid w:val="0043140C"/>
    <w:rsid w:val="00431E90"/>
    <w:rsid w:val="00432DC6"/>
    <w:rsid w:val="0044581A"/>
    <w:rsid w:val="00447D1F"/>
    <w:rsid w:val="004522DC"/>
    <w:rsid w:val="00454197"/>
    <w:rsid w:val="00461A3A"/>
    <w:rsid w:val="004820E7"/>
    <w:rsid w:val="0049343F"/>
    <w:rsid w:val="004A46EC"/>
    <w:rsid w:val="004E5D63"/>
    <w:rsid w:val="004F0BAF"/>
    <w:rsid w:val="004F3F34"/>
    <w:rsid w:val="005001FF"/>
    <w:rsid w:val="005124CC"/>
    <w:rsid w:val="00512C91"/>
    <w:rsid w:val="00521091"/>
    <w:rsid w:val="005216EE"/>
    <w:rsid w:val="00525CAF"/>
    <w:rsid w:val="00533A49"/>
    <w:rsid w:val="00535812"/>
    <w:rsid w:val="00537965"/>
    <w:rsid w:val="005434F1"/>
    <w:rsid w:val="00551549"/>
    <w:rsid w:val="00554FAB"/>
    <w:rsid w:val="00555909"/>
    <w:rsid w:val="0056047A"/>
    <w:rsid w:val="00564E84"/>
    <w:rsid w:val="00566744"/>
    <w:rsid w:val="005713C3"/>
    <w:rsid w:val="005714CB"/>
    <w:rsid w:val="00574FA0"/>
    <w:rsid w:val="00576444"/>
    <w:rsid w:val="0059487E"/>
    <w:rsid w:val="005A6311"/>
    <w:rsid w:val="005B1D22"/>
    <w:rsid w:val="005B5365"/>
    <w:rsid w:val="005C4382"/>
    <w:rsid w:val="005C6BE2"/>
    <w:rsid w:val="005D3EE8"/>
    <w:rsid w:val="005D6D96"/>
    <w:rsid w:val="005D7EF7"/>
    <w:rsid w:val="005E522E"/>
    <w:rsid w:val="00623B28"/>
    <w:rsid w:val="00626720"/>
    <w:rsid w:val="006268FC"/>
    <w:rsid w:val="00631509"/>
    <w:rsid w:val="00643FF4"/>
    <w:rsid w:val="00644559"/>
    <w:rsid w:val="006505C7"/>
    <w:rsid w:val="00656ADF"/>
    <w:rsid w:val="00656C62"/>
    <w:rsid w:val="00657564"/>
    <w:rsid w:val="006575F9"/>
    <w:rsid w:val="00673E7D"/>
    <w:rsid w:val="00684A27"/>
    <w:rsid w:val="00685181"/>
    <w:rsid w:val="00696CD1"/>
    <w:rsid w:val="006A3943"/>
    <w:rsid w:val="006A3FF0"/>
    <w:rsid w:val="006A4A28"/>
    <w:rsid w:val="006A78B2"/>
    <w:rsid w:val="006B161D"/>
    <w:rsid w:val="006B36D2"/>
    <w:rsid w:val="006B694C"/>
    <w:rsid w:val="006C12CB"/>
    <w:rsid w:val="006C1F92"/>
    <w:rsid w:val="006D7F20"/>
    <w:rsid w:val="006E556A"/>
    <w:rsid w:val="006E7F44"/>
    <w:rsid w:val="006F6734"/>
    <w:rsid w:val="007132A2"/>
    <w:rsid w:val="00730520"/>
    <w:rsid w:val="00743FB8"/>
    <w:rsid w:val="00753BA6"/>
    <w:rsid w:val="00755728"/>
    <w:rsid w:val="00763023"/>
    <w:rsid w:val="007638BD"/>
    <w:rsid w:val="00763ED2"/>
    <w:rsid w:val="0076566F"/>
    <w:rsid w:val="00772B1B"/>
    <w:rsid w:val="007735B0"/>
    <w:rsid w:val="00774EB3"/>
    <w:rsid w:val="00776766"/>
    <w:rsid w:val="00780EB6"/>
    <w:rsid w:val="00782545"/>
    <w:rsid w:val="007873C4"/>
    <w:rsid w:val="00787FEC"/>
    <w:rsid w:val="00793081"/>
    <w:rsid w:val="0079351F"/>
    <w:rsid w:val="0079513C"/>
    <w:rsid w:val="007B7FC9"/>
    <w:rsid w:val="007C3AD4"/>
    <w:rsid w:val="007E43FE"/>
    <w:rsid w:val="007E468E"/>
    <w:rsid w:val="0082345F"/>
    <w:rsid w:val="00824EE9"/>
    <w:rsid w:val="0083122C"/>
    <w:rsid w:val="008317AD"/>
    <w:rsid w:val="00836B02"/>
    <w:rsid w:val="008432BE"/>
    <w:rsid w:val="00844889"/>
    <w:rsid w:val="008519E8"/>
    <w:rsid w:val="008570B6"/>
    <w:rsid w:val="008708C2"/>
    <w:rsid w:val="008712A8"/>
    <w:rsid w:val="00871FA3"/>
    <w:rsid w:val="00873C34"/>
    <w:rsid w:val="00876393"/>
    <w:rsid w:val="0087712E"/>
    <w:rsid w:val="00880C84"/>
    <w:rsid w:val="008835FD"/>
    <w:rsid w:val="00884E00"/>
    <w:rsid w:val="00886AD9"/>
    <w:rsid w:val="0089247A"/>
    <w:rsid w:val="008A0F96"/>
    <w:rsid w:val="008A16B7"/>
    <w:rsid w:val="008A206A"/>
    <w:rsid w:val="008A32DE"/>
    <w:rsid w:val="008B3F79"/>
    <w:rsid w:val="008B7BF4"/>
    <w:rsid w:val="008D2CCD"/>
    <w:rsid w:val="008D5185"/>
    <w:rsid w:val="008F0220"/>
    <w:rsid w:val="008F06A2"/>
    <w:rsid w:val="008F2036"/>
    <w:rsid w:val="008F60A1"/>
    <w:rsid w:val="00900682"/>
    <w:rsid w:val="00902269"/>
    <w:rsid w:val="00923032"/>
    <w:rsid w:val="00923A01"/>
    <w:rsid w:val="00927758"/>
    <w:rsid w:val="009302A3"/>
    <w:rsid w:val="009352A2"/>
    <w:rsid w:val="00940156"/>
    <w:rsid w:val="0095071F"/>
    <w:rsid w:val="009537D1"/>
    <w:rsid w:val="00957136"/>
    <w:rsid w:val="00963742"/>
    <w:rsid w:val="0096374B"/>
    <w:rsid w:val="009672E3"/>
    <w:rsid w:val="00970036"/>
    <w:rsid w:val="009828E1"/>
    <w:rsid w:val="009A592A"/>
    <w:rsid w:val="009B0F6B"/>
    <w:rsid w:val="009B563D"/>
    <w:rsid w:val="009C0D87"/>
    <w:rsid w:val="009C36F7"/>
    <w:rsid w:val="009C5FC0"/>
    <w:rsid w:val="009D312D"/>
    <w:rsid w:val="009D3A9E"/>
    <w:rsid w:val="009D598B"/>
    <w:rsid w:val="009D7000"/>
    <w:rsid w:val="009D7899"/>
    <w:rsid w:val="009E26F8"/>
    <w:rsid w:val="009E5AEA"/>
    <w:rsid w:val="009E77C0"/>
    <w:rsid w:val="00A0074E"/>
    <w:rsid w:val="00A11873"/>
    <w:rsid w:val="00A1232C"/>
    <w:rsid w:val="00A14B88"/>
    <w:rsid w:val="00A156AF"/>
    <w:rsid w:val="00A17568"/>
    <w:rsid w:val="00A17902"/>
    <w:rsid w:val="00A179A3"/>
    <w:rsid w:val="00A259C1"/>
    <w:rsid w:val="00A27092"/>
    <w:rsid w:val="00A40CB4"/>
    <w:rsid w:val="00A6317F"/>
    <w:rsid w:val="00A829E6"/>
    <w:rsid w:val="00A854E2"/>
    <w:rsid w:val="00A85AB5"/>
    <w:rsid w:val="00A869EB"/>
    <w:rsid w:val="00A87B04"/>
    <w:rsid w:val="00AA0D8E"/>
    <w:rsid w:val="00AA3701"/>
    <w:rsid w:val="00AA78E8"/>
    <w:rsid w:val="00AB2B55"/>
    <w:rsid w:val="00AB49DA"/>
    <w:rsid w:val="00AB62D2"/>
    <w:rsid w:val="00AC0E22"/>
    <w:rsid w:val="00AC5DFA"/>
    <w:rsid w:val="00AD5252"/>
    <w:rsid w:val="00AD598A"/>
    <w:rsid w:val="00AE33D7"/>
    <w:rsid w:val="00AE38A5"/>
    <w:rsid w:val="00AE39ED"/>
    <w:rsid w:val="00B01D60"/>
    <w:rsid w:val="00B10066"/>
    <w:rsid w:val="00B103E7"/>
    <w:rsid w:val="00B11E68"/>
    <w:rsid w:val="00B330A3"/>
    <w:rsid w:val="00B351EB"/>
    <w:rsid w:val="00B367D3"/>
    <w:rsid w:val="00B426D0"/>
    <w:rsid w:val="00B4346A"/>
    <w:rsid w:val="00B4502D"/>
    <w:rsid w:val="00B45BE0"/>
    <w:rsid w:val="00B50D18"/>
    <w:rsid w:val="00B54247"/>
    <w:rsid w:val="00B565ED"/>
    <w:rsid w:val="00B60350"/>
    <w:rsid w:val="00B701D1"/>
    <w:rsid w:val="00B77759"/>
    <w:rsid w:val="00B7797D"/>
    <w:rsid w:val="00B91777"/>
    <w:rsid w:val="00BA16FB"/>
    <w:rsid w:val="00BB74BB"/>
    <w:rsid w:val="00BC0417"/>
    <w:rsid w:val="00BC26EA"/>
    <w:rsid w:val="00BC38B0"/>
    <w:rsid w:val="00BD0ED1"/>
    <w:rsid w:val="00BE7E17"/>
    <w:rsid w:val="00BF4DB1"/>
    <w:rsid w:val="00C07851"/>
    <w:rsid w:val="00C10EDA"/>
    <w:rsid w:val="00C12C9D"/>
    <w:rsid w:val="00C314F8"/>
    <w:rsid w:val="00C336FA"/>
    <w:rsid w:val="00C33AB9"/>
    <w:rsid w:val="00C37923"/>
    <w:rsid w:val="00C44FF9"/>
    <w:rsid w:val="00C476D2"/>
    <w:rsid w:val="00C47812"/>
    <w:rsid w:val="00C47B3E"/>
    <w:rsid w:val="00C50AE1"/>
    <w:rsid w:val="00C5465A"/>
    <w:rsid w:val="00C55F97"/>
    <w:rsid w:val="00C67F9E"/>
    <w:rsid w:val="00C708A5"/>
    <w:rsid w:val="00C74253"/>
    <w:rsid w:val="00C75F13"/>
    <w:rsid w:val="00C8251A"/>
    <w:rsid w:val="00C84E4D"/>
    <w:rsid w:val="00C852BA"/>
    <w:rsid w:val="00C85922"/>
    <w:rsid w:val="00C86C74"/>
    <w:rsid w:val="00C877DE"/>
    <w:rsid w:val="00C94737"/>
    <w:rsid w:val="00C94C75"/>
    <w:rsid w:val="00C95267"/>
    <w:rsid w:val="00CA2430"/>
    <w:rsid w:val="00CB0747"/>
    <w:rsid w:val="00CB7591"/>
    <w:rsid w:val="00CC0556"/>
    <w:rsid w:val="00CC3C1F"/>
    <w:rsid w:val="00CD1D10"/>
    <w:rsid w:val="00CD2C30"/>
    <w:rsid w:val="00CD2F9F"/>
    <w:rsid w:val="00CE0FA6"/>
    <w:rsid w:val="00CE1DBE"/>
    <w:rsid w:val="00CE4CAD"/>
    <w:rsid w:val="00CF1DEE"/>
    <w:rsid w:val="00CF288F"/>
    <w:rsid w:val="00CF40AE"/>
    <w:rsid w:val="00CF54E6"/>
    <w:rsid w:val="00D00288"/>
    <w:rsid w:val="00D0108C"/>
    <w:rsid w:val="00D01FDA"/>
    <w:rsid w:val="00D04FCD"/>
    <w:rsid w:val="00D10D4A"/>
    <w:rsid w:val="00D10D85"/>
    <w:rsid w:val="00D12A97"/>
    <w:rsid w:val="00D13320"/>
    <w:rsid w:val="00D15282"/>
    <w:rsid w:val="00D174C6"/>
    <w:rsid w:val="00D17B56"/>
    <w:rsid w:val="00D21051"/>
    <w:rsid w:val="00D22BD5"/>
    <w:rsid w:val="00D23743"/>
    <w:rsid w:val="00D27FDB"/>
    <w:rsid w:val="00D33E69"/>
    <w:rsid w:val="00D41157"/>
    <w:rsid w:val="00D428C5"/>
    <w:rsid w:val="00D42BDC"/>
    <w:rsid w:val="00D56DC5"/>
    <w:rsid w:val="00D71354"/>
    <w:rsid w:val="00D7217D"/>
    <w:rsid w:val="00D73364"/>
    <w:rsid w:val="00D74D62"/>
    <w:rsid w:val="00D7773B"/>
    <w:rsid w:val="00D77C7C"/>
    <w:rsid w:val="00D83031"/>
    <w:rsid w:val="00DA3C22"/>
    <w:rsid w:val="00DA426F"/>
    <w:rsid w:val="00DB5E1A"/>
    <w:rsid w:val="00DB7940"/>
    <w:rsid w:val="00DB7B31"/>
    <w:rsid w:val="00DC3875"/>
    <w:rsid w:val="00DD25AE"/>
    <w:rsid w:val="00DD4732"/>
    <w:rsid w:val="00DD6716"/>
    <w:rsid w:val="00DD7A89"/>
    <w:rsid w:val="00DF5248"/>
    <w:rsid w:val="00E16EA2"/>
    <w:rsid w:val="00E209CF"/>
    <w:rsid w:val="00E22B8F"/>
    <w:rsid w:val="00E27959"/>
    <w:rsid w:val="00E32B34"/>
    <w:rsid w:val="00E42DB5"/>
    <w:rsid w:val="00E53381"/>
    <w:rsid w:val="00E57D3F"/>
    <w:rsid w:val="00E6470E"/>
    <w:rsid w:val="00E67273"/>
    <w:rsid w:val="00E67294"/>
    <w:rsid w:val="00E73AC8"/>
    <w:rsid w:val="00E73B4B"/>
    <w:rsid w:val="00E76029"/>
    <w:rsid w:val="00E76038"/>
    <w:rsid w:val="00EA1EAF"/>
    <w:rsid w:val="00EB488B"/>
    <w:rsid w:val="00EC3E9F"/>
    <w:rsid w:val="00EC42D4"/>
    <w:rsid w:val="00EC52F9"/>
    <w:rsid w:val="00ED5E92"/>
    <w:rsid w:val="00EE74F1"/>
    <w:rsid w:val="00EE7E64"/>
    <w:rsid w:val="00F07241"/>
    <w:rsid w:val="00F144D7"/>
    <w:rsid w:val="00F208A3"/>
    <w:rsid w:val="00F22549"/>
    <w:rsid w:val="00F32B08"/>
    <w:rsid w:val="00F33C10"/>
    <w:rsid w:val="00F34405"/>
    <w:rsid w:val="00F513B2"/>
    <w:rsid w:val="00F51CAE"/>
    <w:rsid w:val="00F53828"/>
    <w:rsid w:val="00F577BC"/>
    <w:rsid w:val="00F60909"/>
    <w:rsid w:val="00F70F01"/>
    <w:rsid w:val="00F71BC8"/>
    <w:rsid w:val="00F71DE4"/>
    <w:rsid w:val="00F830DE"/>
    <w:rsid w:val="00F86528"/>
    <w:rsid w:val="00F91641"/>
    <w:rsid w:val="00F939C5"/>
    <w:rsid w:val="00F95ACA"/>
    <w:rsid w:val="00F97AF8"/>
    <w:rsid w:val="00FA2055"/>
    <w:rsid w:val="00FB370D"/>
    <w:rsid w:val="00FB5B36"/>
    <w:rsid w:val="00FB7035"/>
    <w:rsid w:val="00FC124C"/>
    <w:rsid w:val="00FD3136"/>
    <w:rsid w:val="00FE05FD"/>
    <w:rsid w:val="00FE108E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15BB23CE"/>
  <w15:chartTrackingRefBased/>
  <w15:docId w15:val="{28C2CC36-C217-4680-9176-602364D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082D"/>
    <w:pPr>
      <w:spacing w:after="120"/>
    </w:pPr>
  </w:style>
  <w:style w:type="character" w:styleId="Hyperlink">
    <w:name w:val="Hyperlink"/>
    <w:rsid w:val="00D56DC5"/>
    <w:rPr>
      <w:color w:val="0000FF"/>
      <w:u w:val="single"/>
    </w:rPr>
  </w:style>
  <w:style w:type="paragraph" w:customStyle="1" w:styleId="Char">
    <w:name w:val="Char"/>
    <w:basedOn w:val="Normal"/>
    <w:rsid w:val="00940156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7132A2"/>
    <w:rPr>
      <w:rFonts w:ascii="A4U" w:hAnsi="A4U" w:cs="A4U"/>
      <w:lang w:val="bg-BG" w:eastAsia="bg-BG" w:bidi="ar-SA"/>
    </w:rPr>
  </w:style>
  <w:style w:type="paragraph" w:styleId="DocumentMap">
    <w:name w:val="Document Map"/>
    <w:basedOn w:val="Normal"/>
    <w:semiHidden/>
    <w:rsid w:val="00D12A9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12A97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44581A"/>
    <w:rPr>
      <w:i w:val="0"/>
      <w:iCs w:val="0"/>
      <w:color w:val="0000FF"/>
      <w:u w:val="single"/>
    </w:rPr>
  </w:style>
  <w:style w:type="character" w:customStyle="1" w:styleId="search42">
    <w:name w:val="search42"/>
    <w:rsid w:val="0044581A"/>
    <w:rPr>
      <w:shd w:val="clear" w:color="auto" w:fill="A0FFFF"/>
    </w:rPr>
  </w:style>
  <w:style w:type="character" w:customStyle="1" w:styleId="samedocreference1">
    <w:name w:val="samedocreference1"/>
    <w:rsid w:val="00E32B34"/>
    <w:rPr>
      <w:i w:val="0"/>
      <w:iCs w:val="0"/>
      <w:color w:val="8B0000"/>
      <w:u w:val="single"/>
    </w:rPr>
  </w:style>
  <w:style w:type="paragraph" w:customStyle="1" w:styleId="title8">
    <w:name w:val="title8"/>
    <w:basedOn w:val="Normal"/>
    <w:rsid w:val="00C8251A"/>
    <w:pPr>
      <w:autoSpaceDE/>
      <w:autoSpaceDN/>
      <w:ind w:firstLine="1155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C5E6-52B0-4F8F-A6E9-9F2FE91F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НАТАЛИЯ ЙОРДАНОВА ТИМОВА</cp:lastModifiedBy>
  <cp:revision>2</cp:revision>
  <cp:lastPrinted>2007-07-13T12:41:00Z</cp:lastPrinted>
  <dcterms:created xsi:type="dcterms:W3CDTF">2019-07-16T12:49:00Z</dcterms:created>
  <dcterms:modified xsi:type="dcterms:W3CDTF">2019-07-16T12:49:00Z</dcterms:modified>
</cp:coreProperties>
</file>