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2520" w14:textId="501155E6" w:rsidR="00130ADE" w:rsidRPr="0067612D" w:rsidRDefault="00130ADE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612D">
        <w:rPr>
          <w:rFonts w:ascii="Times New Roman" w:hAnsi="Times New Roman" w:cs="Times New Roman"/>
          <w:b/>
          <w:sz w:val="24"/>
          <w:szCs w:val="24"/>
        </w:rPr>
        <w:t>Възстановява се платеният данък на:</w:t>
      </w:r>
      <w:r w:rsidR="00753E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120E73" w14:textId="77777777" w:rsidR="00EA6C6A" w:rsidRPr="0067612D" w:rsidRDefault="00716896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C8A66D" wp14:editId="2259A5E4">
                <wp:simplePos x="0" y="0"/>
                <wp:positionH relativeFrom="column">
                  <wp:posOffset>117677</wp:posOffset>
                </wp:positionH>
                <wp:positionV relativeFrom="paragraph">
                  <wp:posOffset>139141</wp:posOffset>
                </wp:positionV>
                <wp:extent cx="5903367" cy="1485900"/>
                <wp:effectExtent l="0" t="0" r="2159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367" cy="148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96C76" w14:textId="77777777" w:rsidR="00D179CC" w:rsidRPr="009F11F4" w:rsidRDefault="00D179CC" w:rsidP="005B418C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Данъчно задължени лица, които не са установени на територията на страната, но са установени и регистрирани за целите на ДДС в друга държава</w:t>
                            </w:r>
                            <w:r w:rsidR="001331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членка – за закупени от тях стоки и получени услуги на територията на страната.</w:t>
                            </w:r>
                          </w:p>
                          <w:p w14:paraId="6120C841" w14:textId="174BF17A" w:rsidR="00D179CC" w:rsidRPr="00EA6C6A" w:rsidRDefault="00D179CC" w:rsidP="005B41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B4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A6C6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Условията и реда са регламентирани с </w:t>
                            </w:r>
                            <w:r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Наредба</w:t>
                            </w:r>
                            <w:r w:rsidR="0003133F"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Н-9 от 16.12.2009 г. за възстановяване на данък върху добавената стойност на данъчно задължени лица, неустановени в държавата </w:t>
                            </w:r>
                            <w:r w:rsidR="00CD151D"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членка</w:t>
                            </w:r>
                            <w:r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по възстановяване, но установени в друга държава</w:t>
                            </w:r>
                            <w:r w:rsid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-членка</w:t>
                            </w:r>
                            <w:r w:rsidR="0084650E"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на Европейския съюз</w:t>
                            </w:r>
                            <w:r w:rsidR="00A0557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A0557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изм. и доп., ДВ, бр. 36 от 1 Май 2021 г.</w:t>
                            </w:r>
                          </w:p>
                          <w:p w14:paraId="41AF4645" w14:textId="77777777" w:rsidR="00D179CC" w:rsidRPr="00EA6C6A" w:rsidRDefault="00D179CC" w:rsidP="005B418C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8A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25pt;margin-top:10.95pt;width:464.85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" strokecolor="#ddd">
                <v:fill color2="#ddd" rotate="t" focus="100%" type="gradient"/>
                <v:textbox>
                  <w:txbxContent>
                    <w:p w14:paraId="7C496C76" w14:textId="77777777" w:rsidR="00D179CC" w:rsidRPr="009F11F4" w:rsidRDefault="00D179CC" w:rsidP="005B418C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Данъчно задължени лица, които не са установени на територията на страната, но са установени и регистрирани за целите на ДДС в друга държава</w:t>
                      </w:r>
                      <w:r w:rsidR="001331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членка – за закупени от тях стоки и получени услуги на територията на страната.</w:t>
                      </w:r>
                    </w:p>
                    <w:p w14:paraId="6120C841" w14:textId="174BF17A" w:rsidR="00D179CC" w:rsidRPr="00EA6C6A" w:rsidRDefault="00D179CC" w:rsidP="005B418C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B4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A6C6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Условията и реда са регламентирани с </w:t>
                      </w:r>
                      <w:r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Наредба</w:t>
                      </w:r>
                      <w:r w:rsidR="0003133F"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№</w:t>
                      </w:r>
                      <w:r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Н-9 от 16.12.2009 г. за възстановяване на данък върху добавената стойност на данъчно задължени лица, неустановени в държавата </w:t>
                      </w:r>
                      <w:r w:rsidR="00CD151D"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членка</w:t>
                      </w:r>
                      <w:r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по възстановяване, но установени в друга държава</w:t>
                      </w:r>
                      <w:r w:rsid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-членка</w:t>
                      </w:r>
                      <w:r w:rsidR="0084650E"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на Европейския съюз</w:t>
                      </w:r>
                      <w:r w:rsidR="00A0557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- </w:t>
                      </w:r>
                      <w:r w:rsidR="00A0557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изм. и доп., ДВ, бр. 36 от 1 Май 2021 г.</w:t>
                      </w:r>
                    </w:p>
                    <w:p w14:paraId="41AF4645" w14:textId="77777777" w:rsidR="00D179CC" w:rsidRPr="00EA6C6A" w:rsidRDefault="00D179CC" w:rsidP="005B418C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112BD" w14:textId="77777777" w:rsidR="00537B95" w:rsidRPr="0067612D" w:rsidRDefault="00537B95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8C901" w14:textId="77777777" w:rsidR="005B418C" w:rsidRPr="0067612D" w:rsidRDefault="005B418C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41E60" w14:textId="77777777" w:rsidR="005B418C" w:rsidRPr="0067612D" w:rsidRDefault="005B418C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E421C" w14:textId="77777777" w:rsidR="005B418C" w:rsidRPr="0067612D" w:rsidRDefault="005B418C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B021D" w14:textId="77777777" w:rsidR="005B418C" w:rsidRPr="0067612D" w:rsidRDefault="005B418C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CF97D" w14:textId="77777777" w:rsidR="005B418C" w:rsidRPr="0067612D" w:rsidRDefault="005B418C" w:rsidP="00130AD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1BF9E9" w14:textId="77777777" w:rsidR="00954517" w:rsidRPr="0067612D" w:rsidRDefault="00716896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5B29A" wp14:editId="5C880E58">
                <wp:simplePos x="0" y="0"/>
                <wp:positionH relativeFrom="column">
                  <wp:posOffset>114935</wp:posOffset>
                </wp:positionH>
                <wp:positionV relativeFrom="paragraph">
                  <wp:posOffset>15875</wp:posOffset>
                </wp:positionV>
                <wp:extent cx="5829300" cy="1546860"/>
                <wp:effectExtent l="0" t="0" r="1905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5468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A701" w14:textId="77777777" w:rsidR="00D179CC" w:rsidRPr="009F11F4" w:rsidRDefault="00D179CC" w:rsidP="005B418C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DA48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Лица, които не са установени на 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територията на </w:t>
                            </w:r>
                            <w:r w:rsidR="00CD15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Европейския съюз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но са регистрирани за целите на ДДС в друга държава</w:t>
                            </w:r>
                            <w:r w:rsidR="000313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членка – на реципрочен принцип.</w:t>
                            </w:r>
                          </w:p>
                          <w:p w14:paraId="70E89B51" w14:textId="300EBD42" w:rsidR="00D179CC" w:rsidRPr="00F63BA8" w:rsidRDefault="00D179CC" w:rsidP="005B41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4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A6C6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Условията и реда са регламентирани с </w:t>
                            </w:r>
                            <w:r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Наредба</w:t>
                            </w:r>
                            <w:r w:rsidR="0003133F"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Н-10 от 24.08.2006 г. за възстановяване на платен данък върху добавената стойност на чуждестранни лица, които не са установени на територията на </w:t>
                            </w:r>
                            <w:r w:rsidR="00905480"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Европейския съюз</w:t>
                            </w:r>
                            <w:r w:rsidR="00A0557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A0557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изм. и доп., ДВ, бр. 36 от 1 Май 2021 г</w:t>
                            </w:r>
                            <w:r w:rsidRPr="005B4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C142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1428C" w:rsidRPr="00EA6C5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изм. и доп. ДВ, бр. 5 от 17 януари 2023 г.</w:t>
                            </w:r>
                            <w:r w:rsidR="004F2D44" w:rsidRPr="00EA6C5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="004F2D4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2D44" w:rsidRPr="00EA6C5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изм. и доп. ДВ. бр.</w:t>
                            </w:r>
                            <w:r w:rsidR="004F2D4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2D44" w:rsidRPr="00EA6C5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45 от 28 Май 2024</w:t>
                            </w:r>
                            <w:r w:rsidR="004F2D4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2D44" w:rsidRPr="00EA6C5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г.</w:t>
                            </w:r>
                            <w:r w:rsidR="00C1428C" w:rsidRPr="00F63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9B56FB" w14:textId="77777777" w:rsidR="00D179CC" w:rsidRPr="005B418C" w:rsidRDefault="00D179CC" w:rsidP="005B418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5B2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.05pt;margin-top:1.25pt;width:459pt;height:1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" strokecolor="#ddd">
                <v:fill color2="#ddd" rotate="t" focus="100%" type="gradient"/>
                <v:textbox>
                  <w:txbxContent>
                    <w:p w14:paraId="18D9A701" w14:textId="77777777" w:rsidR="00D179CC" w:rsidRPr="009F11F4" w:rsidRDefault="00D179CC" w:rsidP="005B418C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Pr="00DA48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Лица, които не са установени на 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територията на </w:t>
                      </w:r>
                      <w:r w:rsidR="00CD15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Европейския съюз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но са регистрирани за целите на ДДС в друга държава</w:t>
                      </w:r>
                      <w:r w:rsidR="000313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членка – на реципрочен принцип.</w:t>
                      </w:r>
                    </w:p>
                    <w:p w14:paraId="70E89B51" w14:textId="300EBD42" w:rsidR="00D179CC" w:rsidRPr="00F63BA8" w:rsidRDefault="00D179CC" w:rsidP="005B418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4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A6C6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Условията и реда са регламентирани с </w:t>
                      </w:r>
                      <w:r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Наредба</w:t>
                      </w:r>
                      <w:r w:rsidR="0003133F"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№</w:t>
                      </w:r>
                      <w:r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Н-10 от 24.08.2006 г. за възстановяване на платен данък върху добавената стойност на чуждестранни лица, които не са установени на територията на </w:t>
                      </w:r>
                      <w:r w:rsidR="00905480"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Европейския съюз</w:t>
                      </w:r>
                      <w:r w:rsidR="00A0557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- </w:t>
                      </w:r>
                      <w:r w:rsidR="00A0557B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изм. и доп., ДВ, бр. 36 от 1 Май 2021 г</w:t>
                      </w:r>
                      <w:r w:rsidRPr="005B4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C142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C1428C" w:rsidRPr="00EA6C5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изм. и доп. ДВ, бр. 5 от 17 януари 2023 г.</w:t>
                      </w:r>
                      <w:r w:rsidR="004F2D44" w:rsidRPr="00EA6C5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  <w:r w:rsidR="004F2D4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F2D44" w:rsidRPr="00EA6C5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изм. и доп. ДВ. бр.</w:t>
                      </w:r>
                      <w:r w:rsidR="004F2D4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F2D44" w:rsidRPr="00EA6C5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45 от 28 Май 2024</w:t>
                      </w:r>
                      <w:r w:rsidR="004F2D4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F2D44" w:rsidRPr="00EA6C5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г.</w:t>
                      </w:r>
                      <w:r w:rsidR="00C1428C" w:rsidRPr="00F63B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9B56FB" w14:textId="77777777" w:rsidR="00D179CC" w:rsidRPr="005B418C" w:rsidRDefault="00D179CC" w:rsidP="005B418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44F671D" w14:textId="77777777" w:rsidR="005B418C" w:rsidRPr="0067612D" w:rsidRDefault="005B418C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5533ACF5" w14:textId="77777777" w:rsidR="005B418C" w:rsidRPr="0067612D" w:rsidRDefault="005B418C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3A7F22A6" w14:textId="77777777" w:rsidR="005B418C" w:rsidRPr="0067612D" w:rsidRDefault="005B418C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3A610682" w14:textId="77777777" w:rsidR="005B418C" w:rsidRPr="0067612D" w:rsidRDefault="005B418C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374378A7" w14:textId="77777777" w:rsidR="00A0557B" w:rsidRDefault="00A0557B" w:rsidP="00DC0307">
      <w:pPr>
        <w:pStyle w:val="CommentTex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40F0ED" w14:textId="77777777" w:rsidR="00C1428C" w:rsidRDefault="00C1428C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500D836B" w14:textId="4603A0E9" w:rsidR="00F2466F" w:rsidRPr="0067612D" w:rsidRDefault="00716896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1A4B3C" wp14:editId="15C4F140">
                <wp:simplePos x="0" y="0"/>
                <wp:positionH relativeFrom="column">
                  <wp:posOffset>114300</wp:posOffset>
                </wp:positionH>
                <wp:positionV relativeFrom="paragraph">
                  <wp:posOffset>74295</wp:posOffset>
                </wp:positionV>
                <wp:extent cx="5829300" cy="1680210"/>
                <wp:effectExtent l="0" t="0" r="19050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680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885F" w14:textId="77777777" w:rsidR="00D179CC" w:rsidRPr="009F11F4" w:rsidRDefault="00D179CC" w:rsidP="00EA6C6A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DA48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Данъчно незадължени физически лица, които не са установени на територията на </w:t>
                            </w:r>
                            <w:r w:rsidR="00CD15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Европейския съюз</w:t>
                            </w:r>
                            <w:r w:rsidRPr="009F1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извършили са покупки на стоки за лично потребление с начислен данък – след напускане на територията на страната, при условие, че стоките се изнасят в непроменен вид. </w:t>
                            </w:r>
                          </w:p>
                          <w:p w14:paraId="2B0479B5" w14:textId="77777777" w:rsidR="00D179CC" w:rsidRPr="00EA6C6A" w:rsidRDefault="00D179CC" w:rsidP="00EA6C6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B4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A6C6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Условията и реда са регламентирани с </w:t>
                            </w:r>
                            <w:r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Наредба </w:t>
                            </w:r>
                            <w:r w:rsidR="0003133F"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Н-12 от 24.08.2006 г. за възстановяване на платен данък върху добавената стойност на данъчно незадължени физически лица, които не са установени на територията на</w:t>
                            </w:r>
                            <w:r w:rsidR="00CD151D" w:rsidRPr="002102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Европейския съюз</w:t>
                            </w:r>
                            <w:r w:rsidRPr="00EA6C6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BDDC62" w14:textId="77777777" w:rsidR="00D179CC" w:rsidRPr="005B418C" w:rsidRDefault="00D179CC" w:rsidP="00EA6C6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A4B3C" id="Text Box 4" o:spid="_x0000_s1028" type="#_x0000_t202" style="position:absolute;left:0;text-align:left;margin-left:9pt;margin-top:5.85pt;width:459pt;height:1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" strokecolor="#ddd">
                <v:fill color2="#ddd" rotate="t" focus="100%" type="gradient"/>
                <v:textbox>
                  <w:txbxContent>
                    <w:p w14:paraId="2128885F" w14:textId="77777777" w:rsidR="00D179CC" w:rsidRPr="009F11F4" w:rsidRDefault="00D179CC" w:rsidP="00EA6C6A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III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Pr="00DA48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Данъчно незадължени физически лица, които не са установени на територията на </w:t>
                      </w:r>
                      <w:r w:rsidR="00CD15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Европейския съюз</w:t>
                      </w:r>
                      <w:r w:rsidRPr="009F1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извършили са покупки на стоки за лично потребление с начислен данък – след напускане на територията на страната, при условие, че стоките се изнасят в непроменен вид. </w:t>
                      </w:r>
                    </w:p>
                    <w:p w14:paraId="2B0479B5" w14:textId="77777777" w:rsidR="00D179CC" w:rsidRPr="00EA6C6A" w:rsidRDefault="00D179CC" w:rsidP="00EA6C6A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B4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A6C6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Условията и реда са регламентирани с </w:t>
                      </w:r>
                      <w:r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Наредба </w:t>
                      </w:r>
                      <w:r w:rsidR="0003133F"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№ </w:t>
                      </w:r>
                      <w:r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Н-12 от 24.08.2006 г. за възстановяване на платен данък върху добавената стойност на данъчно незадължени физически лица, които не са установени на територията на</w:t>
                      </w:r>
                      <w:r w:rsidR="00CD151D" w:rsidRPr="002102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Европейския съюз</w:t>
                      </w:r>
                      <w:r w:rsidRPr="00EA6C6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65BDDC62" w14:textId="77777777" w:rsidR="00D179CC" w:rsidRPr="005B418C" w:rsidRDefault="00D179CC" w:rsidP="00EA6C6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7786C0" w14:textId="77777777" w:rsidR="00EA6C6A" w:rsidRPr="0067612D" w:rsidRDefault="00EA6C6A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51793649" w14:textId="77777777" w:rsidR="00EA6C6A" w:rsidRPr="0067612D" w:rsidRDefault="00EA6C6A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322473C0" w14:textId="77777777" w:rsidR="00EA6C6A" w:rsidRPr="0067612D" w:rsidRDefault="00EA6C6A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3B794F70" w14:textId="77777777" w:rsidR="00EA6C6A" w:rsidRPr="0067612D" w:rsidRDefault="00EA6C6A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37E9487D" w14:textId="77777777" w:rsidR="00EA6C6A" w:rsidRPr="0067612D" w:rsidRDefault="00EA6C6A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0B8EC439" w14:textId="77777777" w:rsidR="00EA6C6A" w:rsidRPr="0067612D" w:rsidRDefault="00EA6C6A" w:rsidP="00533B08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7F0A65E4" w14:textId="77777777" w:rsidR="009D755D" w:rsidRPr="0067612D" w:rsidRDefault="009D755D" w:rsidP="009D755D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4CF3DBF4" w14:textId="425CFF6F" w:rsidR="009D755D" w:rsidRPr="0067612D" w:rsidRDefault="009D755D" w:rsidP="009D755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 xml:space="preserve">І. Условия и ред за възстановяване на данък върху добавената стойност на </w:t>
      </w:r>
      <w:r w:rsidR="00324435" w:rsidRPr="0067612D">
        <w:rPr>
          <w:rFonts w:ascii="Times New Roman" w:hAnsi="Times New Roman" w:cs="Times New Roman"/>
          <w:b/>
          <w:sz w:val="24"/>
          <w:szCs w:val="24"/>
        </w:rPr>
        <w:t>данъчно задължени</w:t>
      </w:r>
      <w:r w:rsidRPr="0067612D">
        <w:rPr>
          <w:rFonts w:ascii="Times New Roman" w:hAnsi="Times New Roman" w:cs="Times New Roman"/>
          <w:b/>
          <w:sz w:val="24"/>
          <w:szCs w:val="24"/>
        </w:rPr>
        <w:t xml:space="preserve"> лица, установени и регистрирани за целите на ДДС на територията на</w:t>
      </w:r>
      <w:r w:rsidR="00DA4866" w:rsidRPr="0067612D">
        <w:rPr>
          <w:rFonts w:ascii="Times New Roman" w:hAnsi="Times New Roman" w:cs="Times New Roman"/>
          <w:b/>
          <w:sz w:val="24"/>
          <w:szCs w:val="24"/>
        </w:rPr>
        <w:t xml:space="preserve"> Европейския съюз</w:t>
      </w:r>
    </w:p>
    <w:p w14:paraId="424A10DC" w14:textId="77777777" w:rsidR="009D755D" w:rsidRPr="0067612D" w:rsidRDefault="009D755D" w:rsidP="009D75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 xml:space="preserve">Правна регламентация </w:t>
      </w:r>
    </w:p>
    <w:p w14:paraId="2E758D02" w14:textId="04C02AC8" w:rsidR="009D755D" w:rsidRPr="0067612D" w:rsidRDefault="009D755D" w:rsidP="009D755D">
      <w:pPr>
        <w:numPr>
          <w:ilvl w:val="0"/>
          <w:numId w:val="12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210298">
        <w:rPr>
          <w:rFonts w:ascii="Times New Roman" w:hAnsi="Times New Roman" w:cs="Times New Roman"/>
          <w:b/>
          <w:i/>
          <w:sz w:val="24"/>
          <w:szCs w:val="24"/>
        </w:rPr>
        <w:t>Закон за данък върху добавената стойност</w:t>
      </w:r>
      <w:r w:rsidRPr="0067612D">
        <w:rPr>
          <w:rFonts w:ascii="Times New Roman" w:hAnsi="Times New Roman" w:cs="Times New Roman"/>
          <w:sz w:val="24"/>
          <w:szCs w:val="24"/>
        </w:rPr>
        <w:t xml:space="preserve"> (ЗДДС) – чл.</w:t>
      </w:r>
      <w:r w:rsidR="00504915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81, ал.</w:t>
      </w:r>
      <w:r w:rsidR="00504915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1,</w:t>
      </w:r>
      <w:r w:rsidR="0003133F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т.</w:t>
      </w:r>
      <w:r w:rsidR="00504915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1</w:t>
      </w:r>
      <w:r w:rsidR="0003133F">
        <w:rPr>
          <w:rFonts w:ascii="Times New Roman" w:hAnsi="Times New Roman" w:cs="Times New Roman"/>
          <w:sz w:val="24"/>
          <w:szCs w:val="24"/>
        </w:rPr>
        <w:t>;</w:t>
      </w:r>
      <w:r w:rsidRPr="006761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AF4B55" w14:textId="0402B051" w:rsidR="00236011" w:rsidRPr="0067612D" w:rsidRDefault="00236011" w:rsidP="00504915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right="-113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9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Наредба </w:t>
      </w:r>
      <w:r w:rsidR="0003133F" w:rsidRPr="00210298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Pr="00210298">
        <w:rPr>
          <w:rFonts w:ascii="Times New Roman" w:hAnsi="Times New Roman" w:cs="Times New Roman"/>
          <w:b/>
          <w:i/>
          <w:sz w:val="24"/>
          <w:szCs w:val="24"/>
        </w:rPr>
        <w:t>Н-9 от 16.12.2009 г. за възстановяване на данък върху добавената стойност на данъчно задължени лица, неустановени в държавата ч</w:t>
      </w:r>
      <w:r w:rsidR="00DA4866" w:rsidRPr="00210298">
        <w:rPr>
          <w:rFonts w:ascii="Times New Roman" w:hAnsi="Times New Roman" w:cs="Times New Roman"/>
          <w:b/>
          <w:i/>
          <w:sz w:val="24"/>
          <w:szCs w:val="24"/>
        </w:rPr>
        <w:t>ле</w:t>
      </w:r>
      <w:r w:rsidRPr="00210298">
        <w:rPr>
          <w:rFonts w:ascii="Times New Roman" w:hAnsi="Times New Roman" w:cs="Times New Roman"/>
          <w:b/>
          <w:i/>
          <w:sz w:val="24"/>
          <w:szCs w:val="24"/>
        </w:rPr>
        <w:t>нка по възстановяване, но установени в друга държава</w:t>
      </w:r>
      <w:r w:rsidR="0021029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10298">
        <w:rPr>
          <w:rFonts w:ascii="Times New Roman" w:hAnsi="Times New Roman" w:cs="Times New Roman"/>
          <w:b/>
          <w:i/>
          <w:sz w:val="24"/>
          <w:szCs w:val="24"/>
        </w:rPr>
        <w:t xml:space="preserve">членка на </w:t>
      </w:r>
      <w:r w:rsidR="007513E7" w:rsidRPr="00210298">
        <w:rPr>
          <w:rFonts w:ascii="Times New Roman" w:hAnsi="Times New Roman" w:cs="Times New Roman"/>
          <w:b/>
          <w:i/>
          <w:sz w:val="24"/>
          <w:szCs w:val="24"/>
        </w:rPr>
        <w:t>Европейския съюз</w:t>
      </w:r>
      <w:r w:rsidRPr="0067612D">
        <w:rPr>
          <w:rFonts w:ascii="Times New Roman" w:hAnsi="Times New Roman" w:cs="Times New Roman"/>
          <w:i/>
          <w:sz w:val="24"/>
          <w:szCs w:val="24"/>
        </w:rPr>
        <w:t>.</w:t>
      </w:r>
    </w:p>
    <w:p w14:paraId="55E9F244" w14:textId="77777777" w:rsidR="00236011" w:rsidRPr="0067612D" w:rsidRDefault="009D755D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Наредбата определя</w:t>
      </w:r>
      <w:r w:rsidR="00236011" w:rsidRPr="0067612D">
        <w:rPr>
          <w:rFonts w:ascii="Times New Roman" w:hAnsi="Times New Roman" w:cs="Times New Roman"/>
          <w:sz w:val="24"/>
          <w:szCs w:val="24"/>
        </w:rPr>
        <w:t>:</w:t>
      </w:r>
    </w:p>
    <w:p w14:paraId="0AFFF43F" w14:textId="77777777" w:rsidR="00236011" w:rsidRPr="0067612D" w:rsidRDefault="00236011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- условията и ред</w:t>
      </w:r>
      <w:r w:rsidR="00630F7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</w:t>
      </w:r>
      <w:r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за възстановяване на начислен ДДС на данъчно задължени лица, установени и регистрирани за целите на ДДС в друга държава членка на</w:t>
      </w:r>
      <w:r w:rsidR="00DA4866" w:rsidRPr="006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866" w:rsidRPr="0067612D">
        <w:rPr>
          <w:rFonts w:ascii="Times New Roman" w:hAnsi="Times New Roman" w:cs="Times New Roman"/>
          <w:sz w:val="24"/>
          <w:szCs w:val="24"/>
        </w:rPr>
        <w:t>Европейския съюз</w:t>
      </w:r>
      <w:r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, за закупени от тях стоки, получени услуги и осъществен внос на територията на страната, и</w:t>
      </w:r>
    </w:p>
    <w:p w14:paraId="1849CAB0" w14:textId="3EA723E7" w:rsidR="00D56F6F" w:rsidRDefault="00236011" w:rsidP="00D56F6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- условията и ред</w:t>
      </w:r>
      <w:r w:rsidR="00630F7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</w:t>
      </w:r>
      <w:r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за подаване на искане за възстановяване на ДДС на данъчно задължени лица, установени в страната и регистрирани по ЗДДС, за закупени от тях стоки, получени услуги или осъществен внос на територията на друга държава </w:t>
      </w: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членка </w:t>
      </w:r>
      <w:r w:rsidR="00C900E5"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 </w:t>
      </w:r>
      <w:r w:rsidR="00DA4866" w:rsidRPr="0067612D">
        <w:rPr>
          <w:rFonts w:ascii="Times New Roman" w:hAnsi="Times New Roman" w:cs="Times New Roman"/>
          <w:sz w:val="24"/>
          <w:szCs w:val="24"/>
        </w:rPr>
        <w:t>Европейския съюз</w:t>
      </w:r>
      <w:r w:rsidR="001D652A">
        <w:rPr>
          <w:rFonts w:ascii="Times New Roman" w:hAnsi="Times New Roman" w:cs="Times New Roman"/>
          <w:sz w:val="24"/>
          <w:szCs w:val="24"/>
        </w:rPr>
        <w:t>,</w:t>
      </w:r>
      <w:r w:rsidR="00D56F6F">
        <w:rPr>
          <w:rFonts w:ascii="Times New Roman" w:hAnsi="Times New Roman" w:cs="Times New Roman"/>
          <w:sz w:val="24"/>
          <w:szCs w:val="24"/>
        </w:rPr>
        <w:t xml:space="preserve"> включително за закупени от тях стоки на територията на Северна Ирландия, и</w:t>
      </w:r>
    </w:p>
    <w:p w14:paraId="61F18572" w14:textId="77777777" w:rsidR="00D56F6F" w:rsidRPr="00F63BA8" w:rsidRDefault="00D56F6F" w:rsidP="00D56F6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условията и редът за възстановяване на начислен данък върху добавената стойност на данъчно задължени лица, установени и идентифицирани за целите на данък върху добавената стойност в Северна Ирландия с идентификационен номер по ДДС, който съдържа знака/префикса "XI" за закупени </w:t>
      </w:r>
      <w:r w:rsidRPr="00F63BA8">
        <w:rPr>
          <w:rFonts w:ascii="Times New Roman" w:hAnsi="Times New Roman" w:cs="Times New Roman"/>
          <w:sz w:val="24"/>
          <w:szCs w:val="24"/>
        </w:rPr>
        <w:t>от тях стоки и осъществен внос на територията на страната (чл. 1, ал. 1, т. 3</w:t>
      </w:r>
      <w:r w:rsidR="002367ED" w:rsidRPr="00F63BA8">
        <w:rPr>
          <w:rFonts w:ascii="Times New Roman" w:hAnsi="Times New Roman" w:cs="Times New Roman"/>
          <w:sz w:val="24"/>
          <w:szCs w:val="24"/>
        </w:rPr>
        <w:t xml:space="preserve"> от Наредба № Н-9</w:t>
      </w:r>
      <w:r w:rsidRPr="00F63BA8">
        <w:rPr>
          <w:rFonts w:ascii="Times New Roman" w:hAnsi="Times New Roman" w:cs="Times New Roman"/>
          <w:sz w:val="24"/>
          <w:szCs w:val="24"/>
        </w:rPr>
        <w:t xml:space="preserve"> – нова, ДВ, бр. 36 от 2021 г., в сила от 01.05.2021 г.).</w:t>
      </w:r>
    </w:p>
    <w:p w14:paraId="09995982" w14:textId="77777777" w:rsidR="00236011" w:rsidRPr="006A7D98" w:rsidRDefault="00236011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63BA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Настоящият </w:t>
      </w:r>
      <w:r w:rsidR="00324435" w:rsidRPr="00F63BA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раздел </w:t>
      </w:r>
      <w:r w:rsidRPr="00F63BA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разглежда само </w:t>
      </w:r>
      <w:r w:rsidR="004B68DF" w:rsidRPr="00F63BA8">
        <w:rPr>
          <w:rFonts w:ascii="Times New Roman" w:hAnsi="Times New Roman" w:cs="Times New Roman"/>
          <w:sz w:val="24"/>
          <w:szCs w:val="24"/>
          <w:shd w:val="clear" w:color="auto" w:fill="FEFEFE"/>
        </w:rPr>
        <w:t>условията и ред</w:t>
      </w:r>
      <w:r w:rsidR="00654174" w:rsidRPr="00F63BA8">
        <w:rPr>
          <w:rFonts w:ascii="Times New Roman" w:hAnsi="Times New Roman" w:cs="Times New Roman"/>
          <w:sz w:val="24"/>
          <w:szCs w:val="24"/>
          <w:shd w:val="clear" w:color="auto" w:fill="FEFEFE"/>
        </w:rPr>
        <w:t>а</w:t>
      </w:r>
      <w:r w:rsidR="004B68DF" w:rsidRPr="00F63BA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за възстановяване на начислен ДДС на данъчно задължени лица, установени и регистрирани за целите на ДДС в</w:t>
      </w:r>
      <w:r w:rsidR="004B68DF" w:rsidRPr="006A7D9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друга държава членка на </w:t>
      </w:r>
      <w:r w:rsidR="00DA4866" w:rsidRPr="00D034C9">
        <w:rPr>
          <w:rFonts w:ascii="Times New Roman" w:hAnsi="Times New Roman" w:cs="Times New Roman"/>
          <w:sz w:val="24"/>
          <w:szCs w:val="24"/>
        </w:rPr>
        <w:t>Европейския съюз</w:t>
      </w:r>
      <w:r w:rsidR="00D034C9">
        <w:rPr>
          <w:rFonts w:ascii="Times New Roman" w:hAnsi="Times New Roman" w:cs="Times New Roman"/>
          <w:sz w:val="24"/>
          <w:szCs w:val="24"/>
        </w:rPr>
        <w:t xml:space="preserve">, включително в </w:t>
      </w:r>
      <w:r w:rsidR="00D034C9" w:rsidRPr="006A7D98">
        <w:rPr>
          <w:rFonts w:ascii="Times New Roman" w:hAnsi="Times New Roman" w:cs="Times New Roman"/>
          <w:sz w:val="24"/>
          <w:szCs w:val="24"/>
        </w:rPr>
        <w:t>Северна Ирландия</w:t>
      </w:r>
      <w:r w:rsidR="004B68DF" w:rsidRPr="006A7D98">
        <w:rPr>
          <w:rFonts w:ascii="Times New Roman" w:hAnsi="Times New Roman" w:cs="Times New Roman"/>
          <w:sz w:val="24"/>
          <w:szCs w:val="24"/>
          <w:shd w:val="clear" w:color="auto" w:fill="FEFEFE"/>
        </w:rPr>
        <w:t>, за закупени от тях стоки, получени услуги и осъществен внос на територията на страната.</w:t>
      </w:r>
    </w:p>
    <w:p w14:paraId="5B0B83B3" w14:textId="77777777" w:rsidR="00324435" w:rsidRPr="0067612D" w:rsidRDefault="00324435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63C86210" w14:textId="77777777" w:rsidR="00A15D7B" w:rsidRPr="0067612D" w:rsidRDefault="00A15D7B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</w:pPr>
      <w:r w:rsidRPr="0067612D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Условия за възстановяване</w:t>
      </w:r>
      <w:r w:rsidR="007E09FB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 – чл. 2, ал. 1 от </w:t>
      </w:r>
      <w:r w:rsidR="002367ED" w:rsidRPr="006A7D98">
        <w:rPr>
          <w:rFonts w:ascii="Times New Roman" w:hAnsi="Times New Roman" w:cs="Times New Roman"/>
          <w:b/>
          <w:sz w:val="24"/>
          <w:szCs w:val="24"/>
        </w:rPr>
        <w:t>Наредба № Н-9</w:t>
      </w:r>
      <w:r w:rsidR="00864C44">
        <w:rPr>
          <w:rFonts w:ascii="Times New Roman" w:hAnsi="Times New Roman" w:cs="Times New Roman"/>
          <w:b/>
          <w:sz w:val="24"/>
          <w:szCs w:val="24"/>
        </w:rPr>
        <w:t>, в сила от 01.05.2021 г.</w:t>
      </w:r>
    </w:p>
    <w:p w14:paraId="1966D934" w14:textId="77777777" w:rsidR="00236011" w:rsidRPr="0067612D" w:rsidRDefault="00236011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ДДС се възстановява на данъчно задължено лице, неустановено в страната, което отговаря на следните условия:</w:t>
      </w:r>
    </w:p>
    <w:p w14:paraId="19A76E1E" w14:textId="77777777" w:rsidR="00236011" w:rsidRPr="0067612D" w:rsidRDefault="00236011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1. за периода на възстановяване не е имало седалище, адрес на управление или постоянен обект, или при липса на такива - постоянен адрес или обичайно пребиваване на територията на страната, и</w:t>
      </w:r>
    </w:p>
    <w:p w14:paraId="473840A7" w14:textId="77777777" w:rsidR="00236011" w:rsidRPr="0067612D" w:rsidRDefault="00236011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2. за периода на възстановяване не е извършвало доставки с място на изпълнение на територията на страната с изключение на доставки</w:t>
      </w:r>
    </w:p>
    <w:p w14:paraId="477924D3" w14:textId="628424E2" w:rsidR="00F40D24" w:rsidRDefault="00F40D24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236011"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облагаеми с нулева ставка, транспортни услуги и спомагателни услуги за тях, и/или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236011"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за които получателят е лице - платец на данъка съгласно чл. 82, ал. 2 от </w:t>
      </w:r>
      <w:r w:rsidR="00F63BA8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ЗДДС</w:t>
      </w:r>
      <w:r w:rsidR="00236011"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и/или</w:t>
      </w:r>
    </w:p>
    <w:p w14:paraId="0D86872D" w14:textId="1B5200E1" w:rsidR="00236011" w:rsidRPr="00F63BA8" w:rsidRDefault="00F40D24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доставки на стоки и услуги по режим в Съюза и доставки на стоки по режим за дистанционни продажби на стоки, внасяни от трети страни или територии, за които съгласно чл. 152, ал. 7, т. 3 и ал. 8, т. 4 от </w:t>
      </w:r>
      <w:r w:rsidR="00F63BA8">
        <w:rPr>
          <w:rFonts w:ascii="Times New Roman" w:hAnsi="Times New Roman" w:cs="Times New Roman"/>
          <w:sz w:val="24"/>
          <w:szCs w:val="24"/>
        </w:rPr>
        <w:t>ЗДДС</w:t>
      </w:r>
      <w:r>
        <w:rPr>
          <w:rFonts w:ascii="Times New Roman" w:hAnsi="Times New Roman" w:cs="Times New Roman"/>
          <w:sz w:val="24"/>
          <w:szCs w:val="24"/>
        </w:rPr>
        <w:t xml:space="preserve"> страната е държава членка по потребление (чл. 2, ал. 1, т. 2, б. „б“</w:t>
      </w:r>
      <w:r w:rsidR="002367ED">
        <w:rPr>
          <w:rFonts w:ascii="Times New Roman" w:hAnsi="Times New Roman" w:cs="Times New Roman"/>
          <w:sz w:val="24"/>
          <w:szCs w:val="24"/>
        </w:rPr>
        <w:t xml:space="preserve"> от Наредба № Н-9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BA8">
        <w:rPr>
          <w:rFonts w:ascii="Times New Roman" w:hAnsi="Times New Roman" w:cs="Times New Roman"/>
          <w:sz w:val="24"/>
          <w:szCs w:val="24"/>
        </w:rPr>
        <w:t>- в сила от 01.07.</w:t>
      </w:r>
      <w:r w:rsidR="006A7D98" w:rsidRPr="00F63BA8">
        <w:rPr>
          <w:rFonts w:ascii="Times New Roman" w:hAnsi="Times New Roman" w:cs="Times New Roman"/>
          <w:sz w:val="24"/>
          <w:szCs w:val="24"/>
        </w:rPr>
        <w:t xml:space="preserve"> </w:t>
      </w:r>
      <w:r w:rsidRPr="00F63BA8">
        <w:rPr>
          <w:rFonts w:ascii="Times New Roman" w:hAnsi="Times New Roman" w:cs="Times New Roman"/>
          <w:sz w:val="24"/>
          <w:szCs w:val="24"/>
        </w:rPr>
        <w:t xml:space="preserve">2021 г.), </w:t>
      </w:r>
      <w:r w:rsidR="00236011" w:rsidRPr="00F63BA8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</w:t>
      </w:r>
    </w:p>
    <w:p w14:paraId="7CFC78A0" w14:textId="77777777" w:rsidR="00236011" w:rsidRDefault="00236011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63BA8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3. лицето е регистрирано за целите на ДДС в държавата</w:t>
      </w:r>
      <w:r w:rsidRPr="0067612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членка, в която е установено.</w:t>
      </w:r>
    </w:p>
    <w:p w14:paraId="7CAC8390" w14:textId="77777777" w:rsidR="00F40D24" w:rsidRDefault="00F40D24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14:paraId="01402BD2" w14:textId="77777777" w:rsidR="00F40D24" w:rsidRDefault="00F40D24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Условия за възстановяване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 на данъчно задължено лице, установено в Северна Ирландия – чл. 2, ал. 2 от Наредба</w:t>
      </w:r>
      <w:r w:rsidR="002367ED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№ Н-9</w:t>
      </w:r>
      <w:r w:rsidR="00864C44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, в сила от 01.05.2021 г.</w:t>
      </w:r>
    </w:p>
    <w:p w14:paraId="15DDB82F" w14:textId="77777777" w:rsidR="00F40D24" w:rsidRDefault="00F40D24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Данък върху добавената стойност по реда на тази наредба се възстановява на данъчно задължено лице, установено в Северна Ирландия, което отговаря на следните условия:</w:t>
      </w:r>
    </w:p>
    <w:p w14:paraId="75EFB2F2" w14:textId="77777777" w:rsidR="00F40D24" w:rsidRDefault="00F40D24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периода на възстановяване не е имало седалище и адрес на управление или постоянен обект, от който се осъществяват доставки на стоки с място на изпълнение на територията на страната, или при липса на такива - постоянен адрес или обичайно пребиваване на територията на страната, и</w:t>
      </w:r>
    </w:p>
    <w:p w14:paraId="07B0EB63" w14:textId="08A9221B" w:rsidR="00C81725" w:rsidRDefault="00F40D24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периода на възстановяване не е извършвало доставки на стоки с място на изпълнение на територията на страната съгласно</w:t>
      </w:r>
      <w:r w:rsidR="00F63BA8">
        <w:rPr>
          <w:rFonts w:ascii="Times New Roman" w:hAnsi="Times New Roman" w:cs="Times New Roman"/>
          <w:sz w:val="24"/>
          <w:szCs w:val="24"/>
        </w:rPr>
        <w:t xml:space="preserve"> ЗДДС </w:t>
      </w:r>
      <w:r>
        <w:rPr>
          <w:rFonts w:ascii="Times New Roman" w:hAnsi="Times New Roman" w:cs="Times New Roman"/>
          <w:sz w:val="24"/>
          <w:szCs w:val="24"/>
        </w:rPr>
        <w:t>с изключение на:</w:t>
      </w:r>
    </w:p>
    <w:p w14:paraId="2942DB68" w14:textId="385AA72F" w:rsidR="00C81725" w:rsidRDefault="00F40D24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доставки на стоки, облагаеми с нулева ставка, и/или доставки, за които получателят е лице - платец на данъка съгласно чл. 82, ал. 2, т. 1 и 2 от </w:t>
      </w:r>
      <w:r w:rsidR="00F63BA8">
        <w:rPr>
          <w:rFonts w:ascii="Times New Roman" w:hAnsi="Times New Roman" w:cs="Times New Roman"/>
          <w:sz w:val="24"/>
          <w:szCs w:val="24"/>
        </w:rPr>
        <w:t>ЗДДС</w:t>
      </w:r>
      <w:r>
        <w:rPr>
          <w:rFonts w:ascii="Times New Roman" w:hAnsi="Times New Roman" w:cs="Times New Roman"/>
          <w:sz w:val="24"/>
          <w:szCs w:val="24"/>
        </w:rPr>
        <w:t>, и/или</w:t>
      </w:r>
    </w:p>
    <w:p w14:paraId="04E7DF3B" w14:textId="19A24C95" w:rsidR="00C81725" w:rsidRDefault="00F40D24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доставки на стоки по режим в Съюза и доставки на стоки по режим за дистанционни продажби на стоки, внасяни от трети страни или територии, за които съгласно чл. 152, ал. 7, </w:t>
      </w:r>
      <w:r w:rsidR="00490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3 и ал. 8, т. 4 от </w:t>
      </w:r>
      <w:r w:rsidR="00F63BA8">
        <w:rPr>
          <w:rFonts w:ascii="Times New Roman" w:hAnsi="Times New Roman" w:cs="Times New Roman"/>
          <w:sz w:val="24"/>
          <w:szCs w:val="24"/>
        </w:rPr>
        <w:t>ЗДДС</w:t>
      </w:r>
      <w:r>
        <w:rPr>
          <w:rFonts w:ascii="Times New Roman" w:hAnsi="Times New Roman" w:cs="Times New Roman"/>
          <w:sz w:val="24"/>
          <w:szCs w:val="24"/>
        </w:rPr>
        <w:t xml:space="preserve"> страната е държава членка по потребление</w:t>
      </w:r>
      <w:r w:rsidR="00C81725">
        <w:rPr>
          <w:rFonts w:ascii="Times New Roman" w:hAnsi="Times New Roman" w:cs="Times New Roman"/>
          <w:sz w:val="24"/>
          <w:szCs w:val="24"/>
        </w:rPr>
        <w:t xml:space="preserve"> (чл. 2, ал. 2, т. 2, б. „б“</w:t>
      </w:r>
      <w:r w:rsidR="002367ED">
        <w:rPr>
          <w:rFonts w:ascii="Times New Roman" w:hAnsi="Times New Roman" w:cs="Times New Roman"/>
          <w:sz w:val="24"/>
          <w:szCs w:val="24"/>
        </w:rPr>
        <w:t xml:space="preserve"> от Наредба № Н</w:t>
      </w:r>
      <w:r w:rsidR="002367ED" w:rsidRPr="00F63BA8">
        <w:rPr>
          <w:rFonts w:ascii="Times New Roman" w:hAnsi="Times New Roman" w:cs="Times New Roman"/>
          <w:sz w:val="24"/>
          <w:szCs w:val="24"/>
        </w:rPr>
        <w:t>-9</w:t>
      </w:r>
      <w:r w:rsidR="00C81725" w:rsidRPr="00F63BA8">
        <w:rPr>
          <w:rFonts w:ascii="Times New Roman" w:hAnsi="Times New Roman" w:cs="Times New Roman"/>
          <w:sz w:val="24"/>
          <w:szCs w:val="24"/>
        </w:rPr>
        <w:t xml:space="preserve"> - в сила от 01.07.2021 г.</w:t>
      </w:r>
      <w:r w:rsidR="00C817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</w:t>
      </w:r>
    </w:p>
    <w:p w14:paraId="4E6B819F" w14:textId="77777777" w:rsidR="00F40D24" w:rsidRDefault="00F40D24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 периода на възстановяване лицето е идентифицирано за целите на данък върху добавената стойност в Северна Ирландия с идентификационен номер по ДДС, който съдържа знака/префикса "XI"</w:t>
      </w:r>
      <w:r w:rsidR="00C81725">
        <w:rPr>
          <w:rFonts w:ascii="Times New Roman" w:hAnsi="Times New Roman" w:cs="Times New Roman"/>
          <w:sz w:val="24"/>
          <w:szCs w:val="24"/>
        </w:rPr>
        <w:t xml:space="preserve"> (чл. 2, ал. 2, т. 3 </w:t>
      </w:r>
      <w:r w:rsidR="002367ED">
        <w:rPr>
          <w:rFonts w:ascii="Times New Roman" w:hAnsi="Times New Roman" w:cs="Times New Roman"/>
          <w:sz w:val="24"/>
          <w:szCs w:val="24"/>
        </w:rPr>
        <w:t xml:space="preserve">от Наредба № Н-9 </w:t>
      </w:r>
      <w:r w:rsidR="00C81725">
        <w:rPr>
          <w:rFonts w:ascii="Times New Roman" w:hAnsi="Times New Roman" w:cs="Times New Roman"/>
          <w:sz w:val="24"/>
          <w:szCs w:val="24"/>
        </w:rPr>
        <w:t xml:space="preserve">- </w:t>
      </w:r>
      <w:r w:rsidR="00C81725" w:rsidRPr="00F63BA8">
        <w:rPr>
          <w:rFonts w:ascii="Times New Roman" w:hAnsi="Times New Roman" w:cs="Times New Roman"/>
          <w:sz w:val="24"/>
          <w:szCs w:val="24"/>
        </w:rPr>
        <w:t>в сила от 01.07.2021 г.</w:t>
      </w:r>
      <w:r w:rsidR="00C817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88A87" w14:textId="77777777" w:rsidR="00236011" w:rsidRPr="0067612D" w:rsidRDefault="00236011" w:rsidP="0023601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D3E513" w14:textId="3102F081" w:rsidR="001D652A" w:rsidRPr="0067612D" w:rsidRDefault="009F2E41" w:rsidP="009D755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Права и ограничения</w:t>
      </w:r>
    </w:p>
    <w:p w14:paraId="2B4CA7E6" w14:textId="3A65874C" w:rsidR="002070B0" w:rsidRDefault="00A15D7B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lastRenderedPageBreak/>
        <w:t>Данъчно задълженото лице</w:t>
      </w:r>
      <w:r w:rsidR="007E09FB">
        <w:rPr>
          <w:rFonts w:ascii="Times New Roman" w:hAnsi="Times New Roman" w:cs="Times New Roman"/>
          <w:sz w:val="24"/>
          <w:szCs w:val="24"/>
        </w:rPr>
        <w:t xml:space="preserve"> по чл. 2, ал. 1 от Наредба</w:t>
      </w:r>
      <w:r w:rsidR="002367ED">
        <w:rPr>
          <w:rFonts w:ascii="Times New Roman" w:hAnsi="Times New Roman" w:cs="Times New Roman"/>
          <w:sz w:val="24"/>
          <w:szCs w:val="24"/>
        </w:rPr>
        <w:t xml:space="preserve"> № Н-9</w:t>
      </w:r>
      <w:r w:rsidRPr="0067612D">
        <w:rPr>
          <w:rFonts w:ascii="Times New Roman" w:hAnsi="Times New Roman" w:cs="Times New Roman"/>
          <w:sz w:val="24"/>
          <w:szCs w:val="24"/>
        </w:rPr>
        <w:t>, неустановено в страната - заявител, има право да му бъде възстановен начисления</w:t>
      </w:r>
      <w:r w:rsidR="00654174">
        <w:rPr>
          <w:rFonts w:ascii="Times New Roman" w:hAnsi="Times New Roman" w:cs="Times New Roman"/>
          <w:sz w:val="24"/>
          <w:szCs w:val="24"/>
        </w:rPr>
        <w:t>т</w:t>
      </w:r>
      <w:r w:rsidRPr="0067612D">
        <w:rPr>
          <w:rFonts w:ascii="Times New Roman" w:hAnsi="Times New Roman" w:cs="Times New Roman"/>
          <w:sz w:val="24"/>
          <w:szCs w:val="24"/>
        </w:rPr>
        <w:t xml:space="preserve"> от доставчик – регистрирано по ЗДДС лице,  ДДС за получени от него на територията на страната стоки и услуги по облагаеми доставки, както и по осъществен от него внос</w:t>
      </w:r>
      <w:r w:rsidR="007E09FB">
        <w:rPr>
          <w:rFonts w:ascii="Times New Roman" w:hAnsi="Times New Roman" w:cs="Times New Roman"/>
          <w:sz w:val="24"/>
          <w:szCs w:val="24"/>
        </w:rPr>
        <w:t>, а данъчно задълженото лице</w:t>
      </w:r>
      <w:r w:rsidR="007E09FB" w:rsidRPr="007E09FB">
        <w:rPr>
          <w:rFonts w:ascii="Times New Roman" w:hAnsi="Times New Roman" w:cs="Times New Roman"/>
          <w:sz w:val="24"/>
          <w:szCs w:val="24"/>
        </w:rPr>
        <w:t xml:space="preserve"> </w:t>
      </w:r>
      <w:r w:rsidR="007E09FB">
        <w:rPr>
          <w:rFonts w:ascii="Times New Roman" w:hAnsi="Times New Roman" w:cs="Times New Roman"/>
          <w:sz w:val="24"/>
          <w:szCs w:val="24"/>
        </w:rPr>
        <w:t>по чл. 2, ал. 2 от Наредба</w:t>
      </w:r>
      <w:r w:rsidR="002367ED">
        <w:rPr>
          <w:rFonts w:ascii="Times New Roman" w:hAnsi="Times New Roman" w:cs="Times New Roman"/>
          <w:sz w:val="24"/>
          <w:szCs w:val="24"/>
        </w:rPr>
        <w:t xml:space="preserve"> № Н-9</w:t>
      </w:r>
      <w:r w:rsidR="007E09FB">
        <w:rPr>
          <w:rFonts w:ascii="Times New Roman" w:hAnsi="Times New Roman" w:cs="Times New Roman"/>
          <w:sz w:val="24"/>
          <w:szCs w:val="24"/>
        </w:rPr>
        <w:t xml:space="preserve">, установено в Северна Ирландия, има право да му бъде възстановен начисленият от регистрирано по </w:t>
      </w:r>
      <w:r w:rsidR="00F63BA8">
        <w:rPr>
          <w:rFonts w:ascii="Times New Roman" w:hAnsi="Times New Roman" w:cs="Times New Roman"/>
          <w:sz w:val="24"/>
          <w:szCs w:val="24"/>
        </w:rPr>
        <w:t>ЗДДС</w:t>
      </w:r>
      <w:r w:rsidR="007E09FB">
        <w:rPr>
          <w:rFonts w:ascii="Times New Roman" w:hAnsi="Times New Roman" w:cs="Times New Roman"/>
          <w:sz w:val="24"/>
          <w:szCs w:val="24"/>
        </w:rPr>
        <w:t xml:space="preserve"> лице данък върху добавената стойност единствено за закупени от него стоки на територията на страната и за осъществен внос на стоки на територията на страната (</w:t>
      </w:r>
      <w:r w:rsidR="00434B67">
        <w:rPr>
          <w:rFonts w:ascii="Times New Roman" w:hAnsi="Times New Roman" w:cs="Times New Roman"/>
          <w:sz w:val="24"/>
          <w:szCs w:val="24"/>
        </w:rPr>
        <w:t>ч</w:t>
      </w:r>
      <w:r w:rsidR="007E09FB">
        <w:rPr>
          <w:rFonts w:ascii="Times New Roman" w:hAnsi="Times New Roman" w:cs="Times New Roman"/>
          <w:sz w:val="24"/>
          <w:szCs w:val="24"/>
        </w:rPr>
        <w:t>л. 3</w:t>
      </w:r>
      <w:r w:rsidR="00434B67">
        <w:rPr>
          <w:rFonts w:ascii="Times New Roman" w:hAnsi="Times New Roman" w:cs="Times New Roman"/>
          <w:sz w:val="24"/>
          <w:szCs w:val="24"/>
        </w:rPr>
        <w:t>, ал. 1</w:t>
      </w:r>
      <w:r w:rsidR="002367ED">
        <w:rPr>
          <w:rFonts w:ascii="Times New Roman" w:hAnsi="Times New Roman" w:cs="Times New Roman"/>
          <w:sz w:val="24"/>
          <w:szCs w:val="24"/>
        </w:rPr>
        <w:t xml:space="preserve"> от Наредба № Н-9</w:t>
      </w:r>
      <w:r w:rsidR="00434B67">
        <w:rPr>
          <w:rFonts w:ascii="Times New Roman" w:hAnsi="Times New Roman" w:cs="Times New Roman"/>
          <w:sz w:val="24"/>
          <w:szCs w:val="24"/>
        </w:rPr>
        <w:t xml:space="preserve"> - и</w:t>
      </w:r>
      <w:r w:rsidR="007E09FB">
        <w:rPr>
          <w:rFonts w:ascii="Times New Roman" w:hAnsi="Times New Roman" w:cs="Times New Roman"/>
          <w:sz w:val="24"/>
          <w:szCs w:val="24"/>
        </w:rPr>
        <w:t>зм.</w:t>
      </w:r>
      <w:r w:rsidR="00434B67">
        <w:rPr>
          <w:rFonts w:ascii="Times New Roman" w:hAnsi="Times New Roman" w:cs="Times New Roman"/>
          <w:sz w:val="24"/>
          <w:szCs w:val="24"/>
        </w:rPr>
        <w:t>,</w:t>
      </w:r>
      <w:r w:rsidR="007E09FB">
        <w:rPr>
          <w:rFonts w:ascii="Times New Roman" w:hAnsi="Times New Roman" w:cs="Times New Roman"/>
          <w:sz w:val="24"/>
          <w:szCs w:val="24"/>
        </w:rPr>
        <w:t xml:space="preserve"> ДВ, бр. 36 от 2021 г., </w:t>
      </w:r>
      <w:r w:rsidR="007E09FB" w:rsidRPr="00F63BA8">
        <w:rPr>
          <w:rFonts w:ascii="Times New Roman" w:hAnsi="Times New Roman" w:cs="Times New Roman"/>
          <w:sz w:val="24"/>
          <w:szCs w:val="24"/>
        </w:rPr>
        <w:t>в сила от 01.05.2021 г.</w:t>
      </w:r>
      <w:r w:rsidR="007E09FB">
        <w:rPr>
          <w:rFonts w:ascii="Times New Roman" w:hAnsi="Times New Roman" w:cs="Times New Roman"/>
          <w:sz w:val="24"/>
          <w:szCs w:val="24"/>
        </w:rPr>
        <w:t>).</w:t>
      </w:r>
    </w:p>
    <w:p w14:paraId="36D1F068" w14:textId="1000F744" w:rsidR="002070B0" w:rsidRDefault="00A15D7B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Това право е налице, когато стоките и услугите се използват за доставки с място на изпълнение извън територията на страната, които биха дали право на приспадане съгласно Глава седма – “Данъчен кредит” от ЗДДС, ако мястото на изпълнение беше на територията на страната</w:t>
      </w:r>
      <w:r w:rsidR="002367ED">
        <w:rPr>
          <w:rFonts w:ascii="Times New Roman" w:hAnsi="Times New Roman" w:cs="Times New Roman"/>
          <w:sz w:val="24"/>
          <w:szCs w:val="24"/>
        </w:rPr>
        <w:t xml:space="preserve">, както и за доставките с място на изпълнение на територията на страната по чл. 2 </w:t>
      </w:r>
      <w:r w:rsidR="007A6B05">
        <w:rPr>
          <w:rFonts w:ascii="Times New Roman" w:hAnsi="Times New Roman" w:cs="Times New Roman"/>
          <w:sz w:val="24"/>
          <w:szCs w:val="24"/>
        </w:rPr>
        <w:t xml:space="preserve"> </w:t>
      </w:r>
      <w:r w:rsidR="002367ED">
        <w:rPr>
          <w:rFonts w:ascii="Times New Roman" w:hAnsi="Times New Roman" w:cs="Times New Roman"/>
          <w:sz w:val="24"/>
          <w:szCs w:val="24"/>
        </w:rPr>
        <w:t xml:space="preserve">(чл. 3, ал. 2 от Наредба № Н-9 - изм., ДВ, бр. 36 от 2021 г., </w:t>
      </w:r>
      <w:r w:rsidR="002367ED" w:rsidRPr="00F63BA8">
        <w:rPr>
          <w:rFonts w:ascii="Times New Roman" w:hAnsi="Times New Roman" w:cs="Times New Roman"/>
          <w:sz w:val="24"/>
          <w:szCs w:val="24"/>
        </w:rPr>
        <w:t>в сила от 01.05.2021 г.</w:t>
      </w:r>
      <w:r w:rsidR="002367ED">
        <w:rPr>
          <w:rFonts w:ascii="Times New Roman" w:hAnsi="Times New Roman" w:cs="Times New Roman"/>
          <w:sz w:val="24"/>
          <w:szCs w:val="24"/>
        </w:rPr>
        <w:t>)</w:t>
      </w:r>
      <w:r w:rsidRPr="006761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0950F" w14:textId="58D149DF" w:rsidR="002070B0" w:rsidRDefault="00A15D7B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Правото на възстановяване е налице, когато данъчно задълженото лице - заявител извършва в държавата</w:t>
      </w:r>
      <w:r w:rsidR="006444D1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членка по установяване</w:t>
      </w:r>
      <w:r w:rsidR="002367ED">
        <w:rPr>
          <w:rFonts w:ascii="Times New Roman" w:hAnsi="Times New Roman" w:cs="Times New Roman"/>
          <w:sz w:val="24"/>
          <w:szCs w:val="24"/>
        </w:rPr>
        <w:t>/Северна Ирландия</w:t>
      </w:r>
      <w:r w:rsidRPr="0067612D">
        <w:rPr>
          <w:rFonts w:ascii="Times New Roman" w:hAnsi="Times New Roman" w:cs="Times New Roman"/>
          <w:sz w:val="24"/>
          <w:szCs w:val="24"/>
        </w:rPr>
        <w:t xml:space="preserve"> облагаеми доставки с право на</w:t>
      </w:r>
      <w:r w:rsidR="002367ED">
        <w:rPr>
          <w:rFonts w:ascii="Times New Roman" w:hAnsi="Times New Roman" w:cs="Times New Roman"/>
          <w:sz w:val="24"/>
          <w:szCs w:val="24"/>
        </w:rPr>
        <w:t xml:space="preserve"> приспадане на</w:t>
      </w:r>
      <w:r w:rsidRPr="0067612D">
        <w:rPr>
          <w:rFonts w:ascii="Times New Roman" w:hAnsi="Times New Roman" w:cs="Times New Roman"/>
          <w:sz w:val="24"/>
          <w:szCs w:val="24"/>
        </w:rPr>
        <w:t xml:space="preserve"> данъчен кредит</w:t>
      </w:r>
      <w:r w:rsidR="002367ED">
        <w:rPr>
          <w:rFonts w:ascii="Times New Roman" w:hAnsi="Times New Roman" w:cs="Times New Roman"/>
          <w:sz w:val="24"/>
          <w:szCs w:val="24"/>
        </w:rPr>
        <w:t xml:space="preserve"> (чл. </w:t>
      </w:r>
      <w:r w:rsidR="002070B0">
        <w:rPr>
          <w:rFonts w:ascii="Times New Roman" w:hAnsi="Times New Roman" w:cs="Times New Roman"/>
          <w:sz w:val="24"/>
          <w:szCs w:val="24"/>
        </w:rPr>
        <w:t xml:space="preserve">3, ал. </w:t>
      </w:r>
      <w:r w:rsidR="002367ED">
        <w:rPr>
          <w:rFonts w:ascii="Times New Roman" w:hAnsi="Times New Roman" w:cs="Times New Roman"/>
          <w:sz w:val="24"/>
          <w:szCs w:val="24"/>
        </w:rPr>
        <w:t>3</w:t>
      </w:r>
      <w:r w:rsidR="002070B0">
        <w:rPr>
          <w:rFonts w:ascii="Times New Roman" w:hAnsi="Times New Roman" w:cs="Times New Roman"/>
          <w:sz w:val="24"/>
          <w:szCs w:val="24"/>
        </w:rPr>
        <w:t xml:space="preserve"> от Наредба № Н-9 - и</w:t>
      </w:r>
      <w:r w:rsidR="002367ED">
        <w:rPr>
          <w:rFonts w:ascii="Times New Roman" w:hAnsi="Times New Roman" w:cs="Times New Roman"/>
          <w:sz w:val="24"/>
          <w:szCs w:val="24"/>
        </w:rPr>
        <w:t>зм.</w:t>
      </w:r>
      <w:r w:rsidR="002070B0">
        <w:rPr>
          <w:rFonts w:ascii="Times New Roman" w:hAnsi="Times New Roman" w:cs="Times New Roman"/>
          <w:sz w:val="24"/>
          <w:szCs w:val="24"/>
        </w:rPr>
        <w:t>,</w:t>
      </w:r>
      <w:r w:rsidR="002367ED">
        <w:rPr>
          <w:rFonts w:ascii="Times New Roman" w:hAnsi="Times New Roman" w:cs="Times New Roman"/>
          <w:sz w:val="24"/>
          <w:szCs w:val="24"/>
        </w:rPr>
        <w:t xml:space="preserve"> ДВ, бр. 36 от 2021 г., </w:t>
      </w:r>
      <w:r w:rsidR="002367ED" w:rsidRPr="00F63BA8">
        <w:rPr>
          <w:rFonts w:ascii="Times New Roman" w:hAnsi="Times New Roman" w:cs="Times New Roman"/>
          <w:sz w:val="24"/>
          <w:szCs w:val="24"/>
        </w:rPr>
        <w:t>в сила от 01.05.2021 г.</w:t>
      </w:r>
      <w:r w:rsidR="002367ED">
        <w:rPr>
          <w:rFonts w:ascii="Times New Roman" w:hAnsi="Times New Roman" w:cs="Times New Roman"/>
          <w:sz w:val="24"/>
          <w:szCs w:val="24"/>
        </w:rPr>
        <w:t>)</w:t>
      </w:r>
      <w:r w:rsidRPr="0067612D">
        <w:rPr>
          <w:rFonts w:ascii="Times New Roman" w:hAnsi="Times New Roman" w:cs="Times New Roman"/>
          <w:sz w:val="24"/>
          <w:szCs w:val="24"/>
        </w:rPr>
        <w:t>.</w:t>
      </w:r>
      <w:r w:rsidR="00207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31AAB" w14:textId="77777777" w:rsidR="00A15D7B" w:rsidRPr="0067612D" w:rsidRDefault="00A15D7B" w:rsidP="009D75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Ограниченията, които се прилагат към данъчно задължените лица, установени на територията на страната ни и регистрирани по ЗДДС относно правото им на приспадане на данъчен кредит</w:t>
      </w:r>
      <w:r w:rsidR="00654174">
        <w:rPr>
          <w:rFonts w:ascii="Times New Roman" w:hAnsi="Times New Roman" w:cs="Times New Roman"/>
          <w:sz w:val="24"/>
          <w:szCs w:val="24"/>
        </w:rPr>
        <w:t>,</w:t>
      </w:r>
      <w:r w:rsidRPr="0067612D">
        <w:rPr>
          <w:rFonts w:ascii="Times New Roman" w:hAnsi="Times New Roman" w:cs="Times New Roman"/>
          <w:sz w:val="24"/>
          <w:szCs w:val="24"/>
        </w:rPr>
        <w:t xml:space="preserve"> са приложими относно правото на данъчно</w:t>
      </w:r>
      <w:r w:rsidR="006444D1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задълженото лице, неустановено в страната - заявител за възстановяване на данък върху добавената стойност</w:t>
      </w:r>
      <w:r w:rsidR="009F2E41" w:rsidRPr="0067612D">
        <w:rPr>
          <w:rFonts w:ascii="Times New Roman" w:hAnsi="Times New Roman" w:cs="Times New Roman"/>
          <w:sz w:val="24"/>
          <w:szCs w:val="24"/>
        </w:rPr>
        <w:t>.</w:t>
      </w:r>
    </w:p>
    <w:p w14:paraId="2902F122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Правото на възстановяване на данък върху добавената стойност за направени покупки на стоки или услуги се отнася за фактурирани доставки, по които данъкът е станал изискуем, и за осъществен внос на стоки по време на периода на възстановяване.</w:t>
      </w:r>
    </w:p>
    <w:p w14:paraId="70E9651D" w14:textId="420BFA18" w:rsidR="009F2E41" w:rsidRPr="0067612D" w:rsidRDefault="00324435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По реда на Наредбата за начи</w:t>
      </w:r>
      <w:r w:rsidR="009F2E41" w:rsidRPr="0067612D">
        <w:rPr>
          <w:rFonts w:ascii="Times New Roman" w:hAnsi="Times New Roman" w:cs="Times New Roman"/>
          <w:sz w:val="24"/>
          <w:szCs w:val="24"/>
        </w:rPr>
        <w:t>слен неправомерно данък за получени доставки на стоки и услуги за данъчно</w:t>
      </w:r>
      <w:r w:rsidR="006444D1">
        <w:rPr>
          <w:rFonts w:ascii="Times New Roman" w:hAnsi="Times New Roman" w:cs="Times New Roman"/>
          <w:sz w:val="24"/>
          <w:szCs w:val="24"/>
        </w:rPr>
        <w:t xml:space="preserve"> </w:t>
      </w:r>
      <w:r w:rsidR="009F2E41" w:rsidRPr="0067612D">
        <w:rPr>
          <w:rFonts w:ascii="Times New Roman" w:hAnsi="Times New Roman" w:cs="Times New Roman"/>
          <w:sz w:val="24"/>
          <w:szCs w:val="24"/>
        </w:rPr>
        <w:t>задълженото лице, неустановено в страната - заявител</w:t>
      </w:r>
      <w:r w:rsidR="001D652A">
        <w:rPr>
          <w:rFonts w:ascii="Times New Roman" w:hAnsi="Times New Roman" w:cs="Times New Roman"/>
          <w:sz w:val="24"/>
          <w:szCs w:val="24"/>
        </w:rPr>
        <w:t>,</w:t>
      </w:r>
      <w:r w:rsidR="009F2E41" w:rsidRPr="0067612D">
        <w:rPr>
          <w:rFonts w:ascii="Times New Roman" w:hAnsi="Times New Roman" w:cs="Times New Roman"/>
          <w:sz w:val="24"/>
          <w:szCs w:val="24"/>
        </w:rPr>
        <w:t xml:space="preserve"> не е налице право на данъчен кредит.</w:t>
      </w:r>
    </w:p>
    <w:p w14:paraId="44D8F97A" w14:textId="70F18CEA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lastRenderedPageBreak/>
        <w:t>Данъчно</w:t>
      </w:r>
      <w:r w:rsidR="00CD151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задълженото лице, неустановено в страната - заявител</w:t>
      </w:r>
      <w:r w:rsidR="001D652A">
        <w:rPr>
          <w:rFonts w:ascii="Times New Roman" w:hAnsi="Times New Roman" w:cs="Times New Roman"/>
          <w:sz w:val="24"/>
          <w:szCs w:val="24"/>
        </w:rPr>
        <w:t>,</w:t>
      </w:r>
      <w:r w:rsidRPr="0067612D">
        <w:rPr>
          <w:rFonts w:ascii="Times New Roman" w:hAnsi="Times New Roman" w:cs="Times New Roman"/>
          <w:sz w:val="24"/>
          <w:szCs w:val="24"/>
        </w:rPr>
        <w:t xml:space="preserve"> има право на частично възстановяване на данъка върху добавената стойност, когато в </w:t>
      </w:r>
      <w:r w:rsidR="00654174" w:rsidRPr="0067612D">
        <w:rPr>
          <w:rFonts w:ascii="Times New Roman" w:hAnsi="Times New Roman" w:cs="Times New Roman"/>
          <w:sz w:val="24"/>
          <w:szCs w:val="24"/>
        </w:rPr>
        <w:t>държавата</w:t>
      </w:r>
      <w:r w:rsidR="0003133F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членка по установяване</w:t>
      </w:r>
      <w:r w:rsidR="00832BA0">
        <w:rPr>
          <w:rFonts w:ascii="Times New Roman" w:hAnsi="Times New Roman" w:cs="Times New Roman"/>
          <w:sz w:val="24"/>
          <w:szCs w:val="24"/>
        </w:rPr>
        <w:t>/Северна Ирландия</w:t>
      </w:r>
      <w:r w:rsidRPr="0067612D">
        <w:rPr>
          <w:rFonts w:ascii="Times New Roman" w:hAnsi="Times New Roman" w:cs="Times New Roman"/>
          <w:sz w:val="24"/>
          <w:szCs w:val="24"/>
        </w:rPr>
        <w:t xml:space="preserve"> извършва както доставки с право на приспадане на данъчен кредит, така и доставки, за които не е налице такова право. Размерът на данъка за възстановяване се изчислява на базата на приложимия от лицето коефициент за право на частичен данъчен кредит, изчислен по правилата в дъ</w:t>
      </w:r>
      <w:r w:rsidR="00CD151D">
        <w:rPr>
          <w:rFonts w:ascii="Times New Roman" w:hAnsi="Times New Roman" w:cs="Times New Roman"/>
          <w:sz w:val="24"/>
          <w:szCs w:val="24"/>
        </w:rPr>
        <w:t>р</w:t>
      </w:r>
      <w:r w:rsidRPr="0067612D">
        <w:rPr>
          <w:rFonts w:ascii="Times New Roman" w:hAnsi="Times New Roman" w:cs="Times New Roman"/>
          <w:sz w:val="24"/>
          <w:szCs w:val="24"/>
        </w:rPr>
        <w:t>жавата членка по установяването му</w:t>
      </w:r>
      <w:r w:rsidR="00832BA0">
        <w:rPr>
          <w:rFonts w:ascii="Times New Roman" w:hAnsi="Times New Roman" w:cs="Times New Roman"/>
          <w:sz w:val="24"/>
          <w:szCs w:val="24"/>
        </w:rPr>
        <w:t xml:space="preserve"> </w:t>
      </w:r>
      <w:r w:rsidR="006A7D98">
        <w:rPr>
          <w:rFonts w:ascii="Times New Roman" w:hAnsi="Times New Roman" w:cs="Times New Roman"/>
          <w:sz w:val="24"/>
          <w:szCs w:val="24"/>
        </w:rPr>
        <w:t xml:space="preserve">  </w:t>
      </w:r>
      <w:r w:rsidR="00832BA0">
        <w:rPr>
          <w:rFonts w:ascii="Times New Roman" w:hAnsi="Times New Roman" w:cs="Times New Roman"/>
          <w:sz w:val="24"/>
          <w:szCs w:val="24"/>
        </w:rPr>
        <w:t xml:space="preserve">(чл. 3, ал. 4 от Наредба № Н-9 - изм., ДВ, бр. 36 от 2021 г., </w:t>
      </w:r>
      <w:r w:rsidR="00832BA0" w:rsidRPr="00F63BA8">
        <w:rPr>
          <w:rFonts w:ascii="Times New Roman" w:hAnsi="Times New Roman" w:cs="Times New Roman"/>
          <w:sz w:val="24"/>
          <w:szCs w:val="24"/>
        </w:rPr>
        <w:t>в сила от 01.05.2021 г.</w:t>
      </w:r>
      <w:r w:rsidR="00832BA0">
        <w:rPr>
          <w:rFonts w:ascii="Times New Roman" w:hAnsi="Times New Roman" w:cs="Times New Roman"/>
          <w:sz w:val="24"/>
          <w:szCs w:val="24"/>
        </w:rPr>
        <w:t>)</w:t>
      </w:r>
      <w:r w:rsidRPr="0067612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E7A58B" w14:textId="3A4E938C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Независимо че лицето извършва в държавата членка по установяване</w:t>
      </w:r>
      <w:r w:rsidR="00832BA0">
        <w:rPr>
          <w:rFonts w:ascii="Times New Roman" w:hAnsi="Times New Roman" w:cs="Times New Roman"/>
          <w:sz w:val="24"/>
          <w:szCs w:val="24"/>
        </w:rPr>
        <w:t>/Северна Ирландия</w:t>
      </w:r>
      <w:r w:rsidRPr="0067612D">
        <w:rPr>
          <w:rFonts w:ascii="Times New Roman" w:hAnsi="Times New Roman" w:cs="Times New Roman"/>
          <w:sz w:val="24"/>
          <w:szCs w:val="24"/>
        </w:rPr>
        <w:t xml:space="preserve"> както доставки с право на приспадане на данъчен кредит, така и доставки, за които не е налице такова право</w:t>
      </w:r>
      <w:r w:rsidR="00654174">
        <w:rPr>
          <w:rFonts w:ascii="Times New Roman" w:hAnsi="Times New Roman" w:cs="Times New Roman"/>
          <w:sz w:val="24"/>
          <w:szCs w:val="24"/>
        </w:rPr>
        <w:t>,</w:t>
      </w:r>
      <w:r w:rsidRPr="0067612D">
        <w:rPr>
          <w:rFonts w:ascii="Times New Roman" w:hAnsi="Times New Roman" w:cs="Times New Roman"/>
          <w:sz w:val="24"/>
          <w:szCs w:val="24"/>
        </w:rPr>
        <w:t xml:space="preserve"> когато </w:t>
      </w:r>
      <w:r w:rsidRPr="0067612D">
        <w:rPr>
          <w:rFonts w:ascii="Times New Roman" w:hAnsi="Times New Roman" w:cs="Times New Roman"/>
          <w:color w:val="000000"/>
          <w:sz w:val="24"/>
          <w:szCs w:val="24"/>
        </w:rPr>
        <w:t>конкретната доставка е предназначена само за извършваните от него доставки с право на данъчен кредит, лицето има право да му бъде възстановен целия</w:t>
      </w:r>
      <w:r w:rsidR="0065417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7612D">
        <w:rPr>
          <w:rFonts w:ascii="Times New Roman" w:hAnsi="Times New Roman" w:cs="Times New Roman"/>
          <w:color w:val="000000"/>
          <w:sz w:val="24"/>
          <w:szCs w:val="24"/>
        </w:rPr>
        <w:t xml:space="preserve"> данък.</w:t>
      </w:r>
    </w:p>
    <w:p w14:paraId="1BC6B8BD" w14:textId="0C5850EE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color w:val="000000"/>
          <w:sz w:val="24"/>
          <w:szCs w:val="24"/>
        </w:rPr>
        <w:t>Ако след подаването на искането за възстановяване на данъка има промяна в посочения от лицето коефициент за право на частичен данъчен кредит, лицето има право да  коригира посочената в предходно искане сума за възстановяване или вече възстановена сума. Корекцията се извършва през календарната година, следваща съответния период на възстановяване с представяне на декларация, подадена чрез електронния портал на държавата</w:t>
      </w:r>
      <w:r w:rsidR="00031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15E" w:rsidRPr="0067612D">
        <w:rPr>
          <w:rFonts w:ascii="Times New Roman" w:hAnsi="Times New Roman" w:cs="Times New Roman"/>
          <w:color w:val="000000"/>
          <w:sz w:val="24"/>
          <w:szCs w:val="24"/>
        </w:rPr>
        <w:t>членка</w:t>
      </w:r>
      <w:r w:rsidRPr="0067612D">
        <w:rPr>
          <w:rFonts w:ascii="Times New Roman" w:hAnsi="Times New Roman" w:cs="Times New Roman"/>
          <w:color w:val="000000"/>
          <w:sz w:val="24"/>
          <w:szCs w:val="24"/>
        </w:rPr>
        <w:t xml:space="preserve"> по установяване в срок д</w:t>
      </w:r>
      <w:r w:rsidR="00AF21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7612D">
        <w:rPr>
          <w:rFonts w:ascii="Times New Roman" w:hAnsi="Times New Roman" w:cs="Times New Roman"/>
          <w:color w:val="000000"/>
          <w:sz w:val="24"/>
          <w:szCs w:val="24"/>
        </w:rPr>
        <w:t xml:space="preserve"> 30 септември</w:t>
      </w:r>
      <w:r w:rsidRPr="0067612D">
        <w:rPr>
          <w:rFonts w:ascii="Times New Roman" w:hAnsi="Times New Roman" w:cs="Times New Roman"/>
          <w:sz w:val="24"/>
          <w:szCs w:val="24"/>
        </w:rPr>
        <w:t xml:space="preserve"> на същата</w:t>
      </w:r>
      <w:r w:rsidR="00634A26"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67612D">
        <w:rPr>
          <w:rFonts w:ascii="Times New Roman" w:hAnsi="Times New Roman" w:cs="Times New Roman"/>
          <w:sz w:val="24"/>
          <w:szCs w:val="24"/>
        </w:rPr>
        <w:t>.</w:t>
      </w:r>
    </w:p>
    <w:p w14:paraId="31A9EC13" w14:textId="77777777" w:rsidR="00324435" w:rsidRPr="0067612D" w:rsidRDefault="00324435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D25E55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Упражняване на правото</w:t>
      </w:r>
    </w:p>
    <w:p w14:paraId="4779BD04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>Правото на възстановяване на данък върху добавената стойност се упражнява от данъчно</w:t>
      </w:r>
      <w:r w:rsidR="0062099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задълженото лице, неустановено в страната - заявител чрез: </w:t>
      </w:r>
    </w:p>
    <w:p w14:paraId="24553000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- подаване на искане за възстановяване </w:t>
      </w: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до компетентния орган по приходите на Националната агенция </w:t>
      </w:r>
      <w:r w:rsidR="00AF215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за</w:t>
      </w: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приходите посредством електронен портал създаден в държавата</w:t>
      </w:r>
      <w:r w:rsidR="0003133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членка по установяване на лицето. </w:t>
      </w:r>
    </w:p>
    <w:p w14:paraId="731F38E7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>Начинът на подаване на искането за възстановяване</w:t>
      </w: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чрез електронен портал</w:t>
      </w:r>
      <w:r w:rsidR="00AF215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,</w:t>
      </w: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създаден в държавата</w:t>
      </w:r>
      <w:r w:rsidR="00620994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членка по установяване на лицето</w:t>
      </w: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определя от тази </w:t>
      </w:r>
      <w:r w:rsidR="00AF215E"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>държава</w:t>
      </w:r>
      <w:r w:rsidR="0062099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>членка.</w:t>
      </w:r>
    </w:p>
    <w:p w14:paraId="0FD6EC02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>Информацията в искането за възстановяване, както и евентуално поисканата допълнителна информация</w:t>
      </w:r>
      <w:r w:rsidR="00AF215E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предоставя от лицето на български или английски език.</w:t>
      </w:r>
    </w:p>
    <w:p w14:paraId="4328C665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Правото за възстановяване на начислен данък върху добавената стойност</w:t>
      </w:r>
      <w:r w:rsidR="00AF215E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начислен за получени от лицето стоки и услуги</w:t>
      </w:r>
      <w:r w:rsidR="00AF215E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упражнява лично или чрез упълномощено лице.</w:t>
      </w:r>
    </w:p>
    <w:p w14:paraId="0E4FD6FA" w14:textId="77777777" w:rsidR="00324435" w:rsidRPr="0067612D" w:rsidRDefault="00324435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27F6F6D5" w14:textId="77777777" w:rsidR="009F2E41" w:rsidRPr="0067612D" w:rsidRDefault="00E01F1D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Срок </w:t>
      </w:r>
      <w:r w:rsidR="00324435" w:rsidRPr="006761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за упражняване на правото</w:t>
      </w:r>
    </w:p>
    <w:p w14:paraId="48682431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Данъчно</w:t>
      </w:r>
      <w:r w:rsidR="006444D1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 xml:space="preserve">задълженото лице, неустановено в страната - заявител може да упражни правото си на възстановяване на данъка върху добавената стойност най – късно </w:t>
      </w:r>
      <w:r w:rsidRPr="0067612D">
        <w:rPr>
          <w:rFonts w:ascii="Times New Roman" w:hAnsi="Times New Roman" w:cs="Times New Roman"/>
          <w:b/>
          <w:sz w:val="24"/>
          <w:szCs w:val="24"/>
        </w:rPr>
        <w:t>до 30 септември на календарната годината, следваща годината, през която е възникнало правото на възстановяване на данъка</w:t>
      </w:r>
      <w:r w:rsidRPr="0067612D">
        <w:rPr>
          <w:rFonts w:ascii="Times New Roman" w:hAnsi="Times New Roman" w:cs="Times New Roman"/>
          <w:sz w:val="24"/>
          <w:szCs w:val="24"/>
        </w:rPr>
        <w:t>.</w:t>
      </w:r>
    </w:p>
    <w:p w14:paraId="5E414B55" w14:textId="77777777" w:rsidR="00324435" w:rsidRPr="0067612D" w:rsidRDefault="00324435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F3EC6D" w14:textId="77777777" w:rsidR="0073388C" w:rsidRPr="0067612D" w:rsidRDefault="0073388C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C1BE54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Корекции</w:t>
      </w:r>
    </w:p>
    <w:p w14:paraId="3CAF8737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Когато лицето установи нeправилно отразени фактури или документи за внос в подадено от него искане за възстановяване, може да подаде корекционно искане за възстановяване. Корекционното искане може да бъде подадено до края на календарната година, следваща периода на възстановяване.</w:t>
      </w:r>
    </w:p>
    <w:p w14:paraId="34E315A2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Ако след подаването на искането за възстановяване на данъка има промяна в посочения от лицето коефициент за право на частичен данъчен кредит, лицето има право да  коригира  посочената в предходно искане сума за възстановяване или вече възстановена сума. Корекцията се извършва през календарната година, следваща съответния период на възстановяване с представяне на декларация, подадена чрез електронния портал на държавата членка в срок д</w:t>
      </w:r>
      <w:r w:rsidR="00AF215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о</w:t>
      </w: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30 септември</w:t>
      </w: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 същата</w:t>
      </w:r>
      <w:r w:rsidR="00747F5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година</w:t>
      </w:r>
      <w:r w:rsidRPr="0067612D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06C1BABA" w14:textId="77777777" w:rsidR="00324435" w:rsidRPr="0067612D" w:rsidRDefault="00324435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51252100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Период на възстановяване</w:t>
      </w:r>
    </w:p>
    <w:p w14:paraId="186FD604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Периодът, за който се извършва възстановяване на данъка, е календарно тримесечие и/или календарна година. (максимум едно лице може да подаде пет искания за възстановяване</w:t>
      </w:r>
      <w:r w:rsidR="00AF215E">
        <w:rPr>
          <w:rFonts w:ascii="Times New Roman" w:hAnsi="Times New Roman" w:cs="Times New Roman"/>
          <w:sz w:val="24"/>
          <w:szCs w:val="24"/>
        </w:rPr>
        <w:t xml:space="preserve">, </w:t>
      </w:r>
      <w:r w:rsidRPr="0067612D">
        <w:rPr>
          <w:rFonts w:ascii="Times New Roman" w:hAnsi="Times New Roman" w:cs="Times New Roman"/>
          <w:sz w:val="24"/>
          <w:szCs w:val="24"/>
        </w:rPr>
        <w:t>четири за четирите календарни тримесечия и едно за календарната година)</w:t>
      </w:r>
    </w:p>
    <w:p w14:paraId="15722934" w14:textId="33258012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Искането за възстановяване на ДДС може да се отнася за период</w:t>
      </w:r>
      <w:r w:rsidR="00747F52">
        <w:rPr>
          <w:rFonts w:ascii="Times New Roman" w:hAnsi="Times New Roman" w:cs="Times New Roman"/>
          <w:sz w:val="24"/>
          <w:szCs w:val="24"/>
        </w:rPr>
        <w:t>,</w:t>
      </w:r>
      <w:r w:rsidRPr="0067612D">
        <w:rPr>
          <w:rFonts w:ascii="Times New Roman" w:hAnsi="Times New Roman" w:cs="Times New Roman"/>
          <w:sz w:val="24"/>
          <w:szCs w:val="24"/>
        </w:rPr>
        <w:t xml:space="preserve"> по</w:t>
      </w:r>
      <w:r w:rsidR="00CD151D">
        <w:rPr>
          <w:rFonts w:ascii="Times New Roman" w:hAnsi="Times New Roman" w:cs="Times New Roman"/>
          <w:sz w:val="24"/>
          <w:szCs w:val="24"/>
        </w:rPr>
        <w:t>-</w:t>
      </w:r>
      <w:r w:rsidRPr="0067612D">
        <w:rPr>
          <w:rFonts w:ascii="Times New Roman" w:hAnsi="Times New Roman" w:cs="Times New Roman"/>
          <w:sz w:val="24"/>
          <w:szCs w:val="24"/>
        </w:rPr>
        <w:t xml:space="preserve">кратък от календарно тримесечие, само когато този период е остатък от календарната година. </w:t>
      </w:r>
    </w:p>
    <w:p w14:paraId="57A369E2" w14:textId="77777777" w:rsidR="00324435" w:rsidRPr="0067612D" w:rsidRDefault="00324435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1F392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lastRenderedPageBreak/>
        <w:t>Минимални прагове на възстановяване</w:t>
      </w:r>
    </w:p>
    <w:p w14:paraId="3889F42B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Когато искането за възстановяване е за срок от календарно тримесечие, сумата на данъка за възстановяване не може да бъде по</w:t>
      </w:r>
      <w:r w:rsidR="00CD151D">
        <w:rPr>
          <w:rFonts w:ascii="Times New Roman" w:hAnsi="Times New Roman" w:cs="Times New Roman"/>
          <w:sz w:val="24"/>
          <w:szCs w:val="24"/>
        </w:rPr>
        <w:t>-</w:t>
      </w:r>
      <w:r w:rsidRPr="0067612D">
        <w:rPr>
          <w:rFonts w:ascii="Times New Roman" w:hAnsi="Times New Roman" w:cs="Times New Roman"/>
          <w:sz w:val="24"/>
          <w:szCs w:val="24"/>
        </w:rPr>
        <w:t>малка от 800 лв. (400 евро)</w:t>
      </w:r>
      <w:r w:rsidR="00AF215E">
        <w:rPr>
          <w:rFonts w:ascii="Times New Roman" w:hAnsi="Times New Roman" w:cs="Times New Roman"/>
          <w:sz w:val="24"/>
          <w:szCs w:val="24"/>
        </w:rPr>
        <w:t>.</w:t>
      </w:r>
    </w:p>
    <w:p w14:paraId="1F68DE14" w14:textId="77777777" w:rsidR="009F2E41" w:rsidRPr="0067612D" w:rsidRDefault="009F2E41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Когато искането е за срок от една календарна година или за остатъка от същата, възстановяване на данък се допуска само ако сумата на данъка, за който е възникнало право на възстановяване, е равна или надвишава 100 лв. (50 евро)</w:t>
      </w:r>
      <w:r w:rsidR="00AF215E">
        <w:rPr>
          <w:rFonts w:ascii="Times New Roman" w:hAnsi="Times New Roman" w:cs="Times New Roman"/>
          <w:sz w:val="24"/>
          <w:szCs w:val="24"/>
        </w:rPr>
        <w:t>.</w:t>
      </w:r>
    </w:p>
    <w:p w14:paraId="151C718C" w14:textId="77777777" w:rsidR="00324435" w:rsidRPr="0067612D" w:rsidRDefault="00324435" w:rsidP="009F2E4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CB7E3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 xml:space="preserve">Срокове за обработване на заявлението </w:t>
      </w:r>
    </w:p>
    <w:p w14:paraId="576769DD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Ако не е поискана допълнителна информация, максималният срок е 4 месеца.</w:t>
      </w:r>
    </w:p>
    <w:p w14:paraId="35551A6E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Ако е поискана допълнителна информация, максималният срок е 8 месеца.</w:t>
      </w:r>
    </w:p>
    <w:p w14:paraId="1CE3AAF4" w14:textId="77777777" w:rsidR="009F2E41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Ако е поискана нова допълнителна информация, максималният срок е 8 месеца</w:t>
      </w:r>
      <w:r w:rsidR="00AF215E">
        <w:rPr>
          <w:rFonts w:ascii="Times New Roman" w:hAnsi="Times New Roman" w:cs="Times New Roman"/>
          <w:sz w:val="24"/>
          <w:szCs w:val="24"/>
        </w:rPr>
        <w:t>.</w:t>
      </w:r>
    </w:p>
    <w:p w14:paraId="652226EF" w14:textId="77777777" w:rsidR="00324435" w:rsidRPr="0067612D" w:rsidRDefault="00324435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C85EC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Решения</w:t>
      </w:r>
    </w:p>
    <w:p w14:paraId="2EEAAC8A" w14:textId="77777777" w:rsidR="00747F52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</w:rPr>
        <w:t>Решението на органа по приходите относно правото на лицето за възстановяване и решението на горестоящия административен орган относно обжалваното от лицето решение на органа по приходите се връчват</w:t>
      </w:r>
      <w:r w:rsidR="0001023C">
        <w:rPr>
          <w:rFonts w:ascii="Times New Roman" w:hAnsi="Times New Roman" w:cs="Times New Roman"/>
          <w:sz w:val="24"/>
          <w:szCs w:val="24"/>
        </w:rPr>
        <w:t xml:space="preserve"> </w:t>
      </w:r>
      <w:r w:rsidR="0001023C" w:rsidRPr="0026576A">
        <w:rPr>
          <w:rFonts w:ascii="Times New Roman" w:hAnsi="Times New Roman" w:cs="Times New Roman"/>
          <w:sz w:val="24"/>
          <w:szCs w:val="24"/>
        </w:rPr>
        <w:t xml:space="preserve">на </w:t>
      </w:r>
      <w:r w:rsidR="0001023C" w:rsidRPr="0026576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данъчно задълженото лице</w:t>
      </w:r>
      <w:r w:rsidR="00CD151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</w:t>
      </w:r>
      <w:r w:rsidR="0001023C" w:rsidRPr="0026576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заявител. </w:t>
      </w:r>
    </w:p>
    <w:p w14:paraId="7BEA02FF" w14:textId="64043929" w:rsidR="0001023C" w:rsidRDefault="0001023C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76A">
        <w:rPr>
          <w:rFonts w:ascii="Times New Roman" w:hAnsi="Times New Roman" w:cs="Times New Roman"/>
          <w:sz w:val="24"/>
          <w:szCs w:val="24"/>
        </w:rPr>
        <w:t>Връчването на решението на органа по приходите и решението на решаващия орган се извършва по електронен път чрез електронно съобщение, съдържащо електронна препратка към решението. За удостоверяването на датата на връчване на съобщението на лицето</w:t>
      </w:r>
      <w:r w:rsidR="00742609" w:rsidRPr="0026576A">
        <w:rPr>
          <w:rFonts w:ascii="Times New Roman" w:hAnsi="Times New Roman" w:cs="Times New Roman"/>
          <w:sz w:val="24"/>
          <w:szCs w:val="24"/>
        </w:rPr>
        <w:t>-</w:t>
      </w:r>
      <w:r w:rsidRPr="0026576A">
        <w:rPr>
          <w:rFonts w:ascii="Times New Roman" w:hAnsi="Times New Roman" w:cs="Times New Roman"/>
          <w:sz w:val="24"/>
          <w:szCs w:val="24"/>
        </w:rPr>
        <w:t xml:space="preserve"> </w:t>
      </w:r>
      <w:r w:rsidR="00742609" w:rsidRPr="0026576A">
        <w:rPr>
          <w:rFonts w:ascii="Times New Roman" w:hAnsi="Times New Roman" w:cs="Times New Roman"/>
          <w:sz w:val="24"/>
          <w:szCs w:val="24"/>
        </w:rPr>
        <w:t xml:space="preserve">титуляр на искането за възстановяване </w:t>
      </w:r>
      <w:r w:rsidRPr="0026576A">
        <w:rPr>
          <w:rFonts w:ascii="Times New Roman" w:hAnsi="Times New Roman" w:cs="Times New Roman"/>
          <w:sz w:val="24"/>
          <w:szCs w:val="24"/>
        </w:rPr>
        <w:t xml:space="preserve">или неговия пълномощник е приложим чл. 30, ал. 6 от </w:t>
      </w:r>
      <w:r w:rsidRPr="00210298">
        <w:rPr>
          <w:rFonts w:ascii="Times New Roman" w:hAnsi="Times New Roman" w:cs="Times New Roman"/>
          <w:b/>
          <w:i/>
          <w:sz w:val="24"/>
          <w:szCs w:val="24"/>
        </w:rPr>
        <w:t>Данъчно-осигурителния процесуален кодекс</w:t>
      </w:r>
      <w:r w:rsidR="00747F52">
        <w:rPr>
          <w:rFonts w:ascii="Times New Roman" w:hAnsi="Times New Roman" w:cs="Times New Roman"/>
          <w:sz w:val="24"/>
          <w:szCs w:val="24"/>
        </w:rPr>
        <w:t>. В случай че при връчване на решението по чл. 7 от Наредба № Н-9 лицето не активира електронната препратка до изтичане на 14-дневен срок от изпращане на електронното съобщение, на 15-ия ден отново се изпраща по електронен път електронно съобщение, съдържащо електронната препратка към решението. В случай че лицето не активира електронната препратка до изтичане на 20-дневен срок от повторното изпращане на електронно съобщение, решението по чл. 7 се счита за редовно връчено</w:t>
      </w:r>
      <w:r w:rsidRPr="0026576A">
        <w:rPr>
          <w:rFonts w:ascii="Times New Roman" w:hAnsi="Times New Roman" w:cs="Times New Roman"/>
          <w:sz w:val="24"/>
          <w:szCs w:val="24"/>
        </w:rPr>
        <w:t xml:space="preserve"> </w:t>
      </w:r>
      <w:r w:rsidR="00747F52">
        <w:rPr>
          <w:rFonts w:ascii="Times New Roman" w:hAnsi="Times New Roman" w:cs="Times New Roman"/>
          <w:sz w:val="24"/>
          <w:szCs w:val="24"/>
        </w:rPr>
        <w:t>(чл. 11, ал. 1 от Наредба № Н-9 -</w:t>
      </w:r>
      <w:r w:rsidR="00747F52" w:rsidRPr="00747F52">
        <w:rPr>
          <w:rFonts w:ascii="Times New Roman" w:hAnsi="Times New Roman" w:cs="Times New Roman"/>
          <w:sz w:val="24"/>
          <w:szCs w:val="24"/>
        </w:rPr>
        <w:t xml:space="preserve"> </w:t>
      </w:r>
      <w:r w:rsidR="00747F52">
        <w:rPr>
          <w:rFonts w:ascii="Times New Roman" w:hAnsi="Times New Roman" w:cs="Times New Roman"/>
          <w:sz w:val="24"/>
          <w:szCs w:val="24"/>
        </w:rPr>
        <w:t xml:space="preserve">изм. ДВ, бр. 36 от 2021 г., </w:t>
      </w:r>
      <w:r w:rsidR="00747F52" w:rsidRPr="00F63BA8">
        <w:rPr>
          <w:rFonts w:ascii="Times New Roman" w:hAnsi="Times New Roman" w:cs="Times New Roman"/>
          <w:sz w:val="24"/>
          <w:szCs w:val="24"/>
        </w:rPr>
        <w:t>в сила от 01.05.2021 г.</w:t>
      </w:r>
      <w:r w:rsidR="00747F52">
        <w:rPr>
          <w:rFonts w:ascii="Times New Roman" w:hAnsi="Times New Roman" w:cs="Times New Roman"/>
          <w:sz w:val="24"/>
          <w:szCs w:val="24"/>
        </w:rPr>
        <w:t>).</w:t>
      </w:r>
    </w:p>
    <w:p w14:paraId="5B81DACF" w14:textId="77777777" w:rsidR="00747F52" w:rsidRDefault="00747F52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B41FE0" w14:textId="77777777" w:rsidR="005851E3" w:rsidRPr="0067612D" w:rsidRDefault="005851E3" w:rsidP="005851E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Възстановяване на данъка </w:t>
      </w:r>
    </w:p>
    <w:p w14:paraId="5C37A4B2" w14:textId="77777777" w:rsidR="00F93C2C" w:rsidRPr="0067612D" w:rsidRDefault="005851E3" w:rsidP="00F93C2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lastRenderedPageBreak/>
        <w:t>Независимо от датата на връчване на решението (Актът за прихващане и/или възстановяване), данъкът, подлежащ на възстановяване, се възстановява на лицето не по-късно от десет работни дни от крайните срокове за възстановяване</w:t>
      </w:r>
      <w:r w:rsidR="00AF215E" w:rsidRPr="0003133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,</w:t>
      </w: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определени с Наредбата </w:t>
      </w:r>
      <w:r w:rsidRPr="002254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по </w:t>
      </w:r>
      <w:r w:rsidR="00F93C2C" w:rsidRPr="002254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посочена </w:t>
      </w:r>
      <w:r w:rsidRPr="002254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банкова сметка</w:t>
      </w:r>
      <w:r w:rsidR="00F93C2C" w:rsidRPr="002254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 от </w:t>
      </w:r>
      <w:r w:rsidRPr="002254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лицето</w:t>
      </w:r>
      <w:r w:rsidR="00CD15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-</w:t>
      </w:r>
      <w:r w:rsidRPr="002254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титуляр на искането за възстановяване</w:t>
      </w:r>
      <w:r w:rsidRPr="0022543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</w:t>
      </w: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</w:p>
    <w:p w14:paraId="5DB63613" w14:textId="150227DB" w:rsidR="005851E3" w:rsidRPr="0067612D" w:rsidRDefault="005851E3" w:rsidP="005851E3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 случай че сумата за възстановяване бъде изплатена след изтичане на определените с Наредбата срокове, на данъчно задълженото лице - заявител следва да се изплати законната лихва.</w:t>
      </w:r>
    </w:p>
    <w:p w14:paraId="324568F2" w14:textId="77777777" w:rsidR="005851E3" w:rsidRPr="0067612D" w:rsidRDefault="005851E3" w:rsidP="005851E3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Лихва не се дължи, ако лицето не предостави поисканата допълнителна или нова допълнителна информация в рамките на определените с Наредбата срокове.</w:t>
      </w:r>
    </w:p>
    <w:p w14:paraId="2BD7D0ED" w14:textId="77777777" w:rsidR="005851E3" w:rsidRPr="0067612D" w:rsidRDefault="005851E3" w:rsidP="005851E3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Лихвата се дължи за периода от изтичане на крайния срок за възстановяване до датата, на която сумата е постъпила по банковата сметка на лицето.</w:t>
      </w:r>
    </w:p>
    <w:p w14:paraId="1176D2BE" w14:textId="77777777" w:rsidR="00324435" w:rsidRPr="0067612D" w:rsidRDefault="00324435" w:rsidP="005851E3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14:paraId="167F70CF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Допълнителна информация</w:t>
      </w:r>
    </w:p>
    <w:p w14:paraId="32176800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Когато органът по приходите прецени, че не разполага с необходимата информация, относима към искането за възстановяване, може да изиска по електронен път допълнителна информация от лицето, упълномощеното от него лице или държавата</w:t>
      </w:r>
      <w:r w:rsidR="00CD151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 xml:space="preserve">членка по установяване на лицето. </w:t>
      </w:r>
    </w:p>
    <w:p w14:paraId="46FDA7AF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Ако е необходимо, органът по приходите може по електронен път да поиска нова допълнителна информация.</w:t>
      </w:r>
    </w:p>
    <w:p w14:paraId="0C16BCB2" w14:textId="77777777" w:rsidR="00E01F1D" w:rsidRPr="0067612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Органът по приходите може да поиска да  бъде предоставено копие или оригинал на фактурата или документа за внос. След приключване на производството оригиналните документи се връщат на лицето.</w:t>
      </w:r>
    </w:p>
    <w:p w14:paraId="5F519D27" w14:textId="77777777" w:rsidR="00E01F1D" w:rsidRDefault="00E01F1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Срокът за представяне на горепосочената информация е един месец от получаване на искането за предоставяне на същата от данъчно задълженото лице - заявител.</w:t>
      </w:r>
    </w:p>
    <w:p w14:paraId="5906CC9D" w14:textId="77777777" w:rsidR="000127DD" w:rsidRPr="006A7D98" w:rsidRDefault="000127DD" w:rsidP="00E01F1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98">
        <w:rPr>
          <w:rFonts w:ascii="Times New Roman" w:hAnsi="Times New Roman" w:cs="Times New Roman"/>
          <w:b/>
          <w:sz w:val="24"/>
          <w:szCs w:val="24"/>
        </w:rPr>
        <w:t>ВАЖНО:</w:t>
      </w:r>
    </w:p>
    <w:p w14:paraId="74E48F01" w14:textId="6B2A36EE" w:rsidR="000127DD" w:rsidRDefault="000127DD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§ 9 от Преходните и </w:t>
      </w:r>
      <w:r w:rsidR="00A314C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аключителните разпоредби към </w:t>
      </w:r>
      <w:r w:rsidRPr="00210298">
        <w:rPr>
          <w:rFonts w:ascii="Times New Roman" w:hAnsi="Times New Roman" w:cs="Times New Roman"/>
          <w:b/>
          <w:i/>
          <w:sz w:val="24"/>
          <w:szCs w:val="24"/>
        </w:rPr>
        <w:t>Наредба за изменение и допълнение на Наредба № Н-9 от 2009 г. за възстановяване на данъка върху добавената стойност на данъчно</w:t>
      </w:r>
      <w:r w:rsidR="00A314C5" w:rsidRPr="002102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0298">
        <w:rPr>
          <w:rFonts w:ascii="Times New Roman" w:hAnsi="Times New Roman" w:cs="Times New Roman"/>
          <w:b/>
          <w:i/>
          <w:sz w:val="24"/>
          <w:szCs w:val="24"/>
        </w:rPr>
        <w:t>задължени лица, неустановени в държавата членка по възстановяване, но установени в друга държава-членка на Европейския съюз</w:t>
      </w:r>
      <w:r>
        <w:rPr>
          <w:rFonts w:ascii="Times New Roman" w:hAnsi="Times New Roman" w:cs="Times New Roman"/>
          <w:sz w:val="24"/>
          <w:szCs w:val="24"/>
        </w:rPr>
        <w:t xml:space="preserve"> (обн. - ДВ, бр.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36 от 2021 г., </w:t>
      </w:r>
      <w:r w:rsidRPr="00F63BA8">
        <w:rPr>
          <w:rFonts w:ascii="Times New Roman" w:hAnsi="Times New Roman" w:cs="Times New Roman"/>
          <w:sz w:val="24"/>
          <w:szCs w:val="24"/>
        </w:rPr>
        <w:t>в сила от 01.05.2021 г.</w:t>
      </w:r>
      <w:r>
        <w:rPr>
          <w:rFonts w:ascii="Times New Roman" w:hAnsi="Times New Roman" w:cs="Times New Roman"/>
          <w:sz w:val="24"/>
          <w:szCs w:val="24"/>
        </w:rPr>
        <w:t xml:space="preserve">) възстановяване на данък върху добавената стойност на данъчно задължени лица, установени в Обединено кралство Великобритания, които не са установени на територията на страната, за получени стоки на територията на страната до 31 декември 2020 г. включително, </w:t>
      </w:r>
      <w:r w:rsidRPr="006A7D98">
        <w:rPr>
          <w:rFonts w:ascii="Times New Roman" w:hAnsi="Times New Roman" w:cs="Times New Roman"/>
          <w:b/>
          <w:sz w:val="24"/>
          <w:szCs w:val="24"/>
        </w:rPr>
        <w:t>до влизане в сила на тази наредба</w:t>
      </w:r>
      <w:r w:rsidR="00AE698E" w:rsidRPr="00AE6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98E" w:rsidRPr="006A7D98">
        <w:rPr>
          <w:rFonts w:ascii="Times New Roman" w:hAnsi="Times New Roman" w:cs="Times New Roman"/>
          <w:b/>
          <w:sz w:val="24"/>
          <w:szCs w:val="24"/>
        </w:rPr>
        <w:t>(до 01.05.2021 г.)</w:t>
      </w:r>
      <w:r w:rsidR="00AE698E">
        <w:rPr>
          <w:rFonts w:ascii="Times New Roman" w:hAnsi="Times New Roman" w:cs="Times New Roman"/>
          <w:b/>
          <w:sz w:val="24"/>
          <w:szCs w:val="24"/>
        </w:rPr>
        <w:t>,</w:t>
      </w:r>
      <w:r w:rsidRPr="006A7D98">
        <w:rPr>
          <w:rFonts w:ascii="Times New Roman" w:hAnsi="Times New Roman" w:cs="Times New Roman"/>
          <w:b/>
          <w:sz w:val="24"/>
          <w:szCs w:val="24"/>
        </w:rPr>
        <w:t xml:space="preserve"> се извършва по досегашния 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F0FBF" w14:textId="77777777" w:rsidR="00EC7997" w:rsidRPr="0067612D" w:rsidRDefault="00EC7997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1C124B" w14:textId="4D8A3B8D" w:rsidR="00EC7997" w:rsidRPr="0067612D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ІІ. Условия и ред за възстановяване на платен данък върху добавената стойност на чуждестранни лица, които не са установени на територията на</w:t>
      </w:r>
      <w:r w:rsidR="00394EF9" w:rsidRPr="0067612D">
        <w:rPr>
          <w:rFonts w:ascii="Times New Roman" w:hAnsi="Times New Roman" w:cs="Times New Roman"/>
          <w:b/>
          <w:sz w:val="24"/>
          <w:szCs w:val="24"/>
        </w:rPr>
        <w:t xml:space="preserve"> Европейския съюз</w:t>
      </w:r>
    </w:p>
    <w:p w14:paraId="2AF67D1F" w14:textId="77777777" w:rsidR="00EC7997" w:rsidRPr="0067612D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 xml:space="preserve">Правна регламентация </w:t>
      </w:r>
    </w:p>
    <w:p w14:paraId="4D2AD8BD" w14:textId="77777777" w:rsidR="00EC7997" w:rsidRPr="0067612D" w:rsidRDefault="009D755D" w:rsidP="00EC7997">
      <w:pPr>
        <w:numPr>
          <w:ilvl w:val="0"/>
          <w:numId w:val="16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210298">
        <w:rPr>
          <w:rFonts w:ascii="Times New Roman" w:hAnsi="Times New Roman" w:cs="Times New Roman"/>
          <w:b/>
          <w:i/>
          <w:sz w:val="24"/>
          <w:szCs w:val="24"/>
        </w:rPr>
        <w:t>Закон за данък върху добавената стойност</w:t>
      </w:r>
      <w:r w:rsidRPr="0067612D">
        <w:rPr>
          <w:rFonts w:ascii="Times New Roman" w:hAnsi="Times New Roman" w:cs="Times New Roman"/>
          <w:sz w:val="24"/>
          <w:szCs w:val="24"/>
        </w:rPr>
        <w:t xml:space="preserve"> (ЗДДС) – чл.</w:t>
      </w:r>
      <w:r w:rsidR="00CD151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81, ал.</w:t>
      </w:r>
      <w:r w:rsidR="00CD151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1,</w:t>
      </w:r>
      <w:r w:rsidR="00C900E5" w:rsidRPr="0067612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т.</w:t>
      </w:r>
      <w:r w:rsidR="00CD151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2</w:t>
      </w:r>
      <w:r w:rsidR="0003133F">
        <w:rPr>
          <w:rFonts w:ascii="Times New Roman" w:hAnsi="Times New Roman" w:cs="Times New Roman"/>
          <w:sz w:val="24"/>
          <w:szCs w:val="24"/>
        </w:rPr>
        <w:t>;</w:t>
      </w:r>
      <w:r w:rsidRPr="006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9B9A0" w14:textId="57315896" w:rsidR="00EC7997" w:rsidRPr="0067612D" w:rsidRDefault="009D755D" w:rsidP="00CD151D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right="-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0298">
        <w:rPr>
          <w:rFonts w:ascii="Times New Roman" w:hAnsi="Times New Roman" w:cs="Times New Roman"/>
          <w:b/>
          <w:i/>
          <w:sz w:val="24"/>
          <w:szCs w:val="24"/>
        </w:rPr>
        <w:t>Наредба №</w:t>
      </w:r>
      <w:r w:rsidR="0067612D" w:rsidRPr="002102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0298">
        <w:rPr>
          <w:rFonts w:ascii="Times New Roman" w:hAnsi="Times New Roman" w:cs="Times New Roman"/>
          <w:b/>
          <w:i/>
          <w:sz w:val="24"/>
          <w:szCs w:val="24"/>
        </w:rPr>
        <w:t>Н-10 от 24 август 2006</w:t>
      </w:r>
      <w:r w:rsidR="0003133F" w:rsidRPr="002102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0298">
        <w:rPr>
          <w:rFonts w:ascii="Times New Roman" w:hAnsi="Times New Roman" w:cs="Times New Roman"/>
          <w:b/>
          <w:i/>
          <w:sz w:val="24"/>
          <w:szCs w:val="24"/>
        </w:rPr>
        <w:t xml:space="preserve">г. за възстановяване на платен данък върху добавената стойност на чуждестранни лица, които не са установени на територията на </w:t>
      </w:r>
      <w:r w:rsidR="00905480" w:rsidRPr="00210298">
        <w:rPr>
          <w:rFonts w:ascii="Times New Roman" w:hAnsi="Times New Roman" w:cs="Times New Roman"/>
          <w:b/>
          <w:i/>
          <w:sz w:val="24"/>
          <w:szCs w:val="24"/>
        </w:rPr>
        <w:t>Европейския съюз</w:t>
      </w:r>
      <w:r w:rsidR="00C142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428C">
        <w:rPr>
          <w:rFonts w:ascii="Times New Roman" w:hAnsi="Times New Roman" w:cs="Times New Roman"/>
          <w:sz w:val="24"/>
          <w:szCs w:val="24"/>
        </w:rPr>
        <w:t>(Наредба № Н-10)</w:t>
      </w:r>
      <w:r w:rsidR="0003133F">
        <w:rPr>
          <w:rFonts w:ascii="Times New Roman" w:hAnsi="Times New Roman" w:cs="Times New Roman"/>
          <w:sz w:val="24"/>
          <w:szCs w:val="24"/>
        </w:rPr>
        <w:t>.</w:t>
      </w:r>
    </w:p>
    <w:p w14:paraId="78E32FB3" w14:textId="57ADAF86" w:rsidR="00EC7997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Наредбата определя редът и документите за възстановяване на правомерно начисления ДДС на чуждестранн</w:t>
      </w:r>
      <w:r w:rsidRPr="0067612D">
        <w:rPr>
          <w:rFonts w:ascii="Times New Roman" w:hAnsi="Times New Roman" w:cs="Times New Roman"/>
          <w:sz w:val="24"/>
          <w:szCs w:val="24"/>
        </w:rPr>
        <w:t xml:space="preserve">и лица, които не са установени на територията на </w:t>
      </w:r>
      <w:r w:rsidR="00394EF9" w:rsidRPr="0067612D">
        <w:rPr>
          <w:rFonts w:ascii="Times New Roman" w:hAnsi="Times New Roman" w:cs="Times New Roman"/>
          <w:sz w:val="24"/>
          <w:szCs w:val="24"/>
        </w:rPr>
        <w:t xml:space="preserve">Европейския съюз </w:t>
      </w:r>
      <w:r w:rsidRPr="0067612D">
        <w:rPr>
          <w:rFonts w:ascii="Times New Roman" w:hAnsi="Times New Roman" w:cs="Times New Roman"/>
          <w:sz w:val="24"/>
          <w:szCs w:val="24"/>
        </w:rPr>
        <w:t xml:space="preserve">и са установени в трети страни, за закупените от тях стоки, получените услуги и осъществен внос на територията на </w:t>
      </w:r>
      <w:r w:rsidR="00F63BA8">
        <w:rPr>
          <w:rFonts w:ascii="Times New Roman" w:hAnsi="Times New Roman" w:cs="Times New Roman"/>
          <w:sz w:val="24"/>
          <w:szCs w:val="24"/>
        </w:rPr>
        <w:t>страната (</w:t>
      </w:r>
      <w:r w:rsidR="00F63BA8" w:rsidRPr="00F63BA8">
        <w:rPr>
          <w:rFonts w:ascii="Times New Roman" w:hAnsi="Times New Roman" w:cs="Times New Roman"/>
          <w:b/>
          <w:sz w:val="24"/>
          <w:szCs w:val="24"/>
        </w:rPr>
        <w:t>чл. 1 от Наредба № Н-10 - изм., ДВ, бр. 45 от 2024 г., в сила от 28.05.2024 г.</w:t>
      </w:r>
      <w:r w:rsidR="00F63BA8">
        <w:rPr>
          <w:rFonts w:ascii="Times New Roman" w:hAnsi="Times New Roman" w:cs="Times New Roman"/>
          <w:sz w:val="24"/>
          <w:szCs w:val="24"/>
        </w:rPr>
        <w:t>)</w:t>
      </w:r>
      <w:r w:rsidRPr="006761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9DA8B" w14:textId="77777777" w:rsidR="00EC7997" w:rsidRPr="0067612D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Лица, имащи право на възстановяване на ДДС (условия</w:t>
      </w:r>
      <w:r w:rsidR="00CD151D">
        <w:rPr>
          <w:rFonts w:ascii="Times New Roman" w:hAnsi="Times New Roman" w:cs="Times New Roman"/>
          <w:sz w:val="24"/>
          <w:szCs w:val="24"/>
        </w:rPr>
        <w:t>,</w:t>
      </w:r>
      <w:r w:rsidRPr="0067612D">
        <w:rPr>
          <w:rFonts w:ascii="Times New Roman" w:hAnsi="Times New Roman" w:cs="Times New Roman"/>
          <w:sz w:val="24"/>
          <w:szCs w:val="24"/>
        </w:rPr>
        <w:t xml:space="preserve"> определящи едно лице като „чуждестранно лице”</w:t>
      </w:r>
      <w:r w:rsidRPr="0067612D">
        <w:rPr>
          <w:rFonts w:ascii="Times New Roman" w:hAnsi="Times New Roman" w:cs="Times New Roman"/>
          <w:sz w:val="24"/>
          <w:szCs w:val="24"/>
        </w:rPr>
        <w:t>):</w:t>
      </w:r>
    </w:p>
    <w:p w14:paraId="1531CB5C" w14:textId="77777777" w:rsidR="00EC7997" w:rsidRPr="0067612D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Право да поиска да му бъде възстановен ДДС има всяко данъчно</w:t>
      </w:r>
      <w:r w:rsidR="00CD151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задължено лице (лице, което извършва независима икономическа дейност, без значение от целите и резултатите от нея), за което са изпълнени едновременно следните условия за периода, за който се отнася искането за възстановяване:</w:t>
      </w:r>
    </w:p>
    <w:p w14:paraId="32533920" w14:textId="3A2FDA83" w:rsidR="00EC7997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1. лицето няма седалище и адрес на управление, постоянен обект</w:t>
      </w:r>
      <w:r w:rsidR="00E411B0">
        <w:rPr>
          <w:rFonts w:ascii="Times New Roman" w:hAnsi="Times New Roman" w:cs="Times New Roman"/>
          <w:sz w:val="24"/>
          <w:szCs w:val="24"/>
        </w:rPr>
        <w:t xml:space="preserve"> от който да е извършвало доставки на стоки и/или услуги с място на изпълнение на територията на страната</w:t>
      </w:r>
      <w:r w:rsidRPr="0067612D">
        <w:rPr>
          <w:rFonts w:ascii="Times New Roman" w:hAnsi="Times New Roman" w:cs="Times New Roman"/>
          <w:sz w:val="24"/>
          <w:szCs w:val="24"/>
        </w:rPr>
        <w:t>, постоянен адрес или обичайно пребиваване на територията на страната</w:t>
      </w:r>
      <w:r w:rsidR="00E411B0">
        <w:rPr>
          <w:rFonts w:ascii="Times New Roman" w:hAnsi="Times New Roman" w:cs="Times New Roman"/>
          <w:sz w:val="24"/>
          <w:szCs w:val="24"/>
        </w:rPr>
        <w:t xml:space="preserve"> (чл. 2, ал. 1, т. 1 от Наредба № Н-10 - доп., ДВ, бр. 36 от 2021 г.)</w:t>
      </w:r>
      <w:r w:rsidRPr="0067612D">
        <w:rPr>
          <w:rFonts w:ascii="Times New Roman" w:hAnsi="Times New Roman" w:cs="Times New Roman"/>
          <w:sz w:val="24"/>
          <w:szCs w:val="24"/>
        </w:rPr>
        <w:t>;</w:t>
      </w:r>
    </w:p>
    <w:p w14:paraId="3DC35D03" w14:textId="77777777" w:rsidR="00EC7997" w:rsidRPr="0067612D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lastRenderedPageBreak/>
        <w:t>2. лицето не е извършвало доставки с място на изпълнение на територията на страната съгласно ЗДДС с изключение на доставка на:</w:t>
      </w:r>
    </w:p>
    <w:p w14:paraId="0AD41482" w14:textId="2B333577" w:rsidR="00EC7997" w:rsidRPr="0067612D" w:rsidRDefault="009D755D" w:rsidP="00CD151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 xml:space="preserve">транспортни услуги и услуги, свързани с международен транспорт по смисъла на </w:t>
      </w:r>
      <w:r w:rsidR="009A4039">
        <w:rPr>
          <w:rFonts w:ascii="Times New Roman" w:hAnsi="Times New Roman" w:cs="Times New Roman"/>
          <w:sz w:val="24"/>
          <w:szCs w:val="24"/>
        </w:rPr>
        <w:t xml:space="preserve">    </w:t>
      </w:r>
      <w:r w:rsidRPr="0067612D">
        <w:rPr>
          <w:rFonts w:ascii="Times New Roman" w:hAnsi="Times New Roman" w:cs="Times New Roman"/>
          <w:sz w:val="24"/>
          <w:szCs w:val="24"/>
        </w:rPr>
        <w:t>чл.</w:t>
      </w:r>
      <w:r w:rsidR="00CD151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30 и 31 от ЗДДС;</w:t>
      </w:r>
    </w:p>
    <w:p w14:paraId="05237F98" w14:textId="289B982E" w:rsidR="00EC7997" w:rsidRDefault="009D755D" w:rsidP="00CD151D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стоки и услуги, за които данъкът е изискуем от получателя по доставката, съгласно чл.</w:t>
      </w:r>
      <w:r w:rsidR="00CD151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82, ал.</w:t>
      </w:r>
      <w:r w:rsidR="00CD151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2 от ЗДДС</w:t>
      </w:r>
      <w:r w:rsidR="00E411B0">
        <w:rPr>
          <w:rFonts w:ascii="Times New Roman" w:hAnsi="Times New Roman" w:cs="Times New Roman"/>
          <w:sz w:val="24"/>
          <w:szCs w:val="24"/>
        </w:rPr>
        <w:t>;</w:t>
      </w:r>
    </w:p>
    <w:p w14:paraId="3DE29ED2" w14:textId="53641929" w:rsidR="00A47E92" w:rsidRDefault="000127DD" w:rsidP="006A7D98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доставки, за които съгласно чл. 152, ал. 6, т. 3, ал. 7, т. 3, букви "б" и/или "в" и ал. 8, т. 4 от </w:t>
      </w:r>
      <w:r w:rsidR="00F63BA8">
        <w:rPr>
          <w:rFonts w:ascii="Times New Roman" w:hAnsi="Times New Roman" w:cs="Times New Roman"/>
          <w:sz w:val="24"/>
          <w:szCs w:val="24"/>
        </w:rPr>
        <w:t xml:space="preserve">ЗДДС </w:t>
      </w:r>
      <w:r>
        <w:rPr>
          <w:rFonts w:ascii="Times New Roman" w:hAnsi="Times New Roman" w:cs="Times New Roman"/>
          <w:sz w:val="24"/>
          <w:szCs w:val="24"/>
        </w:rPr>
        <w:t xml:space="preserve">страната е държава членка по потребление (чл. 2, ал. 1, </w:t>
      </w:r>
      <w:r w:rsidR="00FE5717">
        <w:rPr>
          <w:rFonts w:ascii="Times New Roman" w:hAnsi="Times New Roman" w:cs="Times New Roman"/>
          <w:sz w:val="24"/>
          <w:szCs w:val="24"/>
        </w:rPr>
        <w:t xml:space="preserve">т. 2, </w:t>
      </w:r>
      <w:r>
        <w:rPr>
          <w:rFonts w:ascii="Times New Roman" w:hAnsi="Times New Roman" w:cs="Times New Roman"/>
          <w:sz w:val="24"/>
          <w:szCs w:val="24"/>
        </w:rPr>
        <w:t>б. „в“ от Наредба № Н-10 –</w:t>
      </w:r>
      <w:r w:rsidRPr="00F63BA8">
        <w:rPr>
          <w:rFonts w:ascii="Times New Roman" w:hAnsi="Times New Roman" w:cs="Times New Roman"/>
          <w:sz w:val="24"/>
          <w:szCs w:val="24"/>
        </w:rPr>
        <w:t xml:space="preserve"> нова, ДВ, бр. 36 от 2021 г., в сила от 01.07.2021 г.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39F3A566" w14:textId="77777777" w:rsidR="000127DD" w:rsidRPr="006A7D98" w:rsidRDefault="000127DD" w:rsidP="00A47E92">
      <w:pPr>
        <w:tabs>
          <w:tab w:val="left" w:pos="993"/>
        </w:tabs>
        <w:spacing w:line="360" w:lineRule="auto"/>
        <w:ind w:left="709" w:right="-113"/>
        <w:jc w:val="both"/>
        <w:rPr>
          <w:rFonts w:ascii="Times New Roman" w:hAnsi="Times New Roman" w:cs="Times New Roman"/>
          <w:sz w:val="24"/>
          <w:szCs w:val="24"/>
        </w:rPr>
      </w:pPr>
      <w:r w:rsidRPr="006A7D98">
        <w:rPr>
          <w:rFonts w:ascii="Times New Roman" w:hAnsi="Times New Roman" w:cs="Times New Roman"/>
          <w:sz w:val="24"/>
          <w:szCs w:val="24"/>
        </w:rPr>
        <w:t>аа) доставки на услуги, за които лицето прилага режим извън Съюза, и/или</w:t>
      </w:r>
    </w:p>
    <w:p w14:paraId="531CFBFE" w14:textId="77777777" w:rsidR="000127DD" w:rsidRPr="000127DD" w:rsidRDefault="000127DD" w:rsidP="006A7D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7DD">
        <w:rPr>
          <w:rFonts w:ascii="Times New Roman" w:hAnsi="Times New Roman" w:cs="Times New Roman"/>
          <w:sz w:val="24"/>
          <w:szCs w:val="24"/>
        </w:rPr>
        <w:t>бб) вътреобщностни дистанционни продажби на стоки, за които лицето прилага режим в Съюза, и/или</w:t>
      </w:r>
    </w:p>
    <w:p w14:paraId="19FC131F" w14:textId="7CD2F4FA" w:rsidR="000127DD" w:rsidRPr="000127DD" w:rsidRDefault="000127DD" w:rsidP="006A7D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7DD">
        <w:rPr>
          <w:rFonts w:ascii="Times New Roman" w:hAnsi="Times New Roman" w:cs="Times New Roman"/>
          <w:sz w:val="24"/>
          <w:szCs w:val="24"/>
        </w:rPr>
        <w:t xml:space="preserve">вв) доставки на стоки от лице, улесняващо продажба по чл. 14а, ал. 5, т. 3 от </w:t>
      </w:r>
      <w:r w:rsidR="00F63BA8">
        <w:rPr>
          <w:rFonts w:ascii="Times New Roman" w:hAnsi="Times New Roman" w:cs="Times New Roman"/>
          <w:sz w:val="24"/>
          <w:szCs w:val="24"/>
        </w:rPr>
        <w:t>ЗДДС</w:t>
      </w:r>
      <w:r w:rsidRPr="000127DD">
        <w:rPr>
          <w:rFonts w:ascii="Times New Roman" w:hAnsi="Times New Roman" w:cs="Times New Roman"/>
          <w:sz w:val="24"/>
          <w:szCs w:val="24"/>
        </w:rPr>
        <w:t>, когато изпращането или транспортирането на стоките започва и завършва на територията на страната, за които лицето прилага режим в Съюза, и/или</w:t>
      </w:r>
    </w:p>
    <w:p w14:paraId="7676498D" w14:textId="77777777" w:rsidR="000127DD" w:rsidRPr="000127DD" w:rsidRDefault="000127DD" w:rsidP="006A7D9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27DD">
        <w:rPr>
          <w:rFonts w:ascii="Times New Roman" w:hAnsi="Times New Roman" w:cs="Times New Roman"/>
          <w:sz w:val="24"/>
          <w:szCs w:val="24"/>
        </w:rPr>
        <w:t>гг) доставки на стоки, за които лицето прилага режим за дистанционни продажби на стоки, внасяни от трети страни или територии.</w:t>
      </w:r>
    </w:p>
    <w:p w14:paraId="2354BE1A" w14:textId="77777777" w:rsidR="00774E43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 xml:space="preserve">3. страната, в </w:t>
      </w:r>
      <w:r w:rsidRPr="0067612D">
        <w:rPr>
          <w:rFonts w:ascii="Times New Roman" w:hAnsi="Times New Roman" w:cs="Times New Roman"/>
          <w:sz w:val="24"/>
          <w:szCs w:val="24"/>
        </w:rPr>
        <w:t>която лицето е установено, е посочена в списъка на страните, които възстановяват ДДС или друг подобен данък на български лица, утвърден от министъра на финансите и министъра на външните работи.</w:t>
      </w:r>
      <w:r w:rsidR="00F63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09664" w14:textId="092FC5B6" w:rsidR="00EC7997" w:rsidRPr="0067612D" w:rsidRDefault="00774E43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E43">
        <w:rPr>
          <w:rFonts w:ascii="Times New Roman" w:hAnsi="Times New Roman" w:cs="Times New Roman"/>
          <w:b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BA8" w:rsidRPr="00F63BA8">
        <w:rPr>
          <w:rFonts w:ascii="Times New Roman" w:hAnsi="Times New Roman" w:cs="Times New Roman"/>
          <w:b/>
          <w:sz w:val="24"/>
          <w:szCs w:val="24"/>
        </w:rPr>
        <w:t xml:space="preserve">Точка 3 на чл. 2, ал. 1 от Наредба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63BA8" w:rsidRPr="00F63BA8">
        <w:rPr>
          <w:rFonts w:ascii="Times New Roman" w:hAnsi="Times New Roman" w:cs="Times New Roman"/>
          <w:b/>
          <w:sz w:val="24"/>
          <w:szCs w:val="24"/>
        </w:rPr>
        <w:t>Н-10 е отменена с ДВ, бр. 45 от 2024 г., в сила от 28.05.2024 г.</w:t>
      </w:r>
    </w:p>
    <w:p w14:paraId="52C65105" w14:textId="77777777" w:rsidR="00EC7997" w:rsidRPr="0067612D" w:rsidRDefault="00EC7997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1F0CBA" w14:textId="77777777" w:rsidR="00EC7997" w:rsidRPr="0067612D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 xml:space="preserve">Условия, при които възниква </w:t>
      </w:r>
      <w:r w:rsidRPr="0067612D">
        <w:rPr>
          <w:rFonts w:ascii="Times New Roman" w:hAnsi="Times New Roman" w:cs="Times New Roman"/>
          <w:b/>
          <w:sz w:val="24"/>
          <w:szCs w:val="24"/>
        </w:rPr>
        <w:t>правото на възстановяване</w:t>
      </w:r>
    </w:p>
    <w:p w14:paraId="56A31F33" w14:textId="4AF0D6CC" w:rsidR="00774E43" w:rsidRPr="0067612D" w:rsidRDefault="009D755D" w:rsidP="00774E4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 xml:space="preserve">1. Лицето има право на възстановяване на начислен данък върху добавената стойност за получени от него стоки и услуги и осъществен от него внос, които впоследствие ще се използват за извършвани от лицето облагаеми доставки в страната, където то е установено, при условие, че същите биха били с право на данъчен кредит, ако се извършват на територията на </w:t>
      </w:r>
      <w:r w:rsidRPr="0067612D">
        <w:rPr>
          <w:rFonts w:ascii="Times New Roman" w:hAnsi="Times New Roman" w:cs="Times New Roman"/>
          <w:sz w:val="24"/>
          <w:szCs w:val="24"/>
        </w:rPr>
        <w:lastRenderedPageBreak/>
        <w:t>страната</w:t>
      </w:r>
      <w:r w:rsidR="00774E43">
        <w:rPr>
          <w:rFonts w:ascii="Times New Roman" w:hAnsi="Times New Roman" w:cs="Times New Roman"/>
          <w:sz w:val="24"/>
          <w:szCs w:val="24"/>
        </w:rPr>
        <w:t xml:space="preserve"> (ал. 2 и 3 на </w:t>
      </w:r>
      <w:r w:rsidR="00774E43">
        <w:rPr>
          <w:rFonts w:ascii="Times New Roman" w:hAnsi="Times New Roman" w:cs="Times New Roman"/>
          <w:sz w:val="24"/>
          <w:szCs w:val="24"/>
        </w:rPr>
        <w:t>чл. 2 от Наредба № Н-10)</w:t>
      </w:r>
      <w:r w:rsidRPr="0067612D">
        <w:rPr>
          <w:rFonts w:ascii="Times New Roman" w:hAnsi="Times New Roman" w:cs="Times New Roman"/>
          <w:sz w:val="24"/>
          <w:szCs w:val="24"/>
        </w:rPr>
        <w:t xml:space="preserve">. </w:t>
      </w:r>
      <w:r w:rsidR="00774E43" w:rsidRPr="00774E43">
        <w:rPr>
          <w:rFonts w:ascii="Times New Roman" w:hAnsi="Times New Roman" w:cs="Times New Roman"/>
          <w:b/>
          <w:sz w:val="24"/>
          <w:szCs w:val="24"/>
        </w:rPr>
        <w:t>ВАЖНО:</w:t>
      </w:r>
      <w:r w:rsidR="00774E43">
        <w:rPr>
          <w:rFonts w:ascii="Times New Roman" w:hAnsi="Times New Roman" w:cs="Times New Roman"/>
          <w:sz w:val="24"/>
          <w:szCs w:val="24"/>
        </w:rPr>
        <w:t xml:space="preserve"> </w:t>
      </w:r>
      <w:r w:rsidR="00774E43" w:rsidRPr="00774E43">
        <w:rPr>
          <w:rFonts w:ascii="Times New Roman" w:hAnsi="Times New Roman" w:cs="Times New Roman"/>
          <w:b/>
          <w:sz w:val="24"/>
          <w:szCs w:val="24"/>
        </w:rPr>
        <w:t>Алинеи 2 и 3 на</w:t>
      </w:r>
      <w:r w:rsidR="00774E43">
        <w:rPr>
          <w:rFonts w:ascii="Times New Roman" w:hAnsi="Times New Roman" w:cs="Times New Roman"/>
          <w:sz w:val="24"/>
          <w:szCs w:val="24"/>
        </w:rPr>
        <w:t xml:space="preserve"> </w:t>
      </w:r>
      <w:r w:rsidR="00774E43" w:rsidRPr="00F63BA8">
        <w:rPr>
          <w:rFonts w:ascii="Times New Roman" w:hAnsi="Times New Roman" w:cs="Times New Roman"/>
          <w:b/>
          <w:sz w:val="24"/>
          <w:szCs w:val="24"/>
        </w:rPr>
        <w:t xml:space="preserve">чл. 2, ал. 1 от Наредба </w:t>
      </w:r>
      <w:r w:rsidR="00774E4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74E43" w:rsidRPr="00F63BA8">
        <w:rPr>
          <w:rFonts w:ascii="Times New Roman" w:hAnsi="Times New Roman" w:cs="Times New Roman"/>
          <w:b/>
          <w:sz w:val="24"/>
          <w:szCs w:val="24"/>
        </w:rPr>
        <w:t xml:space="preserve">Н-10 </w:t>
      </w:r>
      <w:r w:rsidR="00774E43">
        <w:rPr>
          <w:rFonts w:ascii="Times New Roman" w:hAnsi="Times New Roman" w:cs="Times New Roman"/>
          <w:b/>
          <w:sz w:val="24"/>
          <w:szCs w:val="24"/>
        </w:rPr>
        <w:t>са</w:t>
      </w:r>
      <w:r w:rsidR="00774E43" w:rsidRPr="00F63BA8">
        <w:rPr>
          <w:rFonts w:ascii="Times New Roman" w:hAnsi="Times New Roman" w:cs="Times New Roman"/>
          <w:b/>
          <w:sz w:val="24"/>
          <w:szCs w:val="24"/>
        </w:rPr>
        <w:t xml:space="preserve"> отменен</w:t>
      </w:r>
      <w:r w:rsidR="00774E43">
        <w:rPr>
          <w:rFonts w:ascii="Times New Roman" w:hAnsi="Times New Roman" w:cs="Times New Roman"/>
          <w:b/>
          <w:sz w:val="24"/>
          <w:szCs w:val="24"/>
        </w:rPr>
        <w:t>и</w:t>
      </w:r>
      <w:r w:rsidR="00774E43" w:rsidRPr="00F63BA8">
        <w:rPr>
          <w:rFonts w:ascii="Times New Roman" w:hAnsi="Times New Roman" w:cs="Times New Roman"/>
          <w:b/>
          <w:sz w:val="24"/>
          <w:szCs w:val="24"/>
        </w:rPr>
        <w:t xml:space="preserve"> с ДВ, бр. 45 от 2024 г., в сила от 28.05.2024 г.</w:t>
      </w:r>
    </w:p>
    <w:p w14:paraId="3EBA4FED" w14:textId="46561002" w:rsidR="00EC7997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E43">
        <w:rPr>
          <w:rFonts w:ascii="Times New Roman" w:hAnsi="Times New Roman" w:cs="Times New Roman"/>
          <w:sz w:val="24"/>
          <w:szCs w:val="24"/>
        </w:rPr>
        <w:t xml:space="preserve">2. </w:t>
      </w:r>
      <w:r w:rsidR="00394EF9" w:rsidRPr="00774E43">
        <w:rPr>
          <w:rFonts w:ascii="Times New Roman" w:hAnsi="Times New Roman" w:cs="Times New Roman"/>
          <w:sz w:val="24"/>
          <w:szCs w:val="24"/>
        </w:rPr>
        <w:t xml:space="preserve">Размерът </w:t>
      </w:r>
      <w:r w:rsidRPr="00774E43">
        <w:rPr>
          <w:rFonts w:ascii="Times New Roman" w:hAnsi="Times New Roman" w:cs="Times New Roman"/>
          <w:sz w:val="24"/>
          <w:szCs w:val="24"/>
        </w:rPr>
        <w:t xml:space="preserve">на данъка, за който е възникнало правото на възстановяване през календарната година или за остатъка от същата  да е не по-малък от </w:t>
      </w:r>
      <w:r w:rsidR="00774E43" w:rsidRPr="00774E43">
        <w:rPr>
          <w:rFonts w:ascii="Times New Roman" w:hAnsi="Times New Roman" w:cs="Times New Roman"/>
          <w:sz w:val="24"/>
          <w:szCs w:val="24"/>
        </w:rPr>
        <w:t>100</w:t>
      </w:r>
      <w:r w:rsidRPr="00774E43">
        <w:rPr>
          <w:rFonts w:ascii="Times New Roman" w:hAnsi="Times New Roman" w:cs="Times New Roman"/>
          <w:sz w:val="24"/>
          <w:szCs w:val="24"/>
        </w:rPr>
        <w:t xml:space="preserve"> л</w:t>
      </w:r>
      <w:r w:rsidR="00D5361F" w:rsidRPr="00774E43">
        <w:rPr>
          <w:rFonts w:ascii="Times New Roman" w:hAnsi="Times New Roman" w:cs="Times New Roman"/>
          <w:sz w:val="24"/>
          <w:szCs w:val="24"/>
        </w:rPr>
        <w:t>е</w:t>
      </w:r>
      <w:r w:rsidRPr="00774E43">
        <w:rPr>
          <w:rFonts w:ascii="Times New Roman" w:hAnsi="Times New Roman" w:cs="Times New Roman"/>
          <w:sz w:val="24"/>
          <w:szCs w:val="24"/>
        </w:rPr>
        <w:t>в</w:t>
      </w:r>
      <w:r w:rsidR="00D5361F" w:rsidRPr="00774E43">
        <w:rPr>
          <w:rFonts w:ascii="Times New Roman" w:hAnsi="Times New Roman" w:cs="Times New Roman"/>
          <w:sz w:val="24"/>
          <w:szCs w:val="24"/>
        </w:rPr>
        <w:t>а</w:t>
      </w:r>
      <w:r w:rsidR="00774E43" w:rsidRPr="00774E43">
        <w:rPr>
          <w:rFonts w:ascii="Times New Roman" w:hAnsi="Times New Roman" w:cs="Times New Roman"/>
          <w:sz w:val="24"/>
          <w:szCs w:val="24"/>
        </w:rPr>
        <w:t xml:space="preserve"> (ал. 6 на чл. 3 </w:t>
      </w:r>
      <w:r w:rsidR="00774E43">
        <w:rPr>
          <w:rFonts w:ascii="Times New Roman" w:hAnsi="Times New Roman" w:cs="Times New Roman"/>
          <w:sz w:val="24"/>
          <w:szCs w:val="24"/>
        </w:rPr>
        <w:t xml:space="preserve">от Наредба № Н-10 </w:t>
      </w:r>
      <w:r w:rsidR="00774E43" w:rsidRPr="00774E43">
        <w:rPr>
          <w:rFonts w:ascii="Times New Roman" w:hAnsi="Times New Roman" w:cs="Times New Roman"/>
          <w:sz w:val="24"/>
          <w:szCs w:val="24"/>
        </w:rPr>
        <w:t>– изм., ДВ, бр. 5 от 2023 г., в сила от 01.01.2023 г.)</w:t>
      </w:r>
      <w:r w:rsidRPr="00774E43">
        <w:rPr>
          <w:rFonts w:ascii="Times New Roman" w:hAnsi="Times New Roman" w:cs="Times New Roman"/>
          <w:sz w:val="24"/>
          <w:szCs w:val="24"/>
        </w:rPr>
        <w:t>.</w:t>
      </w:r>
    </w:p>
    <w:p w14:paraId="4A5D95D3" w14:textId="3D1506FB" w:rsidR="00095828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ДВ бр. 45 от 2024 г. са създадени </w:t>
      </w:r>
      <w:r w:rsidRPr="00A54AC6">
        <w:rPr>
          <w:rFonts w:ascii="Times New Roman" w:hAnsi="Times New Roman" w:cs="Times New Roman"/>
          <w:b/>
          <w:sz w:val="24"/>
          <w:szCs w:val="24"/>
        </w:rPr>
        <w:t xml:space="preserve">нови чл. 2а </w:t>
      </w:r>
      <w:r w:rsidR="00A54AC6" w:rsidRPr="00A54AC6">
        <w:rPr>
          <w:rFonts w:ascii="Times New Roman" w:hAnsi="Times New Roman" w:cs="Times New Roman"/>
          <w:b/>
          <w:sz w:val="24"/>
          <w:szCs w:val="24"/>
        </w:rPr>
        <w:t>(в сила от 28.05.2024 г.)</w:t>
      </w:r>
      <w:r w:rsidR="00A54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54AC6">
        <w:rPr>
          <w:rFonts w:ascii="Times New Roman" w:hAnsi="Times New Roman" w:cs="Times New Roman"/>
          <w:b/>
          <w:sz w:val="24"/>
          <w:szCs w:val="24"/>
        </w:rPr>
        <w:t>чл. 2б</w:t>
      </w:r>
      <w:r w:rsidR="00A54AC6" w:rsidRPr="00A54AC6">
        <w:rPr>
          <w:rFonts w:ascii="Times New Roman" w:hAnsi="Times New Roman" w:cs="Times New Roman"/>
          <w:b/>
          <w:sz w:val="24"/>
          <w:szCs w:val="24"/>
        </w:rPr>
        <w:t xml:space="preserve"> (в сила от 01.01.2025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AC6">
        <w:rPr>
          <w:rFonts w:ascii="Times New Roman" w:hAnsi="Times New Roman" w:cs="Times New Roman"/>
          <w:b/>
          <w:sz w:val="24"/>
          <w:szCs w:val="24"/>
        </w:rPr>
        <w:t xml:space="preserve">в Наредба № Н-10, </w:t>
      </w:r>
      <w:r>
        <w:rPr>
          <w:rFonts w:ascii="Times New Roman" w:hAnsi="Times New Roman" w:cs="Times New Roman"/>
          <w:sz w:val="24"/>
          <w:szCs w:val="24"/>
        </w:rPr>
        <w:t>по силата на които:</w:t>
      </w:r>
    </w:p>
    <w:p w14:paraId="0734FAC1" w14:textId="2BD22798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 xml:space="preserve">Правото на възстановяване при условията на тази наредба има всяко </w:t>
      </w:r>
      <w:r w:rsidRPr="00A54AC6">
        <w:rPr>
          <w:rFonts w:ascii="Times New Roman" w:hAnsi="Times New Roman" w:cs="Times New Roman"/>
          <w:b/>
          <w:sz w:val="24"/>
          <w:szCs w:val="24"/>
        </w:rPr>
        <w:t>чуждестранно лице, установено в страна, посочена в списък на страните, които възстановяват данък върху добавената стойност или подобен данък на български лица</w:t>
      </w:r>
      <w:r w:rsidRPr="009137C7">
        <w:rPr>
          <w:rFonts w:ascii="Times New Roman" w:hAnsi="Times New Roman" w:cs="Times New Roman"/>
          <w:sz w:val="24"/>
          <w:szCs w:val="24"/>
        </w:rPr>
        <w:t>, утвърден със заповед от министъра на финансите и министъра на външните работи. Заповедта се публикува на официалната интернет страница на Министерството на финансите и на Министерството на външните работи</w:t>
      </w:r>
      <w:r w:rsidR="00A54AC6">
        <w:rPr>
          <w:rFonts w:ascii="Times New Roman" w:hAnsi="Times New Roman" w:cs="Times New Roman"/>
          <w:sz w:val="24"/>
          <w:szCs w:val="24"/>
        </w:rPr>
        <w:t xml:space="preserve"> </w:t>
      </w:r>
      <w:r w:rsidR="00A54AC6" w:rsidRPr="00A54AC6">
        <w:rPr>
          <w:rFonts w:ascii="Times New Roman" w:hAnsi="Times New Roman" w:cs="Times New Roman"/>
          <w:b/>
          <w:sz w:val="24"/>
          <w:szCs w:val="24"/>
        </w:rPr>
        <w:t xml:space="preserve">(ал. 1 на чл. 2а от Наредба </w:t>
      </w:r>
      <w:r w:rsidR="00A54AC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54AC6" w:rsidRPr="00A54AC6">
        <w:rPr>
          <w:rFonts w:ascii="Times New Roman" w:hAnsi="Times New Roman" w:cs="Times New Roman"/>
          <w:b/>
          <w:sz w:val="24"/>
          <w:szCs w:val="24"/>
        </w:rPr>
        <w:t>Н-10)</w:t>
      </w:r>
      <w:r w:rsidRPr="009137C7">
        <w:rPr>
          <w:rFonts w:ascii="Times New Roman" w:hAnsi="Times New Roman" w:cs="Times New Roman"/>
          <w:sz w:val="24"/>
          <w:szCs w:val="24"/>
        </w:rPr>
        <w:t>.</w:t>
      </w:r>
    </w:p>
    <w:p w14:paraId="16847663" w14:textId="09DBC7EB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 xml:space="preserve">Лицето по ал. 1 </w:t>
      </w:r>
      <w:r w:rsidR="00A54AC6">
        <w:rPr>
          <w:rFonts w:ascii="Times New Roman" w:hAnsi="Times New Roman" w:cs="Times New Roman"/>
          <w:sz w:val="24"/>
          <w:szCs w:val="24"/>
        </w:rPr>
        <w:t xml:space="preserve">на чл. 2а </w:t>
      </w:r>
      <w:r w:rsidRPr="009137C7">
        <w:rPr>
          <w:rFonts w:ascii="Times New Roman" w:hAnsi="Times New Roman" w:cs="Times New Roman"/>
          <w:sz w:val="24"/>
          <w:szCs w:val="24"/>
        </w:rPr>
        <w:t xml:space="preserve">има право да му бъде възстановен начисленият от доставчик - регистрирано по </w:t>
      </w:r>
      <w:r w:rsidR="00A54AC6">
        <w:rPr>
          <w:rFonts w:ascii="Times New Roman" w:hAnsi="Times New Roman" w:cs="Times New Roman"/>
          <w:sz w:val="24"/>
          <w:szCs w:val="24"/>
        </w:rPr>
        <w:t>ЗДДС</w:t>
      </w:r>
      <w:r w:rsidRPr="009137C7">
        <w:rPr>
          <w:rFonts w:ascii="Times New Roman" w:hAnsi="Times New Roman" w:cs="Times New Roman"/>
          <w:sz w:val="24"/>
          <w:szCs w:val="24"/>
        </w:rPr>
        <w:t xml:space="preserve"> лице, данък върху добавената стойност за получени от него стоки и/или услуги по облагаема доставка и/или осъществен от него внос в периода, за който се отнася искането за възстановяване по чл. 3, ал. 1, т. 1, когато:</w:t>
      </w:r>
    </w:p>
    <w:p w14:paraId="72BE773F" w14:textId="77777777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>1. стоките и/или услугите се използват за целите на извършваните от лицето облагаеми доставки в страната, където лицето е установено, които биха били с право на данъчен кредит, ако се извършват на територията на страната;</w:t>
      </w:r>
    </w:p>
    <w:p w14:paraId="0FF1B070" w14:textId="076D7190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>2. стоките и/или услугите се използват за извършване на доставки по чл. 30 и 31 от З</w:t>
      </w:r>
      <w:r w:rsidR="00A54AC6">
        <w:rPr>
          <w:rFonts w:ascii="Times New Roman" w:hAnsi="Times New Roman" w:cs="Times New Roman"/>
          <w:sz w:val="24"/>
          <w:szCs w:val="24"/>
        </w:rPr>
        <w:t xml:space="preserve">ДДС </w:t>
      </w:r>
      <w:r w:rsidR="00A54AC6" w:rsidRPr="00A54AC6">
        <w:rPr>
          <w:rFonts w:ascii="Times New Roman" w:hAnsi="Times New Roman" w:cs="Times New Roman"/>
          <w:b/>
          <w:sz w:val="24"/>
          <w:szCs w:val="24"/>
        </w:rPr>
        <w:t>(ал. 2 на чл. 2а от Наредба № Н-10)</w:t>
      </w:r>
      <w:r w:rsidRPr="009137C7">
        <w:rPr>
          <w:rFonts w:ascii="Times New Roman" w:hAnsi="Times New Roman" w:cs="Times New Roman"/>
          <w:sz w:val="24"/>
          <w:szCs w:val="24"/>
        </w:rPr>
        <w:t>.</w:t>
      </w:r>
    </w:p>
    <w:p w14:paraId="460A789A" w14:textId="60CA0AD0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>Правото на възстановяване по ал. 2 не е налице, когато начисленият от доставчик - регистрирано по Закона за данък върху добавената стойност лице, данък върху добавената стойност е без право на данъчен кредит съгласно З</w:t>
      </w:r>
      <w:r w:rsidR="00A54AC6">
        <w:rPr>
          <w:rFonts w:ascii="Times New Roman" w:hAnsi="Times New Roman" w:cs="Times New Roman"/>
          <w:sz w:val="24"/>
          <w:szCs w:val="24"/>
        </w:rPr>
        <w:t xml:space="preserve">ДДС </w:t>
      </w:r>
      <w:r w:rsidR="00A54AC6" w:rsidRPr="00A54AC6">
        <w:rPr>
          <w:rFonts w:ascii="Times New Roman" w:hAnsi="Times New Roman" w:cs="Times New Roman"/>
          <w:b/>
          <w:sz w:val="24"/>
          <w:szCs w:val="24"/>
        </w:rPr>
        <w:t>(ал. 3 на чл. 2а от Наредба № Н-10)</w:t>
      </w:r>
      <w:r w:rsidRPr="009137C7">
        <w:rPr>
          <w:rFonts w:ascii="Times New Roman" w:hAnsi="Times New Roman" w:cs="Times New Roman"/>
          <w:sz w:val="24"/>
          <w:szCs w:val="24"/>
        </w:rPr>
        <w:t>.</w:t>
      </w:r>
    </w:p>
    <w:p w14:paraId="1AC18377" w14:textId="340762C4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A54AC6">
        <w:rPr>
          <w:rFonts w:ascii="Times New Roman" w:hAnsi="Times New Roman" w:cs="Times New Roman"/>
          <w:b/>
          <w:sz w:val="24"/>
          <w:szCs w:val="24"/>
        </w:rPr>
        <w:t>Чуждестранно лице, установено в страна извън списъка по чл. 2а, ал. 1, включително страна, която не прилага облагане с данък върху добавената стойност или подобен данък</w:t>
      </w:r>
      <w:r w:rsidRPr="009137C7">
        <w:rPr>
          <w:rFonts w:ascii="Times New Roman" w:hAnsi="Times New Roman" w:cs="Times New Roman"/>
          <w:sz w:val="24"/>
          <w:szCs w:val="24"/>
        </w:rPr>
        <w:t xml:space="preserve">, има право на възстановяване на данъка, начислен по облагаема доставка от </w:t>
      </w:r>
      <w:r w:rsidRPr="009137C7">
        <w:rPr>
          <w:rFonts w:ascii="Times New Roman" w:hAnsi="Times New Roman" w:cs="Times New Roman"/>
          <w:sz w:val="24"/>
          <w:szCs w:val="24"/>
        </w:rPr>
        <w:lastRenderedPageBreak/>
        <w:t>доставчик, регистриран по З</w:t>
      </w:r>
      <w:r w:rsidR="00A54AC6">
        <w:rPr>
          <w:rFonts w:ascii="Times New Roman" w:hAnsi="Times New Roman" w:cs="Times New Roman"/>
          <w:sz w:val="24"/>
          <w:szCs w:val="24"/>
        </w:rPr>
        <w:t>ДДС</w:t>
      </w:r>
      <w:r w:rsidRPr="009137C7">
        <w:rPr>
          <w:rFonts w:ascii="Times New Roman" w:hAnsi="Times New Roman" w:cs="Times New Roman"/>
          <w:sz w:val="24"/>
          <w:szCs w:val="24"/>
        </w:rPr>
        <w:t xml:space="preserve"> и/или при осъществен от лицето внос, само за следните стоки и/или услуги:</w:t>
      </w:r>
    </w:p>
    <w:p w14:paraId="0CDD25B4" w14:textId="77777777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>1. осигуряване на достъп до панаири, изложби, симпозиуми, конгреси и конференции от търговски или професионален характер, провеждани на територията на страната, използван за целите на независимата икономическа дейност на лицето;</w:t>
      </w:r>
    </w:p>
    <w:p w14:paraId="1AFC2A15" w14:textId="77777777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>2. нощувки, консумация на храна и напитки, транспортни услуги, свързани с мероприятията по т. 1;</w:t>
      </w:r>
    </w:p>
    <w:p w14:paraId="56E72A3D" w14:textId="4E82713F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>3. стоки и/или услуги с незначителна стойност с рекламна цел за независимата икономическа дейност на лицето, включително мостри</w:t>
      </w:r>
      <w:r w:rsidR="00A54AC6">
        <w:rPr>
          <w:rFonts w:ascii="Times New Roman" w:hAnsi="Times New Roman" w:cs="Times New Roman"/>
          <w:sz w:val="24"/>
          <w:szCs w:val="24"/>
        </w:rPr>
        <w:t xml:space="preserve"> </w:t>
      </w:r>
      <w:r w:rsidR="00A54AC6" w:rsidRPr="00A54AC6">
        <w:rPr>
          <w:rFonts w:ascii="Times New Roman" w:hAnsi="Times New Roman" w:cs="Times New Roman"/>
          <w:b/>
          <w:sz w:val="24"/>
          <w:szCs w:val="24"/>
        </w:rPr>
        <w:t>(ал. 1 на чл. 2б от Наредба № Н-10)</w:t>
      </w:r>
      <w:r w:rsidRPr="009137C7">
        <w:rPr>
          <w:rFonts w:ascii="Times New Roman" w:hAnsi="Times New Roman" w:cs="Times New Roman"/>
          <w:sz w:val="24"/>
          <w:szCs w:val="24"/>
        </w:rPr>
        <w:t>.</w:t>
      </w:r>
    </w:p>
    <w:p w14:paraId="7D4C525A" w14:textId="790698B5" w:rsidR="00095828" w:rsidRPr="009137C7" w:rsidRDefault="00095828" w:rsidP="00A54AC6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>(2) Данък върху добавената стойност за получените стоки и/или услуги по ал. 1 се възстановява, когато стоките и/или услугите се използват за целите на извършваните от лицето по ал. 1 облагаеми доставки в страната, където лицето е установено, които биха били с право на данъчен кредит, ако се извършват на територията на страната</w:t>
      </w:r>
      <w:r w:rsidR="00A54AC6">
        <w:rPr>
          <w:rFonts w:ascii="Times New Roman" w:hAnsi="Times New Roman" w:cs="Times New Roman"/>
          <w:sz w:val="24"/>
          <w:szCs w:val="24"/>
        </w:rPr>
        <w:t xml:space="preserve"> </w:t>
      </w:r>
      <w:r w:rsidR="00A54AC6" w:rsidRPr="00A54AC6">
        <w:rPr>
          <w:rFonts w:ascii="Times New Roman" w:hAnsi="Times New Roman" w:cs="Times New Roman"/>
          <w:b/>
          <w:sz w:val="24"/>
          <w:szCs w:val="24"/>
        </w:rPr>
        <w:t>(ал. 2 на чл. 2б от Наредба № Н-10)</w:t>
      </w:r>
      <w:r w:rsidRPr="009137C7">
        <w:rPr>
          <w:rFonts w:ascii="Times New Roman" w:hAnsi="Times New Roman" w:cs="Times New Roman"/>
          <w:sz w:val="24"/>
          <w:szCs w:val="24"/>
        </w:rPr>
        <w:t>.</w:t>
      </w:r>
    </w:p>
    <w:p w14:paraId="25AC3D96" w14:textId="77777777" w:rsidR="00774E43" w:rsidRDefault="00774E43" w:rsidP="00A54AC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8FD4F" w14:textId="5BCB69F2" w:rsidR="00EC7997" w:rsidRPr="0067612D" w:rsidRDefault="009D755D" w:rsidP="00DC0D4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Упражняване на правото на възстановяване и необходими документи</w:t>
      </w:r>
    </w:p>
    <w:p w14:paraId="643A7ABE" w14:textId="77777777" w:rsidR="00EC7997" w:rsidRPr="0067612D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Правото на възстановяване на ДДС възниква, когато подлежащият на възстановяване данък стане изискуем и се упражнява чрез упълномощен от чуждестранното лице агент, който действа от и</w:t>
      </w:r>
      <w:r w:rsidR="00EC7997" w:rsidRPr="0067612D">
        <w:rPr>
          <w:rFonts w:ascii="Times New Roman" w:hAnsi="Times New Roman" w:cs="Times New Roman"/>
          <w:sz w:val="24"/>
          <w:szCs w:val="24"/>
        </w:rPr>
        <w:t>мето и за сметка на лицето.</w:t>
      </w:r>
    </w:p>
    <w:p w14:paraId="3283A9F5" w14:textId="77777777" w:rsidR="00EC7997" w:rsidRPr="008B03E0" w:rsidRDefault="009D755D" w:rsidP="008B03E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 xml:space="preserve">Чуждестранното юридическо лице упражнява правото си на възстановяване на данък върху добавената стойност, като предостави на агента, а той от своя страна на компетентния </w:t>
      </w:r>
      <w:r w:rsidRPr="008B03E0">
        <w:rPr>
          <w:rFonts w:ascii="Times New Roman" w:hAnsi="Times New Roman" w:cs="Times New Roman"/>
          <w:sz w:val="24"/>
          <w:szCs w:val="24"/>
        </w:rPr>
        <w:t>орган по приходите следните документи:</w:t>
      </w:r>
    </w:p>
    <w:p w14:paraId="432ED259" w14:textId="7CBBFE2E" w:rsidR="00DC0D42" w:rsidRPr="00EA6C50" w:rsidRDefault="00DC0D42" w:rsidP="00EA6C50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A6C50">
        <w:rPr>
          <w:rFonts w:ascii="Times New Roman" w:hAnsi="Times New Roman" w:cs="Times New Roman"/>
          <w:b/>
          <w:sz w:val="24"/>
          <w:szCs w:val="24"/>
        </w:rPr>
        <w:t>1.</w:t>
      </w:r>
      <w:r w:rsidRPr="008B03E0">
        <w:rPr>
          <w:rFonts w:ascii="Times New Roman" w:hAnsi="Times New Roman" w:cs="Times New Roman"/>
          <w:sz w:val="24"/>
          <w:szCs w:val="24"/>
        </w:rPr>
        <w:t xml:space="preserve"> </w:t>
      </w:r>
      <w:r w:rsidR="009D755D" w:rsidRPr="008B03E0">
        <w:rPr>
          <w:rFonts w:ascii="Times New Roman" w:hAnsi="Times New Roman" w:cs="Times New Roman"/>
          <w:sz w:val="24"/>
          <w:szCs w:val="24"/>
        </w:rPr>
        <w:t>искане за възстановяване на данък върху добавената стойност по образец</w:t>
      </w:r>
      <w:r w:rsidRPr="008B03E0">
        <w:rPr>
          <w:rFonts w:ascii="Times New Roman" w:hAnsi="Times New Roman" w:cs="Times New Roman"/>
          <w:sz w:val="24"/>
          <w:szCs w:val="24"/>
        </w:rPr>
        <w:t xml:space="preserve"> (</w:t>
      </w:r>
      <w:r w:rsidRPr="008B03E0">
        <w:rPr>
          <w:rFonts w:ascii="Times New Roman" w:hAnsi="Times New Roman" w:cs="Times New Roman"/>
          <w:b/>
          <w:sz w:val="24"/>
          <w:szCs w:val="24"/>
        </w:rPr>
        <w:t xml:space="preserve">т. 1 на чл. 3, ал. 1 от Наредба № Н-10 - </w:t>
      </w:r>
      <w:r w:rsidRPr="00DC0D42">
        <w:rPr>
          <w:rFonts w:ascii="Times New Roman" w:hAnsi="Times New Roman" w:cs="Times New Roman"/>
          <w:b/>
          <w:sz w:val="24"/>
          <w:szCs w:val="24"/>
        </w:rPr>
        <w:t>изм., ДВ, бр. 45 от 2024 г., в сила от 28.05.2024 г.)</w:t>
      </w:r>
      <w:r w:rsidRPr="00EA6C50">
        <w:rPr>
          <w:rFonts w:ascii="Times New Roman" w:hAnsi="Times New Roman" w:cs="Times New Roman"/>
          <w:sz w:val="24"/>
          <w:szCs w:val="24"/>
        </w:rPr>
        <w:t>:</w:t>
      </w:r>
    </w:p>
    <w:p w14:paraId="3B8ABC74" w14:textId="77777777" w:rsidR="00DC0D42" w:rsidRPr="008B03E0" w:rsidRDefault="00DC0D42" w:rsidP="00EA6C50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03E0">
        <w:rPr>
          <w:rFonts w:ascii="Times New Roman" w:hAnsi="Times New Roman" w:cs="Times New Roman"/>
          <w:sz w:val="24"/>
          <w:szCs w:val="24"/>
        </w:rPr>
        <w:t>а) с попълнена част I от образеца за лицето по чл. 2а, ал. 1;</w:t>
      </w:r>
    </w:p>
    <w:p w14:paraId="732B4327" w14:textId="77777777" w:rsidR="00DC0D42" w:rsidRPr="008B03E0" w:rsidRDefault="00DC0D42" w:rsidP="00EA6C50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03E0">
        <w:rPr>
          <w:rFonts w:ascii="Times New Roman" w:hAnsi="Times New Roman" w:cs="Times New Roman"/>
          <w:sz w:val="24"/>
          <w:szCs w:val="24"/>
        </w:rPr>
        <w:t>б) (</w:t>
      </w:r>
      <w:r w:rsidRPr="00EA6C50">
        <w:rPr>
          <w:rFonts w:ascii="Times New Roman" w:hAnsi="Times New Roman" w:cs="Times New Roman"/>
          <w:b/>
          <w:sz w:val="24"/>
          <w:szCs w:val="24"/>
        </w:rPr>
        <w:t>в сила от 01.01.2025 г.</w:t>
      </w:r>
      <w:r w:rsidRPr="008B03E0">
        <w:rPr>
          <w:rFonts w:ascii="Times New Roman" w:hAnsi="Times New Roman" w:cs="Times New Roman"/>
          <w:sz w:val="24"/>
          <w:szCs w:val="24"/>
        </w:rPr>
        <w:t>) с попълнена част II от образеца за лицето по чл. 2б, ал. 1;</w:t>
      </w:r>
    </w:p>
    <w:p w14:paraId="3A170E2C" w14:textId="77777777" w:rsidR="00DC0D42" w:rsidRPr="008B03E0" w:rsidRDefault="00DC0D42" w:rsidP="00EA6C50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A6C50">
        <w:rPr>
          <w:rFonts w:ascii="Times New Roman" w:hAnsi="Times New Roman" w:cs="Times New Roman"/>
          <w:b/>
          <w:sz w:val="24"/>
          <w:szCs w:val="24"/>
        </w:rPr>
        <w:t>2.</w:t>
      </w:r>
      <w:r w:rsidRPr="008B03E0">
        <w:rPr>
          <w:rFonts w:ascii="Times New Roman" w:hAnsi="Times New Roman" w:cs="Times New Roman"/>
          <w:sz w:val="24"/>
          <w:szCs w:val="24"/>
        </w:rPr>
        <w:t xml:space="preserve"> (</w:t>
      </w:r>
      <w:r w:rsidRPr="00EA6C50">
        <w:rPr>
          <w:rFonts w:ascii="Times New Roman" w:hAnsi="Times New Roman" w:cs="Times New Roman"/>
          <w:b/>
          <w:sz w:val="24"/>
          <w:szCs w:val="24"/>
        </w:rPr>
        <w:t>изм. - ДВ, бр. 45 от 2024 г., в сила от 28.05.2024 г.</w:t>
      </w:r>
      <w:r w:rsidRPr="008B03E0">
        <w:rPr>
          <w:rFonts w:ascii="Times New Roman" w:hAnsi="Times New Roman" w:cs="Times New Roman"/>
          <w:sz w:val="24"/>
          <w:szCs w:val="24"/>
        </w:rPr>
        <w:t>) декларация, че са изпълнени условията по:</w:t>
      </w:r>
    </w:p>
    <w:p w14:paraId="220C2BBC" w14:textId="77777777" w:rsidR="00DC0D42" w:rsidRPr="00DC0D42" w:rsidRDefault="00DC0D42" w:rsidP="00EA6C50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C0D42">
        <w:rPr>
          <w:rFonts w:ascii="Times New Roman" w:hAnsi="Times New Roman" w:cs="Times New Roman"/>
          <w:sz w:val="24"/>
          <w:szCs w:val="24"/>
        </w:rPr>
        <w:t>а) чл. 1, 2 и 2а - за лице по чл. 2а, ал. 1;</w:t>
      </w:r>
    </w:p>
    <w:p w14:paraId="2A07682F" w14:textId="53132A3D" w:rsidR="00DC0D42" w:rsidRPr="00DC0D42" w:rsidRDefault="00DC0D42" w:rsidP="00EA6C50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DC0D42">
        <w:rPr>
          <w:rFonts w:ascii="Times New Roman" w:hAnsi="Times New Roman" w:cs="Times New Roman"/>
          <w:sz w:val="24"/>
          <w:szCs w:val="24"/>
        </w:rPr>
        <w:lastRenderedPageBreak/>
        <w:t>б) (В сила от 01.01.2025 г.) чл. 1, 2 и 2б - за лице по чл. 2б, ал. 1;</w:t>
      </w:r>
    </w:p>
    <w:p w14:paraId="04CFE421" w14:textId="77777777" w:rsidR="00EA6C50" w:rsidRDefault="00DC0D42" w:rsidP="00EA6C50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C0D42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3.</w:t>
      </w:r>
      <w:r w:rsidRPr="00DC0D4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C1428C" w:rsidRPr="00DC0D4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оригинално удостоверение, издадено от компетентния данъчен орган на страната, където лицето е установено, доказващо, че лицето извършва стопанска дейност съгласно член 18, параграф 3, буква "а" от </w:t>
      </w:r>
      <w:r w:rsidR="00C1428C" w:rsidRPr="00DC0D42">
        <w:rPr>
          <w:rFonts w:ascii="Times New Roman" w:hAnsi="Times New Roman" w:cs="Times New Roman"/>
          <w:b/>
          <w:i/>
          <w:sz w:val="24"/>
          <w:szCs w:val="24"/>
          <w:highlight w:val="white"/>
          <w:shd w:val="clear" w:color="auto" w:fill="FEFEFE"/>
        </w:rPr>
        <w:t>Регламент за изпълнение (ЕС) № 282/2011 на Съвета от 15 март 2011 г. за установяване на мерки за прилагане на Директива 2006/112/ЕО относно общата система на данъка върху добавената стойност</w:t>
      </w:r>
      <w:r w:rsidR="00C1428C" w:rsidRPr="00DC0D4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(ОВ, L 77 от 23 март 2011 г.); удостоверението може да бъде електронно, когато същото може да бъде проверено по електронен път на официалната интернет страница на компетентния данъчен орган; удостоверението следва да бъде придружено с точен превод на български език, извършен от заклет преводач; когато ком</w:t>
      </w:r>
      <w:r w:rsidR="00C1428C" w:rsidRPr="00DC0D4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петентният орган по приходите разполага с удостоверение за статута на лицето, издадено и представено във връзка с подадено вече искане (по т. 1 на чл. 3, ал. 1) преди не повече от дванадесет месеца преди датата на последващо искане, лицето не е длъжно да представя отново такова удостоверение (т. 3 на чл. 3, ал. 1 от Наредба № Н-10 - изм., ДВ, бр. 5 от 2023 г., в сила от 17.01.2023 г.);</w:t>
      </w:r>
    </w:p>
    <w:p w14:paraId="662F810C" w14:textId="77777777" w:rsidR="00EA6C50" w:rsidRDefault="00EA6C50" w:rsidP="00EA6C50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C50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6E00D5" w:rsidRPr="00DC0D42">
        <w:rPr>
          <w:rFonts w:ascii="Times New Roman" w:hAnsi="Times New Roman" w:cs="Times New Roman"/>
          <w:sz w:val="24"/>
          <w:szCs w:val="24"/>
        </w:rPr>
        <w:t>заверени от лицето копия</w:t>
      </w:r>
      <w:r w:rsidR="009D755D" w:rsidRPr="00DC0D42">
        <w:rPr>
          <w:rFonts w:ascii="Times New Roman" w:hAnsi="Times New Roman" w:cs="Times New Roman"/>
          <w:sz w:val="24"/>
          <w:szCs w:val="24"/>
        </w:rPr>
        <w:t xml:space="preserve"> на данъчни</w:t>
      </w:r>
      <w:r w:rsidR="006E00D5" w:rsidRPr="00DC0D42">
        <w:rPr>
          <w:rFonts w:ascii="Times New Roman" w:hAnsi="Times New Roman" w:cs="Times New Roman"/>
          <w:sz w:val="24"/>
          <w:szCs w:val="24"/>
        </w:rPr>
        <w:t>те</w:t>
      </w:r>
      <w:r w:rsidR="009D755D" w:rsidRPr="00DC0D42">
        <w:rPr>
          <w:rFonts w:ascii="Times New Roman" w:hAnsi="Times New Roman" w:cs="Times New Roman"/>
          <w:sz w:val="24"/>
          <w:szCs w:val="24"/>
        </w:rPr>
        <w:t xml:space="preserve"> документи за получени</w:t>
      </w:r>
      <w:r w:rsidR="006E00D5" w:rsidRPr="00DC0D42">
        <w:rPr>
          <w:rFonts w:ascii="Times New Roman" w:hAnsi="Times New Roman" w:cs="Times New Roman"/>
          <w:sz w:val="24"/>
          <w:szCs w:val="24"/>
        </w:rPr>
        <w:t>те</w:t>
      </w:r>
      <w:r w:rsidR="009D755D" w:rsidRPr="00DC0D42">
        <w:rPr>
          <w:rFonts w:ascii="Times New Roman" w:hAnsi="Times New Roman" w:cs="Times New Roman"/>
          <w:sz w:val="24"/>
          <w:szCs w:val="24"/>
        </w:rPr>
        <w:t xml:space="preserve"> доставки или документи за осъществен внос, за които се иска възстановяване на данък върху добавената </w:t>
      </w:r>
      <w:r w:rsidR="009D755D" w:rsidRPr="0067612D">
        <w:rPr>
          <w:rFonts w:ascii="Times New Roman" w:hAnsi="Times New Roman" w:cs="Times New Roman"/>
          <w:sz w:val="24"/>
          <w:szCs w:val="24"/>
        </w:rPr>
        <w:t>стойност</w:t>
      </w:r>
      <w:r w:rsidR="006E00D5">
        <w:rPr>
          <w:rFonts w:ascii="Times New Roman" w:hAnsi="Times New Roman" w:cs="Times New Roman"/>
          <w:sz w:val="24"/>
          <w:szCs w:val="24"/>
        </w:rPr>
        <w:t xml:space="preserve"> (</w:t>
      </w:r>
      <w:r w:rsidR="006E00D5" w:rsidRPr="00DC0D42">
        <w:rPr>
          <w:rFonts w:ascii="Times New Roman" w:hAnsi="Times New Roman" w:cs="Times New Roman"/>
          <w:sz w:val="24"/>
          <w:szCs w:val="24"/>
        </w:rPr>
        <w:t>т. 4 на чл. 3, ал. 1 от Наредба № Н-10 – изм., ДВ, бр. 5 от 2023 г., в сила от 17.01.2023 г.</w:t>
      </w:r>
      <w:r w:rsidR="006E00D5">
        <w:rPr>
          <w:rFonts w:ascii="Times New Roman" w:hAnsi="Times New Roman" w:cs="Times New Roman"/>
          <w:sz w:val="24"/>
          <w:szCs w:val="24"/>
        </w:rPr>
        <w:t>)</w:t>
      </w:r>
      <w:r w:rsidR="009D755D" w:rsidRPr="0067612D">
        <w:rPr>
          <w:rFonts w:ascii="Times New Roman" w:hAnsi="Times New Roman" w:cs="Times New Roman"/>
          <w:sz w:val="24"/>
          <w:szCs w:val="24"/>
        </w:rPr>
        <w:t>;</w:t>
      </w:r>
    </w:p>
    <w:p w14:paraId="36D58E69" w14:textId="335388E3" w:rsidR="00EC7997" w:rsidRPr="0067612D" w:rsidRDefault="00EA6C50" w:rsidP="00EA6C50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C5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55D" w:rsidRPr="0067612D">
        <w:rPr>
          <w:rFonts w:ascii="Times New Roman" w:hAnsi="Times New Roman" w:cs="Times New Roman"/>
          <w:sz w:val="24"/>
          <w:szCs w:val="24"/>
        </w:rPr>
        <w:t xml:space="preserve">писмено пълномощно за упълномощаване на агента. Упълномощаването се извършва писмено </w:t>
      </w:r>
      <w:r w:rsidR="008B03E0">
        <w:rPr>
          <w:rFonts w:ascii="Times New Roman" w:hAnsi="Times New Roman" w:cs="Times New Roman"/>
          <w:sz w:val="24"/>
          <w:szCs w:val="24"/>
        </w:rPr>
        <w:t>(</w:t>
      </w:r>
      <w:r w:rsidR="008B03E0" w:rsidRPr="008B03E0">
        <w:rPr>
          <w:rFonts w:ascii="Times New Roman" w:hAnsi="Times New Roman" w:cs="Times New Roman"/>
          <w:b/>
          <w:sz w:val="24"/>
          <w:szCs w:val="24"/>
        </w:rPr>
        <w:t>ал. 2 на чл. 5 от Наредба № Н-10 - изм., ДВ, бр. 45 от 2024 г., в сила от 28.05.2024 г.</w:t>
      </w:r>
      <w:r w:rsidR="008B03E0">
        <w:rPr>
          <w:rFonts w:ascii="Times New Roman" w:hAnsi="Times New Roman" w:cs="Times New Roman"/>
          <w:sz w:val="24"/>
          <w:szCs w:val="24"/>
        </w:rPr>
        <w:t>)</w:t>
      </w:r>
      <w:r w:rsidR="009D755D" w:rsidRPr="0067612D">
        <w:rPr>
          <w:rFonts w:ascii="Times New Roman" w:hAnsi="Times New Roman" w:cs="Times New Roman"/>
          <w:sz w:val="24"/>
          <w:szCs w:val="24"/>
        </w:rPr>
        <w:t>.</w:t>
      </w:r>
    </w:p>
    <w:p w14:paraId="39C52757" w14:textId="77777777" w:rsidR="00EC7997" w:rsidRPr="0067612D" w:rsidRDefault="00EC7997" w:rsidP="00CD151D">
      <w:pPr>
        <w:tabs>
          <w:tab w:val="left" w:pos="993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2FC3C" w14:textId="77777777" w:rsidR="00EC7997" w:rsidRPr="0067612D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Срок на предявяване</w:t>
      </w:r>
    </w:p>
    <w:p w14:paraId="4B137C83" w14:textId="77777777" w:rsidR="00EC7997" w:rsidRPr="0067612D" w:rsidRDefault="009D755D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 xml:space="preserve">Правото на възстановяване се упражнява най-късно до 30 </w:t>
      </w:r>
      <w:r w:rsidR="00B9353D">
        <w:rPr>
          <w:rFonts w:ascii="Times New Roman" w:hAnsi="Times New Roman" w:cs="Times New Roman"/>
          <w:sz w:val="24"/>
          <w:szCs w:val="24"/>
        </w:rPr>
        <w:t>ю</w:t>
      </w:r>
      <w:r w:rsidRPr="0067612D">
        <w:rPr>
          <w:rFonts w:ascii="Times New Roman" w:hAnsi="Times New Roman" w:cs="Times New Roman"/>
          <w:sz w:val="24"/>
          <w:szCs w:val="24"/>
        </w:rPr>
        <w:t>ни на годината, следваща годината, в която е възникнало правото на възстановяване на данъка.</w:t>
      </w:r>
    </w:p>
    <w:p w14:paraId="391B6799" w14:textId="0BF3FD42" w:rsidR="00F74607" w:rsidRPr="00DC0D42" w:rsidRDefault="009D755D" w:rsidP="00F7460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</w:rPr>
        <w:t xml:space="preserve">Искането за възстановяване може да се отнася за период, по-малък от 1 календарна година, но не по-малък от 3 месеца. В този случай </w:t>
      </w:r>
      <w:r w:rsidRPr="00DC0D42">
        <w:rPr>
          <w:rFonts w:ascii="Times New Roman" w:hAnsi="Times New Roman" w:cs="Times New Roman"/>
          <w:sz w:val="24"/>
          <w:szCs w:val="24"/>
        </w:rPr>
        <w:t xml:space="preserve">възстановяване на данък се допуска при условие, че размерът на данъка е равен или надвишава </w:t>
      </w:r>
      <w:r w:rsidR="006E00D5" w:rsidRPr="00DC0D42">
        <w:rPr>
          <w:rFonts w:ascii="Times New Roman" w:hAnsi="Times New Roman" w:cs="Times New Roman"/>
          <w:sz w:val="24"/>
          <w:szCs w:val="24"/>
        </w:rPr>
        <w:t>800</w:t>
      </w:r>
      <w:r w:rsidRPr="00DC0D42">
        <w:rPr>
          <w:rFonts w:ascii="Times New Roman" w:hAnsi="Times New Roman" w:cs="Times New Roman"/>
          <w:sz w:val="24"/>
          <w:szCs w:val="24"/>
        </w:rPr>
        <w:t xml:space="preserve"> л</w:t>
      </w:r>
      <w:r w:rsidR="00D5361F" w:rsidRPr="00DC0D42">
        <w:rPr>
          <w:rFonts w:ascii="Times New Roman" w:hAnsi="Times New Roman" w:cs="Times New Roman"/>
          <w:sz w:val="24"/>
          <w:szCs w:val="24"/>
        </w:rPr>
        <w:t>е</w:t>
      </w:r>
      <w:r w:rsidRPr="00DC0D42">
        <w:rPr>
          <w:rFonts w:ascii="Times New Roman" w:hAnsi="Times New Roman" w:cs="Times New Roman"/>
          <w:sz w:val="24"/>
          <w:szCs w:val="24"/>
        </w:rPr>
        <w:t>в</w:t>
      </w:r>
      <w:r w:rsidR="00D5361F" w:rsidRPr="00DC0D42">
        <w:rPr>
          <w:rFonts w:ascii="Times New Roman" w:hAnsi="Times New Roman" w:cs="Times New Roman"/>
          <w:sz w:val="24"/>
          <w:szCs w:val="24"/>
        </w:rPr>
        <w:t>а</w:t>
      </w:r>
      <w:r w:rsidR="006E00D5" w:rsidRPr="00DC0D42">
        <w:rPr>
          <w:rFonts w:ascii="Times New Roman" w:hAnsi="Times New Roman" w:cs="Times New Roman"/>
          <w:sz w:val="24"/>
          <w:szCs w:val="24"/>
        </w:rPr>
        <w:t xml:space="preserve"> (ал. </w:t>
      </w:r>
      <w:r w:rsidR="006E00D5" w:rsidRPr="00DC0D4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4 на чл. 3 от Наредба № Н-10 - изм., ДВ, бр. 5 от 2023 г., в сила от 01.01.2023 г.)</w:t>
      </w:r>
      <w:r w:rsidRPr="00DC0D42">
        <w:rPr>
          <w:rFonts w:ascii="Times New Roman" w:hAnsi="Times New Roman" w:cs="Times New Roman"/>
          <w:sz w:val="24"/>
          <w:szCs w:val="24"/>
        </w:rPr>
        <w:t>. Също така</w:t>
      </w:r>
      <w:r w:rsidRPr="0067612D">
        <w:rPr>
          <w:rFonts w:ascii="Times New Roman" w:hAnsi="Times New Roman" w:cs="Times New Roman"/>
          <w:sz w:val="24"/>
          <w:szCs w:val="24"/>
        </w:rPr>
        <w:t xml:space="preserve"> искането за възстановяване </w:t>
      </w:r>
      <w:r w:rsidRPr="0067612D">
        <w:rPr>
          <w:rFonts w:ascii="Times New Roman" w:hAnsi="Times New Roman" w:cs="Times New Roman"/>
          <w:sz w:val="24"/>
          <w:szCs w:val="24"/>
        </w:rPr>
        <w:lastRenderedPageBreak/>
        <w:t>може да се отнася за период, по-малък от 3 месеца, ако този период е остатък от календарната година</w:t>
      </w:r>
      <w:r w:rsidR="006E00D5">
        <w:rPr>
          <w:rFonts w:ascii="Times New Roman" w:hAnsi="Times New Roman" w:cs="Times New Roman"/>
          <w:sz w:val="24"/>
          <w:szCs w:val="24"/>
        </w:rPr>
        <w:t>.</w:t>
      </w:r>
      <w:r w:rsidRPr="0067612D">
        <w:rPr>
          <w:rFonts w:ascii="Times New Roman" w:hAnsi="Times New Roman" w:cs="Times New Roman"/>
          <w:sz w:val="24"/>
          <w:szCs w:val="24"/>
        </w:rPr>
        <w:t xml:space="preserve"> </w:t>
      </w:r>
      <w:r w:rsidR="006E00D5" w:rsidRPr="006E00D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Когато искането за възстановяване се отнася за период от една календарна година или за остатъка от същата, възстановяване на данък на лицето се допуска при условие, че размерът на данъка е равен или надвишава 100 лв</w:t>
      </w:r>
      <w:r w:rsidR="006E00D5">
        <w:rPr>
          <w:rFonts w:ascii="Times New Roman" w:hAnsi="Times New Roman" w:cs="Times New Roman"/>
          <w:sz w:val="24"/>
          <w:szCs w:val="24"/>
          <w:shd w:val="clear" w:color="auto" w:fill="FEFEFE"/>
        </w:rPr>
        <w:t>. (</w:t>
      </w:r>
      <w:r w:rsidR="006E00D5" w:rsidRPr="00DC0D4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ал. 6 на чл. 3 от Наредба № Н-10 - </w:t>
      </w:r>
      <w:r w:rsidR="006E00D5" w:rsidRPr="00DC0D42">
        <w:rPr>
          <w:rFonts w:ascii="Times New Roman" w:hAnsi="Times New Roman" w:cs="Times New Roman"/>
          <w:sz w:val="24"/>
          <w:szCs w:val="24"/>
        </w:rPr>
        <w:t>и</w:t>
      </w:r>
      <w:r w:rsidR="006E00D5" w:rsidRPr="00DC0D4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зм., ДВ, бр. 5 от 2023 г., в сила от 01.01.2023 г.).</w:t>
      </w:r>
    </w:p>
    <w:p w14:paraId="0D55AB08" w14:textId="77777777" w:rsidR="008B03E0" w:rsidRDefault="009D755D" w:rsidP="008B03E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7612D">
        <w:rPr>
          <w:rFonts w:ascii="Times New Roman" w:hAnsi="Times New Roman" w:cs="Times New Roman"/>
          <w:sz w:val="24"/>
          <w:szCs w:val="24"/>
        </w:rPr>
        <w:t>ДДС се възстановява от компетентния орган по приходите в български левове, по банкова сметка, посочена в искането за възстановяване, в срок до 6 месеца от постъпването на искането, като разходите по превода на възстановения данък са за сметка на чуждестранното лице</w:t>
      </w:r>
      <w:r w:rsidRPr="00F74607">
        <w:rPr>
          <w:rFonts w:ascii="Times New Roman" w:hAnsi="Times New Roman" w:cs="Times New Roman"/>
          <w:sz w:val="24"/>
          <w:szCs w:val="24"/>
        </w:rPr>
        <w:t>.</w:t>
      </w:r>
      <w:r w:rsidR="00F74607" w:rsidRPr="00F74607">
        <w:rPr>
          <w:rFonts w:ascii="Times New Roman" w:hAnsi="Times New Roman" w:cs="Times New Roman"/>
          <w:sz w:val="24"/>
          <w:szCs w:val="24"/>
        </w:rPr>
        <w:t xml:space="preserve"> </w:t>
      </w:r>
      <w:r w:rsidR="00F74607" w:rsidRPr="00F7460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Компетентният орган по приходите съхранява информация за данъчните документи и за документите за осъществения внос, по които данъкът е възстановен</w:t>
      </w:r>
      <w:r w:rsidR="00F7460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F74607" w:rsidRPr="00DC0D42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(ал. 3 на чл. 6 от Наредба № Н-10 - изм., ДВ, бр. 5 от 2023 г., в сила от 17.01.2023 г.). С ДВ, бр. 5 от 2023 г., считано от 17.01.2023 г. е отменена ал. 4 на чл. 6 от Наредба № Н-10. Ц</w:t>
      </w:r>
      <w:r w:rsidR="00F7460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итираната алинея, в сила до 16.01.2023 г., предвижда компетентният орган по приходите, след като е възстановил данъка върху добавената стойност, да прави негодни за повторна употреба за целите на тази наредба </w:t>
      </w:r>
      <w:r w:rsidR="00F7460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представените документи чрез щамповане върху тях на текста „ДДС изплатен“ и да </w:t>
      </w:r>
      <w:r w:rsidR="00B558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ги </w:t>
      </w:r>
      <w:r w:rsidR="00F7460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връща</w:t>
      </w:r>
      <w:r w:rsidR="00B558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на агента на лицето в едномесечен срок от датата на възстановяване на данъка по сметка на лицето.</w:t>
      </w:r>
    </w:p>
    <w:p w14:paraId="39011933" w14:textId="77777777" w:rsidR="001B5147" w:rsidRDefault="008B03E0" w:rsidP="00EA6C5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случаите на н</w:t>
      </w:r>
      <w:r w:rsidRPr="009137C7">
        <w:rPr>
          <w:rFonts w:ascii="Times New Roman" w:hAnsi="Times New Roman" w:cs="Times New Roman"/>
          <w:sz w:val="24"/>
          <w:szCs w:val="24"/>
        </w:rPr>
        <w:t>еправомерно възстановен данък</w:t>
      </w:r>
      <w:r>
        <w:rPr>
          <w:rFonts w:ascii="Times New Roman" w:hAnsi="Times New Roman" w:cs="Times New Roman"/>
          <w:sz w:val="24"/>
          <w:szCs w:val="24"/>
        </w:rPr>
        <w:t xml:space="preserve">, същият </w:t>
      </w:r>
      <w:r w:rsidRPr="009137C7">
        <w:rPr>
          <w:rFonts w:ascii="Times New Roman" w:hAnsi="Times New Roman" w:cs="Times New Roman"/>
          <w:sz w:val="24"/>
          <w:szCs w:val="24"/>
        </w:rPr>
        <w:t xml:space="preserve">подлежи на връщане от лицето или от неговия агент със законната лихва. Агентът има задължението при получаване на уведомление за възстановяване на неправомерно възстановен данък </w:t>
      </w:r>
      <w:r w:rsidRPr="008B03E0">
        <w:rPr>
          <w:rFonts w:ascii="Times New Roman" w:hAnsi="Times New Roman" w:cs="Times New Roman"/>
          <w:b/>
          <w:sz w:val="24"/>
          <w:szCs w:val="24"/>
        </w:rPr>
        <w:t>да го възстанови заедно с начислената лихва в седемдневен срок, считано от датата на получаване на уведомлението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03E0">
        <w:rPr>
          <w:rFonts w:ascii="Times New Roman" w:hAnsi="Times New Roman" w:cs="Times New Roman"/>
          <w:b/>
          <w:sz w:val="24"/>
          <w:szCs w:val="24"/>
        </w:rPr>
        <w:t>ал. 5 на чл. 6 от Наредба № Н-10 - доп., ДВ, бр. 45 от 2024 г., в сила от 28.05.2024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37C7">
        <w:rPr>
          <w:rFonts w:ascii="Times New Roman" w:hAnsi="Times New Roman" w:cs="Times New Roman"/>
          <w:sz w:val="24"/>
          <w:szCs w:val="24"/>
        </w:rPr>
        <w:t>.</w:t>
      </w:r>
    </w:p>
    <w:p w14:paraId="42B01513" w14:textId="4ADF1D55" w:rsidR="001B5147" w:rsidRPr="009137C7" w:rsidRDefault="001B5147" w:rsidP="00EA6C5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 xml:space="preserve">При неизпълнение на задълженията по ал. 5 </w:t>
      </w:r>
      <w:r>
        <w:rPr>
          <w:rFonts w:ascii="Times New Roman" w:hAnsi="Times New Roman" w:cs="Times New Roman"/>
          <w:sz w:val="24"/>
          <w:szCs w:val="24"/>
        </w:rPr>
        <w:t xml:space="preserve">на чл. 6 </w:t>
      </w:r>
      <w:r w:rsidRPr="009137C7">
        <w:rPr>
          <w:rFonts w:ascii="Times New Roman" w:hAnsi="Times New Roman" w:cs="Times New Roman"/>
          <w:sz w:val="24"/>
          <w:szCs w:val="24"/>
        </w:rPr>
        <w:t>от страна на лицето или неговия агент компетентният орган по приходите има право да:</w:t>
      </w:r>
    </w:p>
    <w:p w14:paraId="78255563" w14:textId="77777777" w:rsidR="001B5147" w:rsidRPr="009137C7" w:rsidRDefault="001B5147" w:rsidP="001B5147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t>1. (</w:t>
      </w:r>
      <w:r w:rsidRPr="001B5147">
        <w:rPr>
          <w:rFonts w:ascii="Times New Roman" w:hAnsi="Times New Roman" w:cs="Times New Roman"/>
          <w:b/>
          <w:sz w:val="24"/>
          <w:szCs w:val="24"/>
        </w:rPr>
        <w:t>доп. - ДВ, бр. 45 от 2024 г., в сила от 28.05.2024 г.</w:t>
      </w:r>
      <w:r w:rsidRPr="009137C7">
        <w:rPr>
          <w:rFonts w:ascii="Times New Roman" w:hAnsi="Times New Roman" w:cs="Times New Roman"/>
          <w:sz w:val="24"/>
          <w:szCs w:val="24"/>
        </w:rPr>
        <w:t xml:space="preserve">) удържи сумата на неправомерно възстановения данък при последващи молби за възстановяване на данък върху добавената стойност </w:t>
      </w:r>
      <w:r w:rsidRPr="001B5147">
        <w:rPr>
          <w:rFonts w:ascii="Times New Roman" w:hAnsi="Times New Roman" w:cs="Times New Roman"/>
          <w:b/>
          <w:sz w:val="24"/>
          <w:szCs w:val="24"/>
        </w:rPr>
        <w:t>до размера на сумата, подлежаща на връщане, заедно с начислената лихва</w:t>
      </w:r>
      <w:r w:rsidRPr="009137C7">
        <w:rPr>
          <w:rFonts w:ascii="Times New Roman" w:hAnsi="Times New Roman" w:cs="Times New Roman"/>
          <w:sz w:val="24"/>
          <w:szCs w:val="24"/>
        </w:rPr>
        <w:t>;</w:t>
      </w:r>
    </w:p>
    <w:p w14:paraId="64C5ACA5" w14:textId="77777777" w:rsidR="001B5147" w:rsidRPr="009137C7" w:rsidRDefault="001B5147" w:rsidP="001B5147">
      <w:pPr>
        <w:spacing w:line="36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137C7">
        <w:rPr>
          <w:rFonts w:ascii="Times New Roman" w:hAnsi="Times New Roman" w:cs="Times New Roman"/>
          <w:sz w:val="24"/>
          <w:szCs w:val="24"/>
        </w:rPr>
        <w:lastRenderedPageBreak/>
        <w:t>2. откаже да възстановява на същото това лице данък върху добавената стойност за период от две години, считано от датата на подаване на искането за възстановяване, за което е налице неправомерно възстановен данък.</w:t>
      </w:r>
    </w:p>
    <w:p w14:paraId="218B728F" w14:textId="4F5F8749" w:rsidR="00EC7997" w:rsidRDefault="00EC7997" w:rsidP="00EC79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B68919" w14:textId="77777777" w:rsidR="00A47E92" w:rsidRPr="006A7D98" w:rsidRDefault="00A47E92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98">
        <w:rPr>
          <w:rFonts w:ascii="Times New Roman" w:hAnsi="Times New Roman" w:cs="Times New Roman"/>
          <w:b/>
          <w:sz w:val="24"/>
          <w:szCs w:val="24"/>
        </w:rPr>
        <w:t>ВАЖНО:</w:t>
      </w:r>
    </w:p>
    <w:p w14:paraId="5EB68A47" w14:textId="21F30843" w:rsidR="00B55C9E" w:rsidRPr="00B55C9E" w:rsidRDefault="00B55C9E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Със </w:t>
      </w:r>
      <w:r w:rsidRPr="006A7D98">
        <w:rPr>
          <w:rFonts w:ascii="Times New Roman" w:hAnsi="Times New Roman" w:cs="Times New Roman"/>
          <w:sz w:val="24"/>
          <w:szCs w:val="24"/>
        </w:rPr>
        <w:t>Заповед № ЗМФ-204 от 16.03.2021 г. на Министерство на финансите и № 95-00-142 от 09.03.2021 г. на Министерство на външните работи</w:t>
      </w:r>
      <w:r>
        <w:rPr>
          <w:rFonts w:ascii="Times New Roman" w:hAnsi="Times New Roman" w:cs="Times New Roman"/>
          <w:sz w:val="24"/>
          <w:szCs w:val="24"/>
        </w:rPr>
        <w:t xml:space="preserve"> е </w:t>
      </w:r>
      <w:r w:rsidRPr="00B55C9E">
        <w:rPr>
          <w:rFonts w:ascii="Times New Roman" w:hAnsi="Times New Roman" w:cs="Times New Roman"/>
          <w:sz w:val="24"/>
          <w:szCs w:val="24"/>
        </w:rPr>
        <w:t xml:space="preserve">утвърден </w:t>
      </w:r>
      <w:r w:rsidRPr="006A7D98">
        <w:rPr>
          <w:rFonts w:ascii="Times New Roman" w:hAnsi="Times New Roman" w:cs="Times New Roman"/>
          <w:sz w:val="24"/>
          <w:szCs w:val="24"/>
        </w:rPr>
        <w:t>списък на държавите, на чиито местни лица ще се възстановява ДДС</w:t>
      </w:r>
      <w:r>
        <w:rPr>
          <w:rFonts w:ascii="Times New Roman" w:hAnsi="Times New Roman" w:cs="Times New Roman"/>
          <w:sz w:val="24"/>
          <w:szCs w:val="24"/>
        </w:rPr>
        <w:t xml:space="preserve"> по Наредба № Н-10. </w:t>
      </w:r>
      <w:r w:rsidRPr="006A7D98">
        <w:rPr>
          <w:rFonts w:ascii="Times New Roman" w:hAnsi="Times New Roman" w:cs="Times New Roman"/>
          <w:b/>
          <w:sz w:val="24"/>
          <w:szCs w:val="24"/>
        </w:rPr>
        <w:t xml:space="preserve">На ред 11 от цитирания списък са посочени Обединеното </w:t>
      </w:r>
      <w:r w:rsidR="006A7D98">
        <w:rPr>
          <w:rFonts w:ascii="Times New Roman" w:hAnsi="Times New Roman" w:cs="Times New Roman"/>
          <w:b/>
          <w:sz w:val="24"/>
          <w:szCs w:val="24"/>
        </w:rPr>
        <w:t>к</w:t>
      </w:r>
      <w:r w:rsidRPr="006A7D98">
        <w:rPr>
          <w:rFonts w:ascii="Times New Roman" w:hAnsi="Times New Roman" w:cs="Times New Roman"/>
          <w:b/>
          <w:sz w:val="24"/>
          <w:szCs w:val="24"/>
        </w:rPr>
        <w:t>ралство Великобритания и Северна Ирландия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F747E" w14:textId="597BFD09" w:rsidR="00B558C5" w:rsidRDefault="00A47E92" w:rsidP="00B558C5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</w:t>
      </w:r>
      <w:r w:rsidR="001B5147">
        <w:rPr>
          <w:rFonts w:ascii="Times New Roman" w:hAnsi="Times New Roman" w:cs="Times New Roman"/>
          <w:sz w:val="24"/>
          <w:szCs w:val="24"/>
        </w:rPr>
        <w:t xml:space="preserve"> по чл. 159б, ал. 1, 4 и 5 от ЗДДС</w:t>
      </w:r>
      <w:r>
        <w:rPr>
          <w:rFonts w:ascii="Times New Roman" w:hAnsi="Times New Roman" w:cs="Times New Roman"/>
          <w:sz w:val="24"/>
          <w:szCs w:val="24"/>
        </w:rPr>
        <w:t>, което не е установено по седалище и адрес на управление на територията на Европейския съюз, включително и с постоянен обект, има право на възстановяване на данък върху добавената стойност за получени доставки на стоки и/или услуги с място на изпълнение на територията на страната във връзка с извършвани от него доставки на услуги, за които лицето прилага режим</w:t>
      </w:r>
      <w:r w:rsidR="001B5147">
        <w:rPr>
          <w:rFonts w:ascii="Times New Roman" w:hAnsi="Times New Roman" w:cs="Times New Roman"/>
          <w:sz w:val="24"/>
          <w:szCs w:val="24"/>
        </w:rPr>
        <w:t xml:space="preserve"> в Съюза или режим извън Съюза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7D98">
        <w:rPr>
          <w:rFonts w:ascii="Times New Roman" w:hAnsi="Times New Roman" w:cs="Times New Roman"/>
          <w:b/>
          <w:sz w:val="24"/>
          <w:szCs w:val="24"/>
        </w:rPr>
        <w:t>като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8C5" w:rsidRPr="00B558C5">
        <w:rPr>
          <w:rFonts w:ascii="Times New Roman" w:hAnsi="Times New Roman" w:cs="Times New Roman"/>
          <w:b/>
          <w:sz w:val="24"/>
          <w:szCs w:val="24"/>
        </w:rPr>
        <w:t>не се прилага</w:t>
      </w:r>
      <w:r w:rsidR="003551FB">
        <w:rPr>
          <w:rFonts w:ascii="Times New Roman" w:hAnsi="Times New Roman" w:cs="Times New Roman"/>
          <w:b/>
          <w:sz w:val="24"/>
          <w:szCs w:val="24"/>
        </w:rPr>
        <w:t>т</w:t>
      </w:r>
      <w:r w:rsidR="00B558C5">
        <w:rPr>
          <w:rFonts w:ascii="Times New Roman" w:hAnsi="Times New Roman" w:cs="Times New Roman"/>
          <w:sz w:val="24"/>
          <w:szCs w:val="24"/>
        </w:rPr>
        <w:t xml:space="preserve"> </w:t>
      </w:r>
      <w:r w:rsidRPr="006A7D98">
        <w:rPr>
          <w:rFonts w:ascii="Times New Roman" w:hAnsi="Times New Roman" w:cs="Times New Roman"/>
          <w:b/>
          <w:sz w:val="24"/>
          <w:szCs w:val="24"/>
        </w:rPr>
        <w:t>чл. 2</w:t>
      </w:r>
      <w:r w:rsidR="001B5147">
        <w:rPr>
          <w:rFonts w:ascii="Times New Roman" w:hAnsi="Times New Roman" w:cs="Times New Roman"/>
          <w:b/>
          <w:sz w:val="24"/>
          <w:szCs w:val="24"/>
        </w:rPr>
        <w:t>а</w:t>
      </w:r>
      <w:r w:rsidRPr="006A7D98">
        <w:rPr>
          <w:rFonts w:ascii="Times New Roman" w:hAnsi="Times New Roman" w:cs="Times New Roman"/>
          <w:b/>
          <w:sz w:val="24"/>
          <w:szCs w:val="24"/>
        </w:rPr>
        <w:t>, ал. 1</w:t>
      </w:r>
      <w:r w:rsidR="001B5147">
        <w:rPr>
          <w:rFonts w:ascii="Times New Roman" w:hAnsi="Times New Roman" w:cs="Times New Roman"/>
          <w:b/>
          <w:sz w:val="24"/>
          <w:szCs w:val="24"/>
        </w:rPr>
        <w:t xml:space="preserve"> и чл. 2б, ал. 1</w:t>
      </w:r>
      <w:r w:rsidRPr="006A7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8C5">
        <w:rPr>
          <w:rFonts w:ascii="Times New Roman" w:hAnsi="Times New Roman" w:cs="Times New Roman"/>
          <w:b/>
          <w:sz w:val="24"/>
          <w:szCs w:val="24"/>
        </w:rPr>
        <w:t>и изискването за използване на агент по чл. 3, ал. 1, чл. 4 и чл. 5, ал. 1, 2 и 3</w:t>
      </w:r>
      <w:r w:rsidR="001B51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(чл. 10, ал. 1 от Наредба № Н-10 – нов, ДВ, бр. 36 от 2021 г., </w:t>
      </w:r>
      <w:r w:rsidRPr="00B558C5">
        <w:rPr>
          <w:rFonts w:ascii="Times New Roman" w:hAnsi="Times New Roman" w:cs="Times New Roman"/>
          <w:sz w:val="24"/>
          <w:szCs w:val="24"/>
        </w:rPr>
        <w:t>в сила от 01.07.2021 г.</w:t>
      </w:r>
      <w:r w:rsidR="00B558C5" w:rsidRPr="00B558C5">
        <w:rPr>
          <w:rFonts w:ascii="Times New Roman" w:hAnsi="Times New Roman" w:cs="Times New Roman"/>
          <w:sz w:val="24"/>
          <w:szCs w:val="24"/>
        </w:rPr>
        <w:t>,</w:t>
      </w:r>
      <w:r w:rsidR="00B558C5" w:rsidRPr="00B55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8C5" w:rsidRPr="001B5147">
        <w:rPr>
          <w:rFonts w:ascii="Times New Roman" w:hAnsi="Times New Roman" w:cs="Times New Roman"/>
          <w:sz w:val="24"/>
          <w:szCs w:val="24"/>
        </w:rPr>
        <w:t>и</w:t>
      </w:r>
      <w:r w:rsidR="00B558C5" w:rsidRPr="001B51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зм. - ДВ, бр. 5 от 2023 г., в сила от 17.01.2023 г.</w:t>
      </w:r>
      <w:r w:rsidR="001B514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1B5147" w:rsidRPr="001B5147">
        <w:rPr>
          <w:rFonts w:ascii="Times New Roman" w:hAnsi="Times New Roman" w:cs="Times New Roman"/>
          <w:b/>
          <w:sz w:val="24"/>
          <w:szCs w:val="24"/>
        </w:rPr>
        <w:t>изм. - ДВ, бр. 45 от 2024 г., в сила от 28.05.2024 г.</w:t>
      </w:r>
      <w:r w:rsidRPr="001B5147">
        <w:rPr>
          <w:rFonts w:ascii="Times New Roman" w:hAnsi="Times New Roman" w:cs="Times New Roman"/>
          <w:sz w:val="24"/>
          <w:szCs w:val="24"/>
        </w:rPr>
        <w:t>).</w:t>
      </w:r>
    </w:p>
    <w:p w14:paraId="08474651" w14:textId="1D6E32AD" w:rsidR="00A47E92" w:rsidRDefault="00A47E92" w:rsidP="006A7D9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Лице, което не е установено по седалище и адрес на управление на територията на Европейския съюз, включително и с постоянен обект, и е регистрирано в друга държава членка за прилагане на </w:t>
      </w:r>
      <w:r w:rsidRPr="006A7D98">
        <w:rPr>
          <w:rFonts w:ascii="Times New Roman" w:hAnsi="Times New Roman" w:cs="Times New Roman"/>
          <w:b/>
          <w:sz w:val="24"/>
          <w:szCs w:val="24"/>
        </w:rPr>
        <w:t>режим за дистанционни продажби на стоки, внасяни от трети страни или територии</w:t>
      </w:r>
      <w:r>
        <w:rPr>
          <w:rFonts w:ascii="Times New Roman" w:hAnsi="Times New Roman" w:cs="Times New Roman"/>
          <w:sz w:val="24"/>
          <w:szCs w:val="24"/>
        </w:rPr>
        <w:t xml:space="preserve">, има </w:t>
      </w:r>
      <w:r>
        <w:rPr>
          <w:rFonts w:ascii="Times New Roman" w:hAnsi="Times New Roman" w:cs="Times New Roman"/>
          <w:sz w:val="24"/>
          <w:szCs w:val="24"/>
        </w:rPr>
        <w:t xml:space="preserve">право на възстановяване на данък върху добавената стойност за получени доставки на стоки и/или услуги с място на изпълнение на територията на страната във връзка с извършвани от него доставки на стоки, за които лицето прилага режима, </w:t>
      </w:r>
      <w:r w:rsidRPr="006A7D98">
        <w:rPr>
          <w:rFonts w:ascii="Times New Roman" w:hAnsi="Times New Roman" w:cs="Times New Roman"/>
          <w:b/>
          <w:sz w:val="24"/>
          <w:szCs w:val="24"/>
        </w:rPr>
        <w:t>като чл. 2</w:t>
      </w:r>
      <w:r w:rsidR="00CE1639">
        <w:rPr>
          <w:rFonts w:ascii="Times New Roman" w:hAnsi="Times New Roman" w:cs="Times New Roman"/>
          <w:b/>
          <w:sz w:val="24"/>
          <w:szCs w:val="24"/>
        </w:rPr>
        <w:t>а</w:t>
      </w:r>
      <w:r w:rsidRPr="006A7D98">
        <w:rPr>
          <w:rFonts w:ascii="Times New Roman" w:hAnsi="Times New Roman" w:cs="Times New Roman"/>
          <w:b/>
          <w:sz w:val="24"/>
          <w:szCs w:val="24"/>
        </w:rPr>
        <w:t>, ал. 1</w:t>
      </w:r>
      <w:r w:rsidR="00AE0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639">
        <w:rPr>
          <w:rFonts w:ascii="Times New Roman" w:hAnsi="Times New Roman" w:cs="Times New Roman"/>
          <w:b/>
          <w:sz w:val="24"/>
          <w:szCs w:val="24"/>
        </w:rPr>
        <w:t xml:space="preserve">и чл. 2б, ал. 1 </w:t>
      </w:r>
      <w:r w:rsidRPr="006A7D98">
        <w:rPr>
          <w:rFonts w:ascii="Times New Roman" w:hAnsi="Times New Roman" w:cs="Times New Roman"/>
          <w:b/>
          <w:sz w:val="24"/>
          <w:szCs w:val="24"/>
        </w:rPr>
        <w:t>не се прилага</w:t>
      </w:r>
      <w:r w:rsidR="00CE163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(чл. 10, ал. 2 от Наредба № Н-10 – нов, ДВ, бр. 36 от 2021 г., </w:t>
      </w:r>
      <w:r w:rsidRPr="00CE1639">
        <w:rPr>
          <w:rFonts w:ascii="Times New Roman" w:hAnsi="Times New Roman" w:cs="Times New Roman"/>
          <w:sz w:val="24"/>
          <w:szCs w:val="24"/>
        </w:rPr>
        <w:t>в сила от 01.07.2021 г.</w:t>
      </w:r>
      <w:r w:rsidR="00AE0532" w:rsidRPr="00CE1639">
        <w:rPr>
          <w:rFonts w:ascii="Times New Roman" w:hAnsi="Times New Roman" w:cs="Times New Roman"/>
          <w:sz w:val="24"/>
          <w:szCs w:val="24"/>
        </w:rPr>
        <w:t xml:space="preserve">, изм. – ДВ, бр. 5 от 2023 г., в сила от </w:t>
      </w:r>
      <w:r w:rsidR="00BF6470" w:rsidRPr="00CE1639">
        <w:rPr>
          <w:rFonts w:ascii="Times New Roman" w:hAnsi="Times New Roman" w:cs="Times New Roman"/>
          <w:sz w:val="24"/>
          <w:szCs w:val="24"/>
        </w:rPr>
        <w:t>17.01.2023 г.</w:t>
      </w:r>
      <w:r w:rsidR="00CE1639">
        <w:rPr>
          <w:rFonts w:ascii="Times New Roman" w:hAnsi="Times New Roman" w:cs="Times New Roman"/>
          <w:sz w:val="24"/>
          <w:szCs w:val="24"/>
        </w:rPr>
        <w:t xml:space="preserve">, </w:t>
      </w:r>
      <w:r w:rsidR="00CE1639" w:rsidRPr="00CE1639">
        <w:rPr>
          <w:rFonts w:ascii="Times New Roman" w:hAnsi="Times New Roman" w:cs="Times New Roman"/>
          <w:b/>
          <w:sz w:val="24"/>
          <w:szCs w:val="24"/>
        </w:rPr>
        <w:t>изм. - ДВ, бр. 45 от 2024 г., в сила от 28.05.2024 г.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B1F94CD" w14:textId="77777777" w:rsidR="00CE1639" w:rsidRDefault="00CE1639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F4B04" w14:textId="25191BA6" w:rsidR="00ED2BC0" w:rsidRPr="0067612D" w:rsidRDefault="009D755D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ІІІ. Условия и ред за възстановяване на платен данък върху добавената стойност на данъчно незадължени физически лица, които не са установени на територията на </w:t>
      </w:r>
      <w:r w:rsidR="00743F3C" w:rsidRPr="0067612D">
        <w:rPr>
          <w:rFonts w:ascii="Times New Roman" w:hAnsi="Times New Roman" w:cs="Times New Roman"/>
          <w:b/>
          <w:sz w:val="24"/>
          <w:szCs w:val="24"/>
        </w:rPr>
        <w:t>Европейския съюз</w:t>
      </w:r>
    </w:p>
    <w:p w14:paraId="2EADC879" w14:textId="77777777" w:rsidR="00ED2BC0" w:rsidRPr="0067612D" w:rsidRDefault="009D755D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 xml:space="preserve">Правна регламентация: </w:t>
      </w:r>
    </w:p>
    <w:p w14:paraId="5BF092B6" w14:textId="77777777" w:rsidR="00ED2BC0" w:rsidRPr="0067612D" w:rsidRDefault="009D755D" w:rsidP="00B9353D">
      <w:pPr>
        <w:numPr>
          <w:ilvl w:val="0"/>
          <w:numId w:val="18"/>
        </w:numPr>
        <w:tabs>
          <w:tab w:val="left" w:pos="993"/>
        </w:tabs>
        <w:spacing w:line="360" w:lineRule="auto"/>
        <w:ind w:right="-113" w:hanging="11"/>
        <w:jc w:val="both"/>
        <w:rPr>
          <w:rFonts w:ascii="Times New Roman" w:hAnsi="Times New Roman" w:cs="Times New Roman"/>
          <w:sz w:val="24"/>
          <w:szCs w:val="24"/>
        </w:rPr>
      </w:pPr>
      <w:r w:rsidRPr="00753E42">
        <w:rPr>
          <w:rFonts w:ascii="Times New Roman" w:hAnsi="Times New Roman" w:cs="Times New Roman"/>
          <w:b/>
          <w:i/>
          <w:sz w:val="24"/>
          <w:szCs w:val="24"/>
        </w:rPr>
        <w:t>Закон за данък върху добавената стойност</w:t>
      </w:r>
      <w:r w:rsidRPr="0067612D">
        <w:rPr>
          <w:rFonts w:ascii="Times New Roman" w:hAnsi="Times New Roman" w:cs="Times New Roman"/>
          <w:sz w:val="24"/>
          <w:szCs w:val="24"/>
        </w:rPr>
        <w:t xml:space="preserve"> (ЗДДС) – чл.</w:t>
      </w:r>
      <w:r w:rsidR="00B9353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81, ал.</w:t>
      </w:r>
      <w:r w:rsidR="00B9353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1,</w:t>
      </w:r>
      <w:r w:rsidR="00C900E5" w:rsidRPr="0067612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т.</w:t>
      </w:r>
      <w:r w:rsidR="00B9353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3</w:t>
      </w:r>
      <w:r w:rsidR="00620994">
        <w:rPr>
          <w:rFonts w:ascii="Times New Roman" w:hAnsi="Times New Roman" w:cs="Times New Roman"/>
          <w:sz w:val="24"/>
          <w:szCs w:val="24"/>
        </w:rPr>
        <w:t>;</w:t>
      </w:r>
      <w:r w:rsidRPr="006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93845" w14:textId="77777777" w:rsidR="00ED2BC0" w:rsidRPr="0067612D" w:rsidRDefault="009D755D" w:rsidP="00B9353D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E42">
        <w:rPr>
          <w:rFonts w:ascii="Times New Roman" w:hAnsi="Times New Roman" w:cs="Times New Roman"/>
          <w:b/>
          <w:i/>
          <w:sz w:val="24"/>
          <w:szCs w:val="24"/>
        </w:rPr>
        <w:t>Наредба №</w:t>
      </w:r>
      <w:r w:rsidR="0003133F" w:rsidRPr="00753E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3E42">
        <w:rPr>
          <w:rFonts w:ascii="Times New Roman" w:hAnsi="Times New Roman" w:cs="Times New Roman"/>
          <w:b/>
          <w:i/>
          <w:sz w:val="24"/>
          <w:szCs w:val="24"/>
        </w:rPr>
        <w:t>Н-12 от 24 август 2006</w:t>
      </w:r>
      <w:r w:rsidR="00AF215E" w:rsidRPr="00753E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3E42">
        <w:rPr>
          <w:rFonts w:ascii="Times New Roman" w:hAnsi="Times New Roman" w:cs="Times New Roman"/>
          <w:b/>
          <w:i/>
          <w:sz w:val="24"/>
          <w:szCs w:val="24"/>
        </w:rPr>
        <w:t xml:space="preserve">г. за възстановяване на платен данък върху добавената стойност на данъчно незадължени физически лица, които не са установени на територията на </w:t>
      </w:r>
      <w:r w:rsidR="0015258C" w:rsidRPr="00753E42">
        <w:rPr>
          <w:rFonts w:ascii="Times New Roman" w:hAnsi="Times New Roman" w:cs="Times New Roman"/>
          <w:b/>
          <w:i/>
          <w:sz w:val="24"/>
          <w:szCs w:val="24"/>
        </w:rPr>
        <w:t>Европейския съюз</w:t>
      </w:r>
      <w:r w:rsidR="00620994">
        <w:rPr>
          <w:rFonts w:ascii="Times New Roman" w:hAnsi="Times New Roman" w:cs="Times New Roman"/>
          <w:sz w:val="24"/>
          <w:szCs w:val="24"/>
        </w:rPr>
        <w:t>.</w:t>
      </w:r>
    </w:p>
    <w:p w14:paraId="293074FA" w14:textId="77777777" w:rsidR="00ED2BC0" w:rsidRPr="0067612D" w:rsidRDefault="009D755D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 xml:space="preserve">Наредбата определя редът и документите за възстановяване на начисления и платен данък върху добавената стойност на чуждестранни физически лица за закупени и изнесени от тях стоки в личния им багаж за лично потребление в непроменен вид от територията на страната. </w:t>
      </w:r>
    </w:p>
    <w:p w14:paraId="4304605B" w14:textId="77777777" w:rsidR="00ED2BC0" w:rsidRPr="0067612D" w:rsidRDefault="009D755D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Лица, имащи право на възстановяване на ДДС (условия</w:t>
      </w:r>
      <w:r w:rsidR="00C900E5" w:rsidRPr="0067612D">
        <w:rPr>
          <w:rFonts w:ascii="Times New Roman" w:hAnsi="Times New Roman" w:cs="Times New Roman"/>
          <w:b/>
          <w:sz w:val="24"/>
          <w:szCs w:val="24"/>
        </w:rPr>
        <w:t>,</w:t>
      </w:r>
      <w:r w:rsidRPr="0067612D">
        <w:rPr>
          <w:rFonts w:ascii="Times New Roman" w:hAnsi="Times New Roman" w:cs="Times New Roman"/>
          <w:b/>
          <w:sz w:val="24"/>
          <w:szCs w:val="24"/>
        </w:rPr>
        <w:t xml:space="preserve"> определящи едно лице като </w:t>
      </w:r>
      <w:r w:rsidR="0015258C" w:rsidRPr="0067612D">
        <w:rPr>
          <w:rFonts w:ascii="Times New Roman" w:hAnsi="Times New Roman" w:cs="Times New Roman"/>
          <w:b/>
          <w:sz w:val="24"/>
          <w:szCs w:val="24"/>
        </w:rPr>
        <w:t>“</w:t>
      </w:r>
      <w:r w:rsidRPr="0067612D">
        <w:rPr>
          <w:rFonts w:ascii="Times New Roman" w:hAnsi="Times New Roman" w:cs="Times New Roman"/>
          <w:b/>
          <w:sz w:val="24"/>
          <w:szCs w:val="24"/>
        </w:rPr>
        <w:t>чуждестранно физическо лице”):</w:t>
      </w:r>
    </w:p>
    <w:p w14:paraId="19F14C1E" w14:textId="77777777" w:rsidR="00ED2BC0" w:rsidRPr="0067612D" w:rsidRDefault="009D755D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 xml:space="preserve">Право да поиска да му бъде възстановен ДДС има всяко данъчно незадължено физическо лице, което има постоянно местожителство извън територията на </w:t>
      </w:r>
      <w:r w:rsidR="00743F3C" w:rsidRPr="0067612D">
        <w:rPr>
          <w:rFonts w:ascii="Times New Roman" w:hAnsi="Times New Roman" w:cs="Times New Roman"/>
          <w:sz w:val="24"/>
          <w:szCs w:val="24"/>
        </w:rPr>
        <w:t>Европейския съюз</w:t>
      </w:r>
      <w:r w:rsidRPr="006761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01D232" w14:textId="77777777" w:rsidR="00ED2BC0" w:rsidRPr="0067612D" w:rsidRDefault="009D755D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За целите на възстановяване на данъка долуизброените лица не се считат за чуждестранни физически лица:</w:t>
      </w:r>
    </w:p>
    <w:p w14:paraId="35E9A3F4" w14:textId="77777777" w:rsidR="00ED2BC0" w:rsidRPr="0067612D" w:rsidRDefault="009D755D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1.</w:t>
      </w:r>
      <w:r w:rsidR="00C900E5" w:rsidRPr="0067612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членовете на дипломатическия и административно-техническия персонал, определени съгласно чл.</w:t>
      </w:r>
      <w:r w:rsidR="0003133F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 xml:space="preserve">1, букви „d” и „f” на </w:t>
      </w:r>
      <w:r w:rsidRPr="00753E42">
        <w:rPr>
          <w:rFonts w:ascii="Times New Roman" w:hAnsi="Times New Roman" w:cs="Times New Roman"/>
          <w:b/>
          <w:i/>
          <w:sz w:val="24"/>
          <w:szCs w:val="24"/>
        </w:rPr>
        <w:t>Виенската  конвенция за дипломатическите отношения</w:t>
      </w:r>
      <w:r w:rsidRPr="00753E42">
        <w:rPr>
          <w:rFonts w:ascii="Times New Roman" w:hAnsi="Times New Roman" w:cs="Times New Roman"/>
          <w:sz w:val="24"/>
          <w:szCs w:val="24"/>
        </w:rPr>
        <w:t>, и членовете на техните семейства</w:t>
      </w:r>
      <w:r w:rsidRPr="0067612D">
        <w:rPr>
          <w:rFonts w:ascii="Times New Roman" w:hAnsi="Times New Roman" w:cs="Times New Roman"/>
          <w:sz w:val="24"/>
          <w:szCs w:val="24"/>
        </w:rPr>
        <w:t>;</w:t>
      </w:r>
    </w:p>
    <w:p w14:paraId="5F438EAC" w14:textId="77777777" w:rsidR="00ED2BC0" w:rsidRPr="0067612D" w:rsidRDefault="009D755D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2. консулските длъжности и консулските служители, определени съгласно чл.</w:t>
      </w:r>
      <w:r w:rsidR="0003133F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1</w:t>
      </w:r>
      <w:r w:rsidR="0003133F">
        <w:rPr>
          <w:rFonts w:ascii="Times New Roman" w:hAnsi="Times New Roman" w:cs="Times New Roman"/>
          <w:sz w:val="24"/>
          <w:szCs w:val="24"/>
        </w:rPr>
        <w:t>,</w:t>
      </w:r>
      <w:r w:rsidRPr="0067612D">
        <w:rPr>
          <w:rFonts w:ascii="Times New Roman" w:hAnsi="Times New Roman" w:cs="Times New Roman"/>
          <w:sz w:val="24"/>
          <w:szCs w:val="24"/>
        </w:rPr>
        <w:t xml:space="preserve"> букви „d” и „е” на </w:t>
      </w:r>
      <w:r w:rsidRPr="00753E42">
        <w:rPr>
          <w:rFonts w:ascii="Times New Roman" w:hAnsi="Times New Roman" w:cs="Times New Roman"/>
          <w:b/>
          <w:i/>
          <w:sz w:val="24"/>
          <w:szCs w:val="24"/>
        </w:rPr>
        <w:t>Виенската конвенция за консулските отношения</w:t>
      </w:r>
      <w:r w:rsidRPr="0067612D">
        <w:rPr>
          <w:rFonts w:ascii="Times New Roman" w:hAnsi="Times New Roman" w:cs="Times New Roman"/>
          <w:sz w:val="24"/>
          <w:szCs w:val="24"/>
        </w:rPr>
        <w:t>, и членовете на техните семейства;</w:t>
      </w:r>
    </w:p>
    <w:p w14:paraId="3DC53DD1" w14:textId="77777777" w:rsidR="00ED2BC0" w:rsidRPr="0067612D" w:rsidRDefault="009D755D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3.</w:t>
      </w:r>
      <w:r w:rsidR="00C900E5" w:rsidRPr="0067612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членовете на персонала на персонала на представителства на междуправителствени организации, които функционират на територията на Република България по силата на международен договор, сключен от Република България със съответната организация.</w:t>
      </w:r>
    </w:p>
    <w:p w14:paraId="52E152E4" w14:textId="77777777" w:rsidR="00ED2BC0" w:rsidRPr="0067612D" w:rsidRDefault="00ED2BC0" w:rsidP="00ED2BC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35D81C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lastRenderedPageBreak/>
        <w:t>Условия, при които възниква правото на възстановяване</w:t>
      </w:r>
      <w:r w:rsidR="0013268B">
        <w:rPr>
          <w:rFonts w:ascii="Times New Roman" w:hAnsi="Times New Roman" w:cs="Times New Roman"/>
          <w:b/>
          <w:sz w:val="24"/>
          <w:szCs w:val="24"/>
        </w:rPr>
        <w:t>:</w:t>
      </w:r>
    </w:p>
    <w:p w14:paraId="11B07780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1.</w:t>
      </w:r>
      <w:r w:rsidR="00C900E5" w:rsidRPr="0067612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 xml:space="preserve">Чуждестранното физическо лице да изнесе стоките извън територията на </w:t>
      </w:r>
      <w:r w:rsidR="0015258C" w:rsidRPr="0067612D">
        <w:rPr>
          <w:rFonts w:ascii="Times New Roman" w:hAnsi="Times New Roman" w:cs="Times New Roman"/>
          <w:sz w:val="24"/>
          <w:szCs w:val="24"/>
        </w:rPr>
        <w:t>Европейския съюз</w:t>
      </w:r>
      <w:r w:rsidRPr="0067612D">
        <w:rPr>
          <w:rFonts w:ascii="Times New Roman" w:hAnsi="Times New Roman" w:cs="Times New Roman"/>
          <w:sz w:val="24"/>
          <w:szCs w:val="24"/>
        </w:rPr>
        <w:t xml:space="preserve"> в непроменен вид не по-късно от последния ден на третия месец, следващ месеца, през който е издадена фактурата за получената доставка. Стоки в непроменен вид са: всяко моторно превозно средство, както и всяка стока, с изключение на моторните превозни средства, която до момента на изнасянето й не е била използвана по предназначение, с изключение на изпробването й. </w:t>
      </w:r>
    </w:p>
    <w:p w14:paraId="39E52E5C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 xml:space="preserve">2. Доставчикът на стоките е лице, което към датата на издаване на фактурата има право да извършва продажби на стоки с право на възстановяване на данък върху добавената стойност. </w:t>
      </w:r>
    </w:p>
    <w:p w14:paraId="2830567E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3. Размерът на данъка по една фактура е равен или надвишава 50</w:t>
      </w:r>
      <w:r w:rsidR="00D5361F" w:rsidRPr="0067612D">
        <w:rPr>
          <w:rFonts w:ascii="Times New Roman" w:hAnsi="Times New Roman" w:cs="Times New Roman"/>
          <w:sz w:val="24"/>
          <w:szCs w:val="24"/>
        </w:rPr>
        <w:t xml:space="preserve"> </w:t>
      </w:r>
      <w:r w:rsidRPr="0067612D">
        <w:rPr>
          <w:rFonts w:ascii="Times New Roman" w:hAnsi="Times New Roman" w:cs="Times New Roman"/>
          <w:sz w:val="24"/>
          <w:szCs w:val="24"/>
        </w:rPr>
        <w:t>л</w:t>
      </w:r>
      <w:r w:rsidR="00D5361F" w:rsidRPr="0067612D">
        <w:rPr>
          <w:rFonts w:ascii="Times New Roman" w:hAnsi="Times New Roman" w:cs="Times New Roman"/>
          <w:sz w:val="24"/>
          <w:szCs w:val="24"/>
        </w:rPr>
        <w:t>е</w:t>
      </w:r>
      <w:r w:rsidRPr="0067612D">
        <w:rPr>
          <w:rFonts w:ascii="Times New Roman" w:hAnsi="Times New Roman" w:cs="Times New Roman"/>
          <w:sz w:val="24"/>
          <w:szCs w:val="24"/>
        </w:rPr>
        <w:t>в</w:t>
      </w:r>
      <w:r w:rsidR="00D5361F" w:rsidRPr="0067612D">
        <w:rPr>
          <w:rFonts w:ascii="Times New Roman" w:hAnsi="Times New Roman" w:cs="Times New Roman"/>
          <w:sz w:val="24"/>
          <w:szCs w:val="24"/>
        </w:rPr>
        <w:t>а</w:t>
      </w:r>
      <w:r w:rsidR="0015258C" w:rsidRPr="0067612D">
        <w:rPr>
          <w:rFonts w:ascii="Times New Roman" w:hAnsi="Times New Roman" w:cs="Times New Roman"/>
          <w:sz w:val="24"/>
          <w:szCs w:val="24"/>
        </w:rPr>
        <w:t xml:space="preserve"> или равностойността му в евро</w:t>
      </w:r>
      <w:r w:rsidRPr="0067612D">
        <w:rPr>
          <w:rFonts w:ascii="Times New Roman" w:hAnsi="Times New Roman" w:cs="Times New Roman"/>
          <w:sz w:val="24"/>
          <w:szCs w:val="24"/>
        </w:rPr>
        <w:t>.</w:t>
      </w:r>
    </w:p>
    <w:p w14:paraId="6172D5CC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4. Правото за възстановяване на данъка е упражнено не по-късно от 6 месеца от издаване на фактурата за получената доставка.</w:t>
      </w:r>
    </w:p>
    <w:p w14:paraId="0D80CB87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5. Стоките не са: алкохолни напитки, тютюн и тютюневи изделия, течни горива.</w:t>
      </w:r>
    </w:p>
    <w:p w14:paraId="210CBA69" w14:textId="77777777" w:rsidR="008E0B90" w:rsidRPr="0067612D" w:rsidRDefault="008E0B90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5802C0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Упражняване на правото на възстановяване и необходими документи</w:t>
      </w:r>
    </w:p>
    <w:p w14:paraId="4B6E207E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Данъкът върху добавената стойност се възстановява на чуждестранното физическо лице чрез лице наречено „агент”, който действа от името и за сметка на чуждестранното лице</w:t>
      </w:r>
      <w:r w:rsidR="0015258C" w:rsidRPr="0067612D">
        <w:rPr>
          <w:rFonts w:ascii="Times New Roman" w:hAnsi="Times New Roman" w:cs="Times New Roman"/>
          <w:sz w:val="24"/>
          <w:szCs w:val="24"/>
        </w:rPr>
        <w:t xml:space="preserve"> или доставчик на стоката</w:t>
      </w:r>
      <w:r w:rsidRPr="0067612D">
        <w:rPr>
          <w:rFonts w:ascii="Times New Roman" w:hAnsi="Times New Roman" w:cs="Times New Roman"/>
          <w:sz w:val="24"/>
          <w:szCs w:val="24"/>
        </w:rPr>
        <w:t xml:space="preserve">. За услугата по възстановяването чуждестранното физическо заплаща комисионна на агента в размер, договорен между страните. Чуждестранното физическо лице упражнява правото си на възстановяване на данъка върху добавената стойност, като предостави на агента </w:t>
      </w:r>
      <w:r w:rsidR="00080446" w:rsidRPr="0067612D">
        <w:rPr>
          <w:rFonts w:ascii="Times New Roman" w:hAnsi="Times New Roman" w:cs="Times New Roman"/>
          <w:sz w:val="24"/>
          <w:szCs w:val="24"/>
        </w:rPr>
        <w:t xml:space="preserve">или на доставчика на стоката </w:t>
      </w:r>
      <w:r w:rsidRPr="0067612D">
        <w:rPr>
          <w:rFonts w:ascii="Times New Roman" w:hAnsi="Times New Roman" w:cs="Times New Roman"/>
          <w:sz w:val="24"/>
          <w:szCs w:val="24"/>
        </w:rPr>
        <w:t>следните документи:</w:t>
      </w:r>
    </w:p>
    <w:p w14:paraId="5AE16A13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1. Заверени от митническите органи първи и втори екземпляр от искане за възстановяване на платен данък върху добавената стойност по образец, подписан лично от чуждестранното лице. Искането за възстановяване се попълва в три екземпляра на български език, като името, фамилията, номера на паспорта и адреса на чуждестранното лице се попълват и на латиница. За всяка фактура, по която се иска възстановяване на данък върху добавената стойност се попълва отделно искане, в което се описват само стоките от съответната фактура, които се изнасят.</w:t>
      </w:r>
    </w:p>
    <w:p w14:paraId="14AF3D23" w14:textId="77777777" w:rsidR="00D57BF4" w:rsidRDefault="009D755D" w:rsidP="008E0B90">
      <w:pPr>
        <w:spacing w:line="360" w:lineRule="auto"/>
        <w:ind w:right="-113" w:firstLine="708"/>
        <w:jc w:val="both"/>
      </w:pPr>
      <w:r w:rsidRPr="0067612D">
        <w:rPr>
          <w:rFonts w:ascii="Times New Roman" w:hAnsi="Times New Roman" w:cs="Times New Roman"/>
          <w:sz w:val="24"/>
          <w:szCs w:val="24"/>
        </w:rPr>
        <w:lastRenderedPageBreak/>
        <w:t xml:space="preserve">2. Заверен от митническите органи оригинал на фактура </w:t>
      </w:r>
      <w:r w:rsidR="00080446" w:rsidRPr="0067612D">
        <w:rPr>
          <w:rFonts w:ascii="Times New Roman" w:hAnsi="Times New Roman" w:cs="Times New Roman"/>
          <w:sz w:val="24"/>
          <w:szCs w:val="24"/>
        </w:rPr>
        <w:t xml:space="preserve">или друг подобен документ </w:t>
      </w:r>
      <w:r w:rsidRPr="0067612D">
        <w:rPr>
          <w:rFonts w:ascii="Times New Roman" w:hAnsi="Times New Roman" w:cs="Times New Roman"/>
          <w:sz w:val="24"/>
          <w:szCs w:val="24"/>
        </w:rPr>
        <w:t xml:space="preserve">за получените стоки, които се изнасят извън </w:t>
      </w:r>
      <w:r w:rsidR="00080446" w:rsidRPr="0067612D">
        <w:rPr>
          <w:rFonts w:ascii="Times New Roman" w:hAnsi="Times New Roman" w:cs="Times New Roman"/>
          <w:sz w:val="24"/>
          <w:szCs w:val="24"/>
        </w:rPr>
        <w:t>територията на Европейския съюз</w:t>
      </w:r>
      <w:r w:rsidRPr="0067612D">
        <w:rPr>
          <w:rFonts w:ascii="Times New Roman" w:hAnsi="Times New Roman" w:cs="Times New Roman"/>
          <w:sz w:val="24"/>
          <w:szCs w:val="24"/>
        </w:rPr>
        <w:t xml:space="preserve"> и за които се иска възстановяване на платения данък върху добавената стойност</w:t>
      </w:r>
      <w:r w:rsidR="00DD0368" w:rsidRPr="0067612D">
        <w:rPr>
          <w:rFonts w:ascii="Times New Roman" w:hAnsi="Times New Roman" w:cs="Times New Roman"/>
          <w:sz w:val="24"/>
          <w:szCs w:val="24"/>
        </w:rPr>
        <w:t>.</w:t>
      </w:r>
      <w:r w:rsidR="00D57BF4" w:rsidRPr="00D57BF4">
        <w:t xml:space="preserve"> </w:t>
      </w:r>
    </w:p>
    <w:p w14:paraId="21C92037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Заверката на посочените документи се извършва от митническите органи по искане на чуждестранното физическо лице.</w:t>
      </w:r>
    </w:p>
    <w:p w14:paraId="3BE58FCF" w14:textId="77777777" w:rsidR="00080446" w:rsidRPr="0067612D" w:rsidRDefault="00080446" w:rsidP="00080446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sz w:val="24"/>
          <w:szCs w:val="24"/>
        </w:rPr>
        <w:t>Ако данъкът върху добавената стойност, подлежащ на възстановяване, се изплаща на чуждестранното физическо лице от агента, същият се възстановява на агента от доставчика на стоките.</w:t>
      </w:r>
    </w:p>
    <w:p w14:paraId="70CACA05" w14:textId="77777777" w:rsidR="008E0B90" w:rsidRPr="0067612D" w:rsidRDefault="008E0B90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B50925" w14:textId="77777777" w:rsidR="008E0B90" w:rsidRPr="0067612D" w:rsidRDefault="009D755D" w:rsidP="008E0B9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12D">
        <w:rPr>
          <w:rFonts w:ascii="Times New Roman" w:hAnsi="Times New Roman" w:cs="Times New Roman"/>
          <w:b/>
          <w:sz w:val="24"/>
          <w:szCs w:val="24"/>
        </w:rPr>
        <w:t>Изплащане на данъка на чуждестранното физическо лице</w:t>
      </w:r>
    </w:p>
    <w:p w14:paraId="722C967F" w14:textId="77777777" w:rsidR="00D57BF4" w:rsidRPr="00225431" w:rsidRDefault="00D57BF4" w:rsidP="00D57BF4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25431">
        <w:rPr>
          <w:rFonts w:ascii="Times New Roman" w:hAnsi="Times New Roman" w:cs="Times New Roman"/>
          <w:sz w:val="24"/>
          <w:szCs w:val="24"/>
        </w:rPr>
        <w:t xml:space="preserve">Агентът или доставчикът на стоката нарежда изплащането на подлежащия на възстановяване данък върху добавената стойност на чуждестранното физическо лице в български левове. Изплащането се извършва при спазване на специалните нормативни изисквания за плащанията, след като агентът или доставчикът на стоката задължително извърши проверка и се увери, че са изпълнени всички изисквания на тази наредба, даващи право на възстановяване на данъка върху добавената стойност. Изплащането се извършва в момента на представяне на документите по чл. 4, ал. 1 от Наредбата или в друг срок, който е договорен между лицата, но не по-късно от края на месеца, през който изтича шестмесечния срок от датата на издаване на фактурата за получената доставка. </w:t>
      </w:r>
    </w:p>
    <w:p w14:paraId="33967FF9" w14:textId="77777777" w:rsidR="00D57BF4" w:rsidRPr="00225431" w:rsidRDefault="00D57BF4" w:rsidP="00D57BF4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25431">
        <w:rPr>
          <w:rFonts w:ascii="Times New Roman" w:hAnsi="Times New Roman" w:cs="Times New Roman"/>
          <w:sz w:val="24"/>
          <w:szCs w:val="24"/>
        </w:rPr>
        <w:t>Когато агентът или доставчикът на стоката откаже изплащането на данъка върху добавената стойност на чуждестранното физическо лице, незабавно връща получените документи по чл. 4, ал. 1 от Наредбата и уведомява чуждестранното физическо лице за причините, поради които е отказал изплащането на данъка.</w:t>
      </w:r>
    </w:p>
    <w:p w14:paraId="2FB8346C" w14:textId="77777777" w:rsidR="00D57BF4" w:rsidRPr="00225431" w:rsidRDefault="00D57BF4" w:rsidP="00D57BF4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25431">
        <w:rPr>
          <w:rFonts w:ascii="Times New Roman" w:hAnsi="Times New Roman" w:cs="Times New Roman"/>
          <w:sz w:val="24"/>
          <w:szCs w:val="24"/>
        </w:rPr>
        <w:t>След като е изплатил данъка върху добавената стойност, агентът или доставчикът на стоката задържа оригинала на фактурата и първия и втория екземпляр от искането, по които е изплатил данъка върху добавената стойност, и ги прави негодни за повторна употреба чрез щамповане върху тях на текста "ДДС изплатен", следван от наименованието на агента.</w:t>
      </w:r>
    </w:p>
    <w:p w14:paraId="48BFD938" w14:textId="77777777" w:rsidR="00D57BF4" w:rsidRPr="00225431" w:rsidRDefault="00D57BF4" w:rsidP="00D57BF4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25431">
        <w:rPr>
          <w:rFonts w:ascii="Times New Roman" w:hAnsi="Times New Roman" w:cs="Times New Roman"/>
          <w:sz w:val="24"/>
          <w:szCs w:val="24"/>
        </w:rPr>
        <w:lastRenderedPageBreak/>
        <w:t xml:space="preserve">Агентът или доставчикът на стоката е длъжен да съхранява в счетоводството си втория екземпляр от завереното искане за възстановяване на платен данък върху добавената стойност от чуждестранно физическо лице. </w:t>
      </w:r>
    </w:p>
    <w:p w14:paraId="02FD05D9" w14:textId="77777777" w:rsidR="00D57BF4" w:rsidRPr="00D57BF4" w:rsidRDefault="00D57BF4" w:rsidP="00D57BF4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25431">
        <w:rPr>
          <w:rFonts w:ascii="Times New Roman" w:hAnsi="Times New Roman" w:cs="Times New Roman"/>
          <w:sz w:val="24"/>
          <w:szCs w:val="24"/>
        </w:rPr>
        <w:t>(изм. - ДВ, бр. 6 от 2012 г., в сила от 20.01.2012 г.)</w:t>
      </w:r>
    </w:p>
    <w:p w14:paraId="3FD61AC4" w14:textId="77777777" w:rsidR="00D57BF4" w:rsidRPr="00D57BF4" w:rsidRDefault="00D57BF4" w:rsidP="00D57BF4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13CDAF3E" w14:textId="77777777" w:rsidR="00D57BF4" w:rsidRPr="0067612D" w:rsidRDefault="00D57BF4" w:rsidP="008C3430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D57BF4" w:rsidRPr="0067612D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863E8" w16cex:dateUtc="2021-09-24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A6426B" w16cid:durableId="24F85C1A"/>
  <w16cid:commentId w16cid:paraId="1B4EAF9B" w16cid:durableId="24F85C1B"/>
  <w16cid:commentId w16cid:paraId="1AA029E9" w16cid:durableId="24F863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04BE9" w14:textId="77777777" w:rsidR="00CF46F9" w:rsidRDefault="00CF46F9">
      <w:r>
        <w:separator/>
      </w:r>
    </w:p>
  </w:endnote>
  <w:endnote w:type="continuationSeparator" w:id="0">
    <w:p w14:paraId="226DC642" w14:textId="77777777" w:rsidR="00CF46F9" w:rsidRDefault="00CF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05F49" w14:textId="77777777" w:rsidR="00D179CC" w:rsidRDefault="00DC5D82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79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044C3B" w14:textId="77777777" w:rsidR="00D179CC" w:rsidRDefault="00D179CC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01D3" w14:textId="201E8B2B" w:rsidR="00D179CC" w:rsidRPr="004F2D44" w:rsidRDefault="00D179CC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Pr="001D7124">
      <w:rPr>
        <w:rFonts w:ascii="Times New Roman" w:hAnsi="Times New Roman" w:cs="Times New Roman"/>
        <w:color w:val="003366"/>
      </w:rPr>
      <w:t xml:space="preserve">НАРЪЧНИК ПО ДДС, </w:t>
    </w:r>
    <w:r w:rsidR="00630F7C" w:rsidRPr="001D7124">
      <w:rPr>
        <w:rFonts w:ascii="Times New Roman" w:hAnsi="Times New Roman" w:cs="Times New Roman"/>
        <w:color w:val="003366"/>
      </w:rPr>
      <w:t>20</w:t>
    </w:r>
    <w:r w:rsidR="00F6065D">
      <w:rPr>
        <w:rFonts w:ascii="Times New Roman" w:hAnsi="Times New Roman" w:cs="Times New Roman"/>
        <w:color w:val="003366"/>
        <w:lang w:val="en-US"/>
      </w:rPr>
      <w:t>2</w:t>
    </w:r>
    <w:r w:rsidR="004F2D44">
      <w:rPr>
        <w:rFonts w:ascii="Times New Roman" w:hAnsi="Times New Roman" w:cs="Times New Roman"/>
        <w:color w:val="003366"/>
      </w:rPr>
      <w:t>4</w:t>
    </w:r>
  </w:p>
  <w:p w14:paraId="3510CB3A" w14:textId="77777777" w:rsidR="00855DB7" w:rsidRPr="00CC509D" w:rsidRDefault="00855DB7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14:paraId="60514629" w14:textId="77777777" w:rsidR="00D179CC" w:rsidRPr="00824EE9" w:rsidRDefault="00D179CC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06360" w14:textId="77777777" w:rsidR="00CF46F9" w:rsidRDefault="00CF46F9">
      <w:r>
        <w:separator/>
      </w:r>
    </w:p>
  </w:footnote>
  <w:footnote w:type="continuationSeparator" w:id="0">
    <w:p w14:paraId="474FC55C" w14:textId="77777777" w:rsidR="00CF46F9" w:rsidRDefault="00CF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D179CC" w14:paraId="230677CA" w14:textId="77777777">
      <w:trPr>
        <w:cantSplit/>
        <w:trHeight w:val="725"/>
      </w:trPr>
      <w:tc>
        <w:tcPr>
          <w:tcW w:w="2340" w:type="dxa"/>
          <w:vMerge w:val="restart"/>
        </w:tcPr>
        <w:p w14:paraId="62D025A8" w14:textId="77777777" w:rsidR="00D179CC" w:rsidRPr="00554FAB" w:rsidRDefault="00D179CC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66418C8C" w14:textId="77777777" w:rsidR="00D179CC" w:rsidRDefault="00EE73C4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6BA50B03" wp14:editId="35A45479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D179CC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14:paraId="7BB9D3FC" w14:textId="77777777" w:rsidR="00D179CC" w:rsidRPr="00C515CC" w:rsidRDefault="00D179CC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IX.4</w:t>
          </w:r>
        </w:p>
      </w:tc>
    </w:tr>
    <w:tr w:rsidR="00D179CC" w14:paraId="0B56F9B8" w14:textId="77777777">
      <w:trPr>
        <w:cantSplit/>
        <w:trHeight w:val="692"/>
      </w:trPr>
      <w:tc>
        <w:tcPr>
          <w:tcW w:w="2340" w:type="dxa"/>
          <w:vMerge/>
        </w:tcPr>
        <w:p w14:paraId="4A2E42FE" w14:textId="77777777" w:rsidR="00D179CC" w:rsidRDefault="00D179CC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14:paraId="6BCCF678" w14:textId="77777777" w:rsidR="00D179CC" w:rsidRDefault="00D179CC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31183E86" w14:textId="77777777" w:rsidR="00D179CC" w:rsidRPr="00F2466F" w:rsidRDefault="00D179CC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ВЪЗСТАНОВЯВАНЕ НА ДАНЪКА НА ЧУЖДЕСТРАННИ ЛИЦА</w:t>
          </w:r>
        </w:p>
        <w:p w14:paraId="0A2367EF" w14:textId="77777777" w:rsidR="00D179CC" w:rsidRPr="00AD598A" w:rsidRDefault="00D179CC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22B6BCAC" w14:textId="77777777" w:rsidR="00D179CC" w:rsidRDefault="00D179CC" w:rsidP="00886AD9">
    <w:pPr>
      <w:jc w:val="center"/>
    </w:pPr>
  </w:p>
  <w:p w14:paraId="5770C822" w14:textId="77777777" w:rsidR="00D179CC" w:rsidRDefault="00D179CC">
    <w:pPr>
      <w:pStyle w:val="Header"/>
      <w:tabs>
        <w:tab w:val="clear" w:pos="4320"/>
        <w:tab w:val="clear" w:pos="8640"/>
      </w:tabs>
    </w:pPr>
  </w:p>
  <w:p w14:paraId="1CBA9C4B" w14:textId="77777777" w:rsidR="00D179CC" w:rsidRDefault="00D17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22E3"/>
    <w:multiLevelType w:val="hybridMultilevel"/>
    <w:tmpl w:val="34DA15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5430"/>
    <w:multiLevelType w:val="hybridMultilevel"/>
    <w:tmpl w:val="9020B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86958"/>
    <w:multiLevelType w:val="hybridMultilevel"/>
    <w:tmpl w:val="F38CD1CE"/>
    <w:lvl w:ilvl="0" w:tplc="CC6AB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72A"/>
    <w:multiLevelType w:val="hybridMultilevel"/>
    <w:tmpl w:val="400A1B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95501"/>
    <w:multiLevelType w:val="hybridMultilevel"/>
    <w:tmpl w:val="3094F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A491B"/>
    <w:multiLevelType w:val="hybridMultilevel"/>
    <w:tmpl w:val="C472FE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1954"/>
    <w:multiLevelType w:val="hybridMultilevel"/>
    <w:tmpl w:val="0A9666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1045"/>
    <w:multiLevelType w:val="multilevel"/>
    <w:tmpl w:val="A420D24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49A624A3"/>
    <w:multiLevelType w:val="hybridMultilevel"/>
    <w:tmpl w:val="6A18BA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243DA"/>
    <w:multiLevelType w:val="hybridMultilevel"/>
    <w:tmpl w:val="AA3AF444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585D4264"/>
    <w:multiLevelType w:val="hybridMultilevel"/>
    <w:tmpl w:val="4D7844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C3C9B"/>
    <w:multiLevelType w:val="hybridMultilevel"/>
    <w:tmpl w:val="3092C1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87572"/>
    <w:multiLevelType w:val="hybridMultilevel"/>
    <w:tmpl w:val="E53E0B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B6257"/>
    <w:multiLevelType w:val="hybridMultilevel"/>
    <w:tmpl w:val="A93011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A3C83"/>
    <w:multiLevelType w:val="hybridMultilevel"/>
    <w:tmpl w:val="2E107E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7"/>
  </w:num>
  <w:num w:numId="5">
    <w:abstractNumId w:val="1"/>
  </w:num>
  <w:num w:numId="6">
    <w:abstractNumId w:val="6"/>
  </w:num>
  <w:num w:numId="7">
    <w:abstractNumId w:val="14"/>
  </w:num>
  <w:num w:numId="8">
    <w:abstractNumId w:val="11"/>
  </w:num>
  <w:num w:numId="9">
    <w:abstractNumId w:val="15"/>
  </w:num>
  <w:num w:numId="10">
    <w:abstractNumId w:val="19"/>
  </w:num>
  <w:num w:numId="11">
    <w:abstractNumId w:val="2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3"/>
  </w:num>
  <w:num w:numId="17">
    <w:abstractNumId w:val="7"/>
  </w:num>
  <w:num w:numId="18">
    <w:abstractNumId w:val="10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23C"/>
    <w:rsid w:val="00010689"/>
    <w:rsid w:val="000127DD"/>
    <w:rsid w:val="00016AB3"/>
    <w:rsid w:val="00020E73"/>
    <w:rsid w:val="00022F0B"/>
    <w:rsid w:val="0003133F"/>
    <w:rsid w:val="000334BA"/>
    <w:rsid w:val="000401FE"/>
    <w:rsid w:val="00070C07"/>
    <w:rsid w:val="00077487"/>
    <w:rsid w:val="00080446"/>
    <w:rsid w:val="00095828"/>
    <w:rsid w:val="00097A66"/>
    <w:rsid w:val="000A079E"/>
    <w:rsid w:val="000D082D"/>
    <w:rsid w:val="000D2286"/>
    <w:rsid w:val="000D5F15"/>
    <w:rsid w:val="001057AD"/>
    <w:rsid w:val="001267DE"/>
    <w:rsid w:val="00130ADE"/>
    <w:rsid w:val="0013268B"/>
    <w:rsid w:val="00133135"/>
    <w:rsid w:val="0013561A"/>
    <w:rsid w:val="00137C52"/>
    <w:rsid w:val="001416E7"/>
    <w:rsid w:val="0015258C"/>
    <w:rsid w:val="00152E2A"/>
    <w:rsid w:val="00162D3B"/>
    <w:rsid w:val="001713CF"/>
    <w:rsid w:val="00191151"/>
    <w:rsid w:val="00192F72"/>
    <w:rsid w:val="001A771E"/>
    <w:rsid w:val="001B5147"/>
    <w:rsid w:val="001D652A"/>
    <w:rsid w:val="001D7124"/>
    <w:rsid w:val="001E2F1D"/>
    <w:rsid w:val="001F31C2"/>
    <w:rsid w:val="001F49B8"/>
    <w:rsid w:val="002070B0"/>
    <w:rsid w:val="00210298"/>
    <w:rsid w:val="00225431"/>
    <w:rsid w:val="00235D79"/>
    <w:rsid w:val="00236011"/>
    <w:rsid w:val="002367ED"/>
    <w:rsid w:val="00236BE9"/>
    <w:rsid w:val="0026576A"/>
    <w:rsid w:val="00294816"/>
    <w:rsid w:val="002B5A4F"/>
    <w:rsid w:val="002C563F"/>
    <w:rsid w:val="002C5E0D"/>
    <w:rsid w:val="002E6A54"/>
    <w:rsid w:val="00324435"/>
    <w:rsid w:val="003256F1"/>
    <w:rsid w:val="003309BA"/>
    <w:rsid w:val="00345EF1"/>
    <w:rsid w:val="003551FB"/>
    <w:rsid w:val="0037730D"/>
    <w:rsid w:val="00394EF9"/>
    <w:rsid w:val="003953F7"/>
    <w:rsid w:val="003A1CAA"/>
    <w:rsid w:val="004232E0"/>
    <w:rsid w:val="00434B67"/>
    <w:rsid w:val="00454197"/>
    <w:rsid w:val="00470B4D"/>
    <w:rsid w:val="0048380D"/>
    <w:rsid w:val="004905A8"/>
    <w:rsid w:val="004B68DF"/>
    <w:rsid w:val="004E145A"/>
    <w:rsid w:val="004F2D44"/>
    <w:rsid w:val="00504915"/>
    <w:rsid w:val="0052093A"/>
    <w:rsid w:val="00530157"/>
    <w:rsid w:val="00533B08"/>
    <w:rsid w:val="00537B95"/>
    <w:rsid w:val="00546B6B"/>
    <w:rsid w:val="00553505"/>
    <w:rsid w:val="00554FAB"/>
    <w:rsid w:val="005575C1"/>
    <w:rsid w:val="00576444"/>
    <w:rsid w:val="005851E3"/>
    <w:rsid w:val="005B418C"/>
    <w:rsid w:val="005C28B5"/>
    <w:rsid w:val="005E0289"/>
    <w:rsid w:val="005F3815"/>
    <w:rsid w:val="00600E63"/>
    <w:rsid w:val="00614EF3"/>
    <w:rsid w:val="00620994"/>
    <w:rsid w:val="00630F7C"/>
    <w:rsid w:val="00634A26"/>
    <w:rsid w:val="00641025"/>
    <w:rsid w:val="006444D1"/>
    <w:rsid w:val="006505C7"/>
    <w:rsid w:val="00654174"/>
    <w:rsid w:val="00656C62"/>
    <w:rsid w:val="006575F9"/>
    <w:rsid w:val="00663F78"/>
    <w:rsid w:val="006732F7"/>
    <w:rsid w:val="00673E7D"/>
    <w:rsid w:val="0067612D"/>
    <w:rsid w:val="00695B21"/>
    <w:rsid w:val="006A7D85"/>
    <w:rsid w:val="006A7D98"/>
    <w:rsid w:val="006C1F92"/>
    <w:rsid w:val="006D6555"/>
    <w:rsid w:val="006E00D5"/>
    <w:rsid w:val="006E7F44"/>
    <w:rsid w:val="00715DF2"/>
    <w:rsid w:val="00716896"/>
    <w:rsid w:val="00726C47"/>
    <w:rsid w:val="0073317A"/>
    <w:rsid w:val="0073388C"/>
    <w:rsid w:val="00733945"/>
    <w:rsid w:val="00742609"/>
    <w:rsid w:val="00743F3C"/>
    <w:rsid w:val="00747F52"/>
    <w:rsid w:val="007513E7"/>
    <w:rsid w:val="00753E42"/>
    <w:rsid w:val="007618D1"/>
    <w:rsid w:val="007638BD"/>
    <w:rsid w:val="00772507"/>
    <w:rsid w:val="0077274D"/>
    <w:rsid w:val="00774E43"/>
    <w:rsid w:val="00782427"/>
    <w:rsid w:val="00787FEC"/>
    <w:rsid w:val="007A4EB3"/>
    <w:rsid w:val="007A6B05"/>
    <w:rsid w:val="007C3AD4"/>
    <w:rsid w:val="007D51ED"/>
    <w:rsid w:val="007E00F5"/>
    <w:rsid w:val="007E09FB"/>
    <w:rsid w:val="007E3C61"/>
    <w:rsid w:val="008068E0"/>
    <w:rsid w:val="0081496E"/>
    <w:rsid w:val="00823727"/>
    <w:rsid w:val="00824EE9"/>
    <w:rsid w:val="008329D3"/>
    <w:rsid w:val="00832BA0"/>
    <w:rsid w:val="00834E8D"/>
    <w:rsid w:val="008424AD"/>
    <w:rsid w:val="00844889"/>
    <w:rsid w:val="0084650E"/>
    <w:rsid w:val="00855DB7"/>
    <w:rsid w:val="00864C44"/>
    <w:rsid w:val="008708C2"/>
    <w:rsid w:val="00871FA3"/>
    <w:rsid w:val="008848F2"/>
    <w:rsid w:val="00884E00"/>
    <w:rsid w:val="00886AD9"/>
    <w:rsid w:val="00894D49"/>
    <w:rsid w:val="008A18AC"/>
    <w:rsid w:val="008B03E0"/>
    <w:rsid w:val="008B25D5"/>
    <w:rsid w:val="008B3F79"/>
    <w:rsid w:val="008B5023"/>
    <w:rsid w:val="008B6F79"/>
    <w:rsid w:val="008B7BF4"/>
    <w:rsid w:val="008C3430"/>
    <w:rsid w:val="008D2CCD"/>
    <w:rsid w:val="008E0B90"/>
    <w:rsid w:val="008F60A1"/>
    <w:rsid w:val="00905480"/>
    <w:rsid w:val="0092615A"/>
    <w:rsid w:val="009537D1"/>
    <w:rsid w:val="00954517"/>
    <w:rsid w:val="0096374B"/>
    <w:rsid w:val="009672E3"/>
    <w:rsid w:val="00970036"/>
    <w:rsid w:val="00986662"/>
    <w:rsid w:val="00990D2D"/>
    <w:rsid w:val="009A4039"/>
    <w:rsid w:val="009C25D3"/>
    <w:rsid w:val="009C7A93"/>
    <w:rsid w:val="009D598B"/>
    <w:rsid w:val="009D755D"/>
    <w:rsid w:val="009E5AEA"/>
    <w:rsid w:val="009F11F4"/>
    <w:rsid w:val="009F2CE6"/>
    <w:rsid w:val="009F2E41"/>
    <w:rsid w:val="00A0074E"/>
    <w:rsid w:val="00A0557B"/>
    <w:rsid w:val="00A07C9E"/>
    <w:rsid w:val="00A11873"/>
    <w:rsid w:val="00A123D9"/>
    <w:rsid w:val="00A15D7B"/>
    <w:rsid w:val="00A17902"/>
    <w:rsid w:val="00A179A3"/>
    <w:rsid w:val="00A314C5"/>
    <w:rsid w:val="00A35609"/>
    <w:rsid w:val="00A43162"/>
    <w:rsid w:val="00A47E92"/>
    <w:rsid w:val="00A54AC6"/>
    <w:rsid w:val="00A829E6"/>
    <w:rsid w:val="00A87B04"/>
    <w:rsid w:val="00AB62D2"/>
    <w:rsid w:val="00AB7E79"/>
    <w:rsid w:val="00AC5DFA"/>
    <w:rsid w:val="00AD598A"/>
    <w:rsid w:val="00AD66EB"/>
    <w:rsid w:val="00AE0532"/>
    <w:rsid w:val="00AE15C1"/>
    <w:rsid w:val="00AE33D7"/>
    <w:rsid w:val="00AE698E"/>
    <w:rsid w:val="00AF215E"/>
    <w:rsid w:val="00B0067D"/>
    <w:rsid w:val="00B10066"/>
    <w:rsid w:val="00B13E5F"/>
    <w:rsid w:val="00B1507B"/>
    <w:rsid w:val="00B171EC"/>
    <w:rsid w:val="00B330A3"/>
    <w:rsid w:val="00B35456"/>
    <w:rsid w:val="00B410A7"/>
    <w:rsid w:val="00B4346A"/>
    <w:rsid w:val="00B4502D"/>
    <w:rsid w:val="00B45BE0"/>
    <w:rsid w:val="00B5103B"/>
    <w:rsid w:val="00B5549B"/>
    <w:rsid w:val="00B558C5"/>
    <w:rsid w:val="00B55C9E"/>
    <w:rsid w:val="00B74641"/>
    <w:rsid w:val="00B7797D"/>
    <w:rsid w:val="00B9353D"/>
    <w:rsid w:val="00B94E01"/>
    <w:rsid w:val="00BB74BB"/>
    <w:rsid w:val="00BF6470"/>
    <w:rsid w:val="00C10EDA"/>
    <w:rsid w:val="00C12C9D"/>
    <w:rsid w:val="00C1428C"/>
    <w:rsid w:val="00C22C3F"/>
    <w:rsid w:val="00C336FA"/>
    <w:rsid w:val="00C42D36"/>
    <w:rsid w:val="00C44ABC"/>
    <w:rsid w:val="00C46909"/>
    <w:rsid w:val="00C515CC"/>
    <w:rsid w:val="00C568AA"/>
    <w:rsid w:val="00C654E3"/>
    <w:rsid w:val="00C81725"/>
    <w:rsid w:val="00C900E5"/>
    <w:rsid w:val="00C929D2"/>
    <w:rsid w:val="00C94737"/>
    <w:rsid w:val="00CB6D55"/>
    <w:rsid w:val="00CC2532"/>
    <w:rsid w:val="00CC509D"/>
    <w:rsid w:val="00CD151D"/>
    <w:rsid w:val="00CD2F9F"/>
    <w:rsid w:val="00CE1639"/>
    <w:rsid w:val="00CF46F9"/>
    <w:rsid w:val="00D00288"/>
    <w:rsid w:val="00D034C9"/>
    <w:rsid w:val="00D15282"/>
    <w:rsid w:val="00D174C6"/>
    <w:rsid w:val="00D179CC"/>
    <w:rsid w:val="00D17B56"/>
    <w:rsid w:val="00D27FDB"/>
    <w:rsid w:val="00D428C5"/>
    <w:rsid w:val="00D5361F"/>
    <w:rsid w:val="00D5399D"/>
    <w:rsid w:val="00D56F6F"/>
    <w:rsid w:val="00D57BF4"/>
    <w:rsid w:val="00D71354"/>
    <w:rsid w:val="00D7217D"/>
    <w:rsid w:val="00D87C33"/>
    <w:rsid w:val="00D965A4"/>
    <w:rsid w:val="00D972CD"/>
    <w:rsid w:val="00DA4866"/>
    <w:rsid w:val="00DB7B31"/>
    <w:rsid w:val="00DC0307"/>
    <w:rsid w:val="00DC0D42"/>
    <w:rsid w:val="00DC5D82"/>
    <w:rsid w:val="00DD0368"/>
    <w:rsid w:val="00DD25AE"/>
    <w:rsid w:val="00DD6716"/>
    <w:rsid w:val="00DD7A89"/>
    <w:rsid w:val="00DE1FFA"/>
    <w:rsid w:val="00DF5F91"/>
    <w:rsid w:val="00E01F1D"/>
    <w:rsid w:val="00E1187C"/>
    <w:rsid w:val="00E24100"/>
    <w:rsid w:val="00E27959"/>
    <w:rsid w:val="00E27E5E"/>
    <w:rsid w:val="00E411B0"/>
    <w:rsid w:val="00E53381"/>
    <w:rsid w:val="00E67294"/>
    <w:rsid w:val="00E725F0"/>
    <w:rsid w:val="00E738FB"/>
    <w:rsid w:val="00E76029"/>
    <w:rsid w:val="00E76038"/>
    <w:rsid w:val="00E914F4"/>
    <w:rsid w:val="00EA2B0E"/>
    <w:rsid w:val="00EA6C50"/>
    <w:rsid w:val="00EA6C6A"/>
    <w:rsid w:val="00EC7997"/>
    <w:rsid w:val="00ED2BC0"/>
    <w:rsid w:val="00EE5DFF"/>
    <w:rsid w:val="00EE73C4"/>
    <w:rsid w:val="00EF1875"/>
    <w:rsid w:val="00EF6F48"/>
    <w:rsid w:val="00F2106A"/>
    <w:rsid w:val="00F22549"/>
    <w:rsid w:val="00F2466F"/>
    <w:rsid w:val="00F40D24"/>
    <w:rsid w:val="00F6065D"/>
    <w:rsid w:val="00F63BA8"/>
    <w:rsid w:val="00F71BC8"/>
    <w:rsid w:val="00F74607"/>
    <w:rsid w:val="00F93C2C"/>
    <w:rsid w:val="00F95C81"/>
    <w:rsid w:val="00F97652"/>
    <w:rsid w:val="00FD7554"/>
    <w:rsid w:val="00FE108E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2FB6D220"/>
  <w15:docId w15:val="{283BEA4C-B9E2-427A-ACBD-512CF6D0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semiHidden/>
    <w:rsid w:val="002360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F2E41"/>
    <w:pPr>
      <w:autoSpaceDE/>
      <w:autoSpaceDN/>
      <w:spacing w:before="165"/>
    </w:pPr>
    <w:rPr>
      <w:rFonts w:ascii="Arial Unicode MS" w:eastAsia="Arial Unicode MS" w:hAnsi="Arial Unicode MS" w:cs="Arial Unicode MS"/>
      <w:sz w:val="24"/>
      <w:szCs w:val="24"/>
      <w:lang w:val="fi-FI" w:eastAsia="fi-FI"/>
    </w:rPr>
  </w:style>
  <w:style w:type="character" w:customStyle="1" w:styleId="samedocreference1">
    <w:name w:val="samedocreference1"/>
    <w:rsid w:val="008C3430"/>
    <w:rPr>
      <w:i w:val="0"/>
      <w:iCs w:val="0"/>
      <w:color w:val="8B0000"/>
      <w:u w:val="single"/>
    </w:rPr>
  </w:style>
  <w:style w:type="character" w:styleId="CommentReference">
    <w:name w:val="annotation reference"/>
    <w:basedOn w:val="DefaultParagraphFont"/>
    <w:rsid w:val="005F38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3815"/>
  </w:style>
  <w:style w:type="character" w:customStyle="1" w:styleId="CommentTextChar">
    <w:name w:val="Comment Text Char"/>
    <w:basedOn w:val="DefaultParagraphFont"/>
    <w:link w:val="CommentText"/>
    <w:rsid w:val="005F3815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rsid w:val="005F3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3815"/>
    <w:rPr>
      <w:rFonts w:ascii="A4U" w:hAnsi="A4U" w:cs="A4U"/>
      <w:b/>
      <w:bCs/>
    </w:rPr>
  </w:style>
  <w:style w:type="paragraph" w:styleId="ListParagraph">
    <w:name w:val="List Paragraph"/>
    <w:basedOn w:val="Normal"/>
    <w:uiPriority w:val="34"/>
    <w:qFormat/>
    <w:rsid w:val="00E4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27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6285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296181500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38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0998982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1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0CB0-AA0D-43D9-846C-C8A6CB09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5162</Words>
  <Characters>29425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Контролен Лист</vt:lpstr>
      <vt:lpstr>Контролен Лист</vt:lpstr>
    </vt:vector>
  </TitlesOfParts>
  <Company>aa</Company>
  <LinksUpToDate>false</LinksUpToDate>
  <CharactersWithSpaces>34518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3</cp:revision>
  <cp:lastPrinted>2007-07-13T12:41:00Z</cp:lastPrinted>
  <dcterms:created xsi:type="dcterms:W3CDTF">2024-09-25T11:11:00Z</dcterms:created>
  <dcterms:modified xsi:type="dcterms:W3CDTF">2024-09-25T11:15:00Z</dcterms:modified>
</cp:coreProperties>
</file>