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7" w:type="dxa"/>
        <w:jc w:val="center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shd w:val="thinReverseDiagStripe" w:color="FFFFFF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610"/>
      </w:tblGrid>
      <w:tr w:rsidR="00FF6689" w:rsidRPr="00084000">
        <w:trPr>
          <w:jc w:val="center"/>
        </w:trPr>
        <w:tc>
          <w:tcPr>
            <w:tcW w:w="3487" w:type="dxa"/>
            <w:shd w:val="thinReverseDiagStripe" w:color="FFFFFF" w:fill="FFFFFF"/>
          </w:tcPr>
          <w:p w:rsidR="00FF6689" w:rsidRPr="00FF6689" w:rsidRDefault="00FF6689" w:rsidP="00FF6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6857" w:rsidRPr="004F7191" w:rsidRDefault="00080A7F" w:rsidP="00266B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ЕЛЕМЕНТИ</w:t>
            </w:r>
            <w:r w:rsidR="00744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4F7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ВКЛЮЧЕНИ В ДАНЪЧНАТА ОСНОВА</w:t>
            </w:r>
          </w:p>
          <w:p w:rsidR="00FF6689" w:rsidRPr="00B4676A" w:rsidRDefault="00FF6689" w:rsidP="00FF6689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val="ru-RU"/>
              </w:rPr>
            </w:pPr>
          </w:p>
          <w:p w:rsidR="00FF6689" w:rsidRPr="00FF6689" w:rsidRDefault="00FF6689" w:rsidP="00FF6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0" w:type="dxa"/>
            <w:shd w:val="thinReverseDiagStripe" w:color="FFFFFF" w:fill="FFFFFF"/>
          </w:tcPr>
          <w:p w:rsidR="00FF6689" w:rsidRPr="00FF6689" w:rsidRDefault="00FF6689" w:rsidP="00FF668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5DFB" w:rsidRPr="00FF6689" w:rsidRDefault="00080A7F" w:rsidP="005A107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F7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ПОЯСНЕНИЯ</w:t>
            </w:r>
          </w:p>
        </w:tc>
      </w:tr>
      <w:tr w:rsidR="00FF6689" w:rsidRPr="00BA30F4" w:rsidTr="00BF2FEB">
        <w:trPr>
          <w:trHeight w:val="3119"/>
          <w:jc w:val="center"/>
        </w:trPr>
        <w:tc>
          <w:tcPr>
            <w:tcW w:w="3487" w:type="dxa"/>
            <w:shd w:val="thinReverseDiagStripe" w:color="FFFFFF" w:fill="FFFFFF"/>
          </w:tcPr>
          <w:p w:rsidR="001B08B8" w:rsidRPr="00BF2FEB" w:rsidRDefault="001B08B8" w:rsidP="001B08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2F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Дължимите за доставката данъци и такси, когато са налице едновременно следните условия:</w:t>
            </w:r>
          </w:p>
          <w:p w:rsidR="001B08B8" w:rsidRPr="00BF2FEB" w:rsidRDefault="001B08B8" w:rsidP="001B08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2F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платени са от името и за сметка на доставчика;</w:t>
            </w:r>
          </w:p>
          <w:p w:rsidR="001B08B8" w:rsidRPr="00BF2FEB" w:rsidRDefault="001B08B8" w:rsidP="001B08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2F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поискани са от доставчика.</w:t>
            </w:r>
          </w:p>
          <w:p w:rsidR="00FF6689" w:rsidRPr="00BF2FEB" w:rsidRDefault="001B08B8" w:rsidP="00080A7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3F80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(</w:t>
            </w:r>
            <w:r w:rsidRPr="00BF2FEB">
              <w:rPr>
                <w:rFonts w:ascii="Times New Roman" w:hAnsi="Times New Roman" w:cs="Times New Roman"/>
                <w:noProof/>
                <w:sz w:val="24"/>
                <w:szCs w:val="24"/>
              </w:rPr>
              <w:t>изм. - ДВ, бр. 8 от 2016 г., в сила от 29.01.2016 г.</w:t>
            </w:r>
            <w:r w:rsidRPr="00CE3F80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16153" w:rsidRPr="00BF2F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BF2FEB">
              <w:rPr>
                <w:rFonts w:ascii="Times New Roman" w:hAnsi="Times New Roman" w:cs="Times New Roman"/>
                <w:noProof/>
                <w:sz w:val="24"/>
                <w:szCs w:val="24"/>
              </w:rPr>
              <w:t>чл.</w:t>
            </w:r>
            <w:r w:rsidRPr="00CE3F80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15</w:t>
            </w:r>
            <w:r w:rsidRPr="00BF2F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 ППЗДДС)</w:t>
            </w:r>
          </w:p>
          <w:p w:rsidR="00FF6689" w:rsidRPr="00BF2FEB" w:rsidRDefault="00FF6689" w:rsidP="00266B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610" w:type="dxa"/>
            <w:shd w:val="thinReverseDiagStripe" w:color="FFFFFF" w:fill="FFFFFF"/>
          </w:tcPr>
          <w:p w:rsidR="009D521D" w:rsidRPr="00BF2FEB" w:rsidRDefault="009D521D" w:rsidP="001B0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EB"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Например:</w:t>
            </w:r>
          </w:p>
          <w:p w:rsidR="001B08B8" w:rsidRPr="00BF2FEB" w:rsidRDefault="00C3295D" w:rsidP="001B08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Данъците и таксите по </w:t>
            </w:r>
            <w:r w:rsidRPr="00811911">
              <w:rPr>
                <w:rStyle w:val="newdocreference1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  <w:lang w:val="ru-RU"/>
              </w:rPr>
              <w:t>Закона за местните данъци и такси</w:t>
            </w:r>
            <w:r w:rsidRPr="00BF2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 включват в определената по реда на </w:t>
            </w:r>
            <w:r w:rsidRPr="00BF2FEB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чл. 26</w:t>
            </w:r>
            <w:r w:rsidRPr="00BF2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Pr="00BF2FEB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чл. 27</w:t>
            </w:r>
            <w:r w:rsidRPr="00BF2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закона данъчна основа на доставк</w:t>
            </w:r>
            <w:r w:rsidR="001B08B8" w:rsidRPr="00BF2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ата,</w:t>
            </w:r>
            <w:r w:rsidR="001B08B8" w:rsidRPr="00BF2FEB">
              <w:t xml:space="preserve"> </w:t>
            </w:r>
            <w:r w:rsidR="001B08B8" w:rsidRPr="00BF2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когато са налице едновременно следните условия:</w:t>
            </w:r>
          </w:p>
          <w:p w:rsidR="001B08B8" w:rsidRPr="00BF2FEB" w:rsidRDefault="001B08B8" w:rsidP="001B08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платени са от името и за сметка на доставчика;</w:t>
            </w:r>
          </w:p>
          <w:p w:rsidR="001B08B8" w:rsidRPr="00BF2FEB" w:rsidRDefault="001B08B8" w:rsidP="001B08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поискани са от доставчика.</w:t>
            </w:r>
          </w:p>
          <w:p w:rsidR="00BA30F4" w:rsidRPr="00BF2FEB" w:rsidRDefault="009D521D" w:rsidP="00BF2FEB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</w:rPr>
            </w:pPr>
            <w:r w:rsidRPr="00BF2FEB">
              <w:rPr>
                <w:rFonts w:ascii="Times New Roman" w:hAnsi="Times New Roman" w:cs="Times New Roman"/>
                <w:sz w:val="24"/>
                <w:szCs w:val="24"/>
              </w:rPr>
              <w:t xml:space="preserve">В данъчната основа не се включва размерът на акциза, когато стоките са поставени под режим отложено плащане на акциз по реда и при условията на </w:t>
            </w:r>
            <w:r w:rsidRPr="008119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акцизите и данъчните складове</w:t>
            </w:r>
            <w:r w:rsidRPr="00BF2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30F4" w:rsidRPr="0008414F">
        <w:trPr>
          <w:jc w:val="center"/>
        </w:trPr>
        <w:tc>
          <w:tcPr>
            <w:tcW w:w="3487" w:type="dxa"/>
            <w:shd w:val="thinReverseDiagStripe" w:color="FFFFFF" w:fill="FFFFFF"/>
          </w:tcPr>
          <w:p w:rsidR="007B2DB3" w:rsidRPr="007B2DB3" w:rsidRDefault="007B2DB3" w:rsidP="007B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B3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и финансирания, пряко свързани с доставката</w:t>
            </w:r>
          </w:p>
          <w:p w:rsidR="007B2DB3" w:rsidRPr="007B2DB3" w:rsidRDefault="007B2DB3" w:rsidP="007B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0F4" w:rsidRPr="007B2DB3" w:rsidRDefault="00BA30F4" w:rsidP="006A624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A30F4" w:rsidRPr="00977EA8" w:rsidRDefault="00BA30F4" w:rsidP="00977EA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BA30F4" w:rsidRPr="00FF6689" w:rsidRDefault="00BA30F4" w:rsidP="00FF66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610" w:type="dxa"/>
            <w:shd w:val="thinReverseDiagStripe" w:color="FFFFFF" w:fill="FFFFFF"/>
          </w:tcPr>
          <w:p w:rsidR="0008414F" w:rsidRPr="0008414F" w:rsidRDefault="0008414F" w:rsidP="0008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4F">
              <w:rPr>
                <w:rFonts w:ascii="Times New Roman" w:hAnsi="Times New Roman" w:cs="Times New Roman"/>
                <w:sz w:val="24"/>
                <w:szCs w:val="24"/>
              </w:rPr>
              <w:t>По смисъла на т.</w:t>
            </w:r>
            <w:r w:rsidR="005A1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14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3764BE">
              <w:rPr>
                <w:rFonts w:ascii="Times New Roman" w:hAnsi="Times New Roman" w:cs="Times New Roman"/>
                <w:sz w:val="24"/>
                <w:szCs w:val="24"/>
              </w:rPr>
              <w:t xml:space="preserve">на § 1 </w:t>
            </w:r>
            <w:r w:rsidRPr="0008414F">
              <w:rPr>
                <w:rFonts w:ascii="Times New Roman" w:hAnsi="Times New Roman" w:cs="Times New Roman"/>
                <w:sz w:val="24"/>
                <w:szCs w:val="24"/>
              </w:rPr>
              <w:t>от ДР на ЗДДС:</w:t>
            </w:r>
          </w:p>
          <w:p w:rsidR="0008414F" w:rsidRPr="0008414F" w:rsidRDefault="0008414F" w:rsidP="000841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4F">
              <w:rPr>
                <w:rFonts w:ascii="Times New Roman" w:hAnsi="Times New Roman" w:cs="Times New Roman"/>
                <w:b/>
                <w:sz w:val="24"/>
                <w:szCs w:val="24"/>
              </w:rPr>
              <w:t>"субсидии и финансирания, пряко свързани с доставка"</w:t>
            </w:r>
            <w:r w:rsidRPr="0008414F">
              <w:rPr>
                <w:rFonts w:ascii="Times New Roman" w:hAnsi="Times New Roman" w:cs="Times New Roman"/>
                <w:sz w:val="24"/>
                <w:szCs w:val="24"/>
              </w:rPr>
              <w:t xml:space="preserve"> са субсидиите и финансиранията, чието отпускане е пряко обвързан</w:t>
            </w:r>
            <w:r w:rsidR="001B3C6C"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 w:rsidRPr="0008414F">
              <w:rPr>
                <w:rFonts w:ascii="Times New Roman" w:hAnsi="Times New Roman" w:cs="Times New Roman"/>
                <w:sz w:val="24"/>
                <w:szCs w:val="24"/>
              </w:rPr>
              <w:t xml:space="preserve"> цената на предоставяни стоки или услуги. </w:t>
            </w:r>
            <w:r w:rsidRPr="0008414F">
              <w:rPr>
                <w:rFonts w:ascii="Times New Roman" w:hAnsi="Times New Roman" w:cs="Times New Roman"/>
                <w:b/>
                <w:sz w:val="24"/>
                <w:szCs w:val="24"/>
              </w:rPr>
              <w:t>Не са субсидии и финансирания, пряко свързани с доставка, субсидиите и финансиранията, предназначени единствено за:</w:t>
            </w:r>
          </w:p>
          <w:p w:rsidR="0008414F" w:rsidRPr="0008414F" w:rsidRDefault="0008414F" w:rsidP="000841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4F">
              <w:rPr>
                <w:rFonts w:ascii="Times New Roman" w:hAnsi="Times New Roman" w:cs="Times New Roman"/>
                <w:b/>
                <w:sz w:val="24"/>
                <w:szCs w:val="24"/>
              </w:rPr>
              <w:t>а) покриване на загуби;</w:t>
            </w:r>
          </w:p>
          <w:p w:rsidR="00CE3F80" w:rsidRDefault="0008414F" w:rsidP="005A1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4F">
              <w:rPr>
                <w:rFonts w:ascii="Times New Roman" w:hAnsi="Times New Roman" w:cs="Times New Roman"/>
                <w:b/>
                <w:sz w:val="24"/>
                <w:szCs w:val="24"/>
              </w:rPr>
              <w:t>б) финансиране на разходи, включително за придобиване или ликвидация на активи.</w:t>
            </w:r>
          </w:p>
          <w:p w:rsidR="00B77998" w:rsidRPr="00DF20B1" w:rsidRDefault="0008414F" w:rsidP="005A107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08414F">
              <w:rPr>
                <w:rFonts w:ascii="Times New Roman" w:hAnsi="Times New Roman" w:cs="Times New Roman"/>
                <w:sz w:val="24"/>
                <w:szCs w:val="24"/>
              </w:rPr>
              <w:t>Финансиранията/субсидиите се приемат за усвоени, когато възникнат условията з</w:t>
            </w:r>
            <w:r w:rsidR="00DF20B1">
              <w:rPr>
                <w:rFonts w:ascii="Times New Roman" w:hAnsi="Times New Roman" w:cs="Times New Roman"/>
                <w:sz w:val="24"/>
                <w:szCs w:val="24"/>
              </w:rPr>
              <w:t xml:space="preserve">а признаването им като приход </w:t>
            </w:r>
            <w:r w:rsidR="00DF20B1" w:rsidRPr="00DF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77998">
              <w:rPr>
                <w:rFonts w:ascii="Times New Roman" w:hAnsi="Times New Roman" w:cs="Times New Roman"/>
                <w:sz w:val="24"/>
                <w:szCs w:val="24"/>
              </w:rPr>
              <w:t xml:space="preserve">виж Фиш </w:t>
            </w:r>
            <w:r w:rsidRPr="007409A5">
              <w:rPr>
                <w:rFonts w:ascii="Times New Roman" w:hAnsi="Times New Roman" w:cs="Times New Roman"/>
                <w:sz w:val="24"/>
                <w:szCs w:val="24"/>
              </w:rPr>
              <w:t>Х.2</w:t>
            </w:r>
            <w:r w:rsidR="00DF20B1" w:rsidRPr="00740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744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8414F" w:rsidRPr="0008414F">
        <w:trPr>
          <w:jc w:val="center"/>
        </w:trPr>
        <w:tc>
          <w:tcPr>
            <w:tcW w:w="3487" w:type="dxa"/>
            <w:shd w:val="thinReverseDiagStripe" w:color="FFFFFF" w:fill="FFFFFF"/>
          </w:tcPr>
          <w:p w:rsidR="0093462C" w:rsidRPr="0093462C" w:rsidRDefault="0093462C" w:rsidP="00934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3462C">
              <w:rPr>
                <w:rFonts w:ascii="Times New Roman" w:hAnsi="Times New Roman" w:cs="Times New Roman"/>
                <w:b/>
                <w:sz w:val="24"/>
                <w:szCs w:val="24"/>
              </w:rPr>
              <w:t>ъпътстващите разходи, начисл</w:t>
            </w:r>
            <w:r w:rsidR="009A3EB3">
              <w:rPr>
                <w:rFonts w:ascii="Times New Roman" w:hAnsi="Times New Roman" w:cs="Times New Roman"/>
                <w:b/>
                <w:sz w:val="24"/>
                <w:szCs w:val="24"/>
              </w:rPr>
              <w:t>ени от доставчика на получателя</w:t>
            </w:r>
            <w:r w:rsidRPr="00934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414F" w:rsidRPr="0093462C" w:rsidRDefault="0008414F" w:rsidP="00FF668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610" w:type="dxa"/>
            <w:shd w:val="thinReverseDiagStripe" w:color="FFFFFF" w:fill="FFFFFF"/>
          </w:tcPr>
          <w:p w:rsidR="00DF20B1" w:rsidRPr="00DF20B1" w:rsidRDefault="00DF20B1" w:rsidP="00DF20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B1"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Например:</w:t>
            </w:r>
          </w:p>
          <w:p w:rsidR="00B77998" w:rsidRPr="00DF20B1" w:rsidRDefault="00CE31ED" w:rsidP="005A10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20B1" w:rsidRPr="00DF20B1">
              <w:rPr>
                <w:rFonts w:ascii="Times New Roman" w:hAnsi="Times New Roman" w:cs="Times New Roman"/>
                <w:sz w:val="24"/>
                <w:szCs w:val="24"/>
              </w:rPr>
              <w:t xml:space="preserve">омисиона, опаковане, транспорт, застраховка и други, пряко свързани с доставката, </w:t>
            </w:r>
            <w:r w:rsidR="00DF20B1" w:rsidRPr="00DF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F20B1" w:rsidRPr="00DF20B1">
              <w:rPr>
                <w:rFonts w:ascii="Times New Roman" w:hAnsi="Times New Roman" w:cs="Times New Roman"/>
                <w:sz w:val="24"/>
                <w:szCs w:val="24"/>
              </w:rPr>
              <w:t>като разходи за електроенергия, топлоенергия, вода и др., префактурирани от наемодателя на наемателя</w:t>
            </w:r>
            <w:r w:rsidR="00DF20B1" w:rsidRPr="00DF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744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8414F" w:rsidRPr="0008414F">
        <w:trPr>
          <w:jc w:val="center"/>
        </w:trPr>
        <w:tc>
          <w:tcPr>
            <w:tcW w:w="3487" w:type="dxa"/>
            <w:shd w:val="thinReverseDiagStripe" w:color="FFFFFF" w:fill="FFFFFF"/>
          </w:tcPr>
          <w:p w:rsidR="0008414F" w:rsidRDefault="009623B1" w:rsidP="00FF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623B1">
              <w:rPr>
                <w:rFonts w:ascii="Times New Roman" w:hAnsi="Times New Roman" w:cs="Times New Roman"/>
                <w:b/>
                <w:sz w:val="24"/>
                <w:szCs w:val="24"/>
              </w:rPr>
              <w:t>тойността на обикновените/ обичайните опаковъчни материали или контейнери, ако не подлежат на връщане или ако получателят не е данъчно задължено лице</w:t>
            </w:r>
          </w:p>
          <w:p w:rsidR="00776610" w:rsidRPr="009623B1" w:rsidRDefault="00776610" w:rsidP="00FF668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610" w:type="dxa"/>
            <w:shd w:val="thinReverseDiagStripe" w:color="FFFFFF" w:fill="FFFFFF"/>
          </w:tcPr>
          <w:p w:rsidR="00D44ABD" w:rsidRPr="00D44ABD" w:rsidRDefault="00D44ABD" w:rsidP="00D4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икновени/обичайни опаковъ</w:t>
            </w:r>
            <w:r w:rsidRPr="00D44ABD">
              <w:rPr>
                <w:rFonts w:ascii="Times New Roman" w:hAnsi="Times New Roman" w:cs="Times New Roman"/>
                <w:sz w:val="24"/>
                <w:szCs w:val="24"/>
              </w:rPr>
              <w:t>чни материали са предназначените за многократна употреба без преработка – бутилки, каси, варели и др.</w:t>
            </w:r>
          </w:p>
          <w:p w:rsidR="0008414F" w:rsidRPr="009623B1" w:rsidRDefault="00D44ABD" w:rsidP="00D4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ABD">
              <w:rPr>
                <w:rFonts w:ascii="Times New Roman" w:hAnsi="Times New Roman" w:cs="Times New Roman"/>
                <w:sz w:val="24"/>
                <w:szCs w:val="24"/>
              </w:rPr>
              <w:t>Ако тези опаковъчни материали или контейнери бъдат върнати от получателя, данъчната основан се намалява със стойността им при връщането.</w:t>
            </w:r>
          </w:p>
        </w:tc>
      </w:tr>
      <w:tr w:rsidR="00324469" w:rsidRPr="0008414F">
        <w:trPr>
          <w:jc w:val="center"/>
        </w:trPr>
        <w:tc>
          <w:tcPr>
            <w:tcW w:w="3487" w:type="dxa"/>
            <w:shd w:val="thinReverseDiagStripe" w:color="FFFFFF" w:fill="FFFFFF"/>
          </w:tcPr>
          <w:p w:rsidR="00FA5268" w:rsidRPr="008559A8" w:rsidRDefault="008559A8" w:rsidP="005A107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559A8">
              <w:rPr>
                <w:rFonts w:ascii="Times New Roman" w:hAnsi="Times New Roman" w:cs="Times New Roman"/>
                <w:b/>
                <w:sz w:val="24"/>
                <w:szCs w:val="24"/>
              </w:rPr>
              <w:t>тойността на услугата по последващо гаранционно обслужване на стоките</w:t>
            </w:r>
          </w:p>
        </w:tc>
        <w:tc>
          <w:tcPr>
            <w:tcW w:w="6610" w:type="dxa"/>
            <w:shd w:val="thinReverseDiagStripe" w:color="FFFFFF" w:fill="FFFFFF"/>
          </w:tcPr>
          <w:p w:rsidR="000E1F26" w:rsidRDefault="000E1F26" w:rsidP="0008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26" w:rsidRPr="000E1F26" w:rsidRDefault="000E1F26" w:rsidP="000E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26" w:rsidRPr="000E1F26" w:rsidRDefault="000E1F26" w:rsidP="000E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69" w:rsidRPr="000E1F26" w:rsidRDefault="00324469" w:rsidP="000E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69" w:rsidRPr="0008414F">
        <w:trPr>
          <w:jc w:val="center"/>
        </w:trPr>
        <w:tc>
          <w:tcPr>
            <w:tcW w:w="3487" w:type="dxa"/>
            <w:shd w:val="thinReverseDiagStripe" w:color="FFFFFF" w:fill="FFFFFF"/>
          </w:tcPr>
          <w:p w:rsidR="00776610" w:rsidRPr="00784AB9" w:rsidRDefault="00784AB9" w:rsidP="005A107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784AB9">
              <w:rPr>
                <w:rFonts w:ascii="Times New Roman" w:hAnsi="Times New Roman" w:cs="Times New Roman"/>
                <w:b/>
                <w:sz w:val="24"/>
                <w:szCs w:val="24"/>
              </w:rPr>
              <w:t>тойността, задържана от получателя като гаранция за добро изпълнение</w:t>
            </w:r>
          </w:p>
        </w:tc>
        <w:tc>
          <w:tcPr>
            <w:tcW w:w="6610" w:type="dxa"/>
            <w:shd w:val="thinReverseDiagStripe" w:color="FFFFFF" w:fill="FFFFFF"/>
          </w:tcPr>
          <w:p w:rsidR="00324469" w:rsidRPr="00784AB9" w:rsidRDefault="00324469" w:rsidP="000841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F7FF7" w:rsidRPr="00265D5B" w:rsidRDefault="006F7FF7" w:rsidP="006F7F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6689" w:rsidRPr="00265D5B" w:rsidRDefault="006F7FF7" w:rsidP="00262F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D5B">
        <w:rPr>
          <w:rFonts w:ascii="Times New Roman" w:hAnsi="Times New Roman" w:cs="Times New Roman"/>
          <w:b/>
          <w:sz w:val="24"/>
          <w:szCs w:val="24"/>
        </w:rPr>
        <w:t xml:space="preserve">Важно: </w:t>
      </w:r>
      <w:r w:rsidRPr="00265D5B">
        <w:rPr>
          <w:rFonts w:ascii="Times New Roman" w:hAnsi="Times New Roman" w:cs="Times New Roman"/>
          <w:sz w:val="24"/>
          <w:szCs w:val="24"/>
        </w:rPr>
        <w:t>С изм</w:t>
      </w:r>
      <w:r w:rsidR="00265D5B" w:rsidRPr="00265D5B">
        <w:rPr>
          <w:rFonts w:ascii="Times New Roman" w:hAnsi="Times New Roman" w:cs="Times New Roman"/>
          <w:sz w:val="24"/>
          <w:szCs w:val="24"/>
        </w:rPr>
        <w:t>е</w:t>
      </w:r>
      <w:r w:rsidRPr="00265D5B">
        <w:rPr>
          <w:rFonts w:ascii="Times New Roman" w:hAnsi="Times New Roman" w:cs="Times New Roman"/>
          <w:sz w:val="24"/>
          <w:szCs w:val="24"/>
        </w:rPr>
        <w:t>н</w:t>
      </w:r>
      <w:r w:rsidR="00265D5B" w:rsidRPr="00265D5B">
        <w:rPr>
          <w:rFonts w:ascii="Times New Roman" w:hAnsi="Times New Roman" w:cs="Times New Roman"/>
          <w:sz w:val="24"/>
          <w:szCs w:val="24"/>
        </w:rPr>
        <w:t>ен</w:t>
      </w:r>
      <w:r w:rsidRPr="00265D5B">
        <w:rPr>
          <w:rFonts w:ascii="Times New Roman" w:hAnsi="Times New Roman" w:cs="Times New Roman"/>
          <w:sz w:val="24"/>
          <w:szCs w:val="24"/>
        </w:rPr>
        <w:t>ието на ЗДДС (Д</w:t>
      </w:r>
      <w:r w:rsidRPr="00265D5B">
        <w:rPr>
          <w:rStyle w:val="articlehistory1"/>
          <w:rFonts w:ascii="Times New Roman" w:hAnsi="Times New Roman" w:cs="Times New Roman"/>
          <w:sz w:val="24"/>
          <w:szCs w:val="24"/>
        </w:rPr>
        <w:t>В, бр. 94 от 2012 г.</w:t>
      </w:r>
      <w:r w:rsidRPr="00265D5B">
        <w:rPr>
          <w:rStyle w:val="alt2"/>
          <w:rFonts w:ascii="Times New Roman" w:hAnsi="Times New Roman" w:cs="Times New Roman"/>
          <w:sz w:val="24"/>
          <w:szCs w:val="24"/>
          <w:specVanish w:val="0"/>
        </w:rPr>
        <w:t>, в сила от 01.01.2013 г.)</w:t>
      </w:r>
      <w:r w:rsidR="00262F9D" w:rsidRPr="00265D5B">
        <w:rPr>
          <w:rStyle w:val="alt2"/>
          <w:rFonts w:ascii="Times New Roman" w:hAnsi="Times New Roman" w:cs="Times New Roman"/>
          <w:sz w:val="24"/>
          <w:szCs w:val="24"/>
          <w:specVanish w:val="0"/>
        </w:rPr>
        <w:t xml:space="preserve"> нормата на чл. 26, ал. 2, изр. второ от ЗДДС “Н</w:t>
      </w:r>
      <w:r w:rsidR="00262F9D" w:rsidRPr="00265D5B">
        <w:rPr>
          <w:rFonts w:ascii="Times New Roman" w:hAnsi="Times New Roman" w:cs="Times New Roman"/>
          <w:sz w:val="24"/>
          <w:szCs w:val="24"/>
        </w:rPr>
        <w:t xml:space="preserve">е се смятат за възнаграждение по доставка всякакви плащания на неустойки и лихви с обезщетителен характер” </w:t>
      </w:r>
      <w:r w:rsidR="006D14A7" w:rsidRPr="00265D5B">
        <w:rPr>
          <w:rFonts w:ascii="Times New Roman" w:hAnsi="Times New Roman" w:cs="Times New Roman"/>
          <w:sz w:val="24"/>
          <w:szCs w:val="24"/>
        </w:rPr>
        <w:t>е приведена в съответствие с Директива 2006/112/ЕО. По силата на законовия текст неустойки както от обезщетителен, така и от санкционен характер не формират да</w:t>
      </w:r>
      <w:bookmarkStart w:id="0" w:name="_GoBack"/>
      <w:bookmarkEnd w:id="0"/>
      <w:r w:rsidR="006D14A7" w:rsidRPr="00265D5B">
        <w:rPr>
          <w:rFonts w:ascii="Times New Roman" w:hAnsi="Times New Roman" w:cs="Times New Roman"/>
          <w:sz w:val="24"/>
          <w:szCs w:val="24"/>
        </w:rPr>
        <w:t xml:space="preserve">нъчна основа. Лихвите с обезщетителен характер </w:t>
      </w:r>
      <w:r w:rsidR="00A37F01" w:rsidRPr="00265D5B">
        <w:rPr>
          <w:rFonts w:ascii="Times New Roman" w:hAnsi="Times New Roman" w:cs="Times New Roman"/>
          <w:sz w:val="24"/>
          <w:szCs w:val="24"/>
        </w:rPr>
        <w:t xml:space="preserve">(така например – лихви за забава) </w:t>
      </w:r>
      <w:r w:rsidR="006D14A7" w:rsidRPr="00265D5B">
        <w:rPr>
          <w:rFonts w:ascii="Times New Roman" w:hAnsi="Times New Roman" w:cs="Times New Roman"/>
          <w:sz w:val="24"/>
          <w:szCs w:val="24"/>
        </w:rPr>
        <w:t xml:space="preserve">също не </w:t>
      </w:r>
      <w:r w:rsidR="00A37F01" w:rsidRPr="00265D5B">
        <w:rPr>
          <w:rFonts w:ascii="Times New Roman" w:hAnsi="Times New Roman" w:cs="Times New Roman"/>
          <w:sz w:val="24"/>
          <w:szCs w:val="24"/>
        </w:rPr>
        <w:t>формират</w:t>
      </w:r>
      <w:r w:rsidR="006D14A7" w:rsidRPr="00265D5B">
        <w:rPr>
          <w:rFonts w:ascii="Times New Roman" w:hAnsi="Times New Roman" w:cs="Times New Roman"/>
          <w:sz w:val="24"/>
          <w:szCs w:val="24"/>
        </w:rPr>
        <w:t xml:space="preserve"> данъчна основа</w:t>
      </w:r>
      <w:r w:rsidR="00A37F01" w:rsidRPr="00265D5B">
        <w:rPr>
          <w:rFonts w:ascii="Times New Roman" w:hAnsi="Times New Roman" w:cs="Times New Roman"/>
          <w:sz w:val="24"/>
          <w:szCs w:val="24"/>
        </w:rPr>
        <w:t>,</w:t>
      </w:r>
      <w:r w:rsidR="006D14A7" w:rsidRPr="00265D5B">
        <w:rPr>
          <w:rFonts w:ascii="Times New Roman" w:hAnsi="Times New Roman" w:cs="Times New Roman"/>
          <w:sz w:val="24"/>
          <w:szCs w:val="24"/>
        </w:rPr>
        <w:t xml:space="preserve"> за разлика от възнаградителните такива </w:t>
      </w:r>
      <w:r w:rsidR="00A37F01" w:rsidRPr="00265D5B">
        <w:rPr>
          <w:rFonts w:ascii="Times New Roman" w:hAnsi="Times New Roman" w:cs="Times New Roman"/>
          <w:sz w:val="24"/>
          <w:szCs w:val="24"/>
        </w:rPr>
        <w:t>(например – банковите лихви).</w:t>
      </w:r>
    </w:p>
    <w:p w:rsidR="00FF6689" w:rsidRPr="00265D5B" w:rsidRDefault="00FF6689" w:rsidP="006F7FF7">
      <w:pPr>
        <w:pStyle w:val="Head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1FFA" w:rsidRPr="000E1F26" w:rsidRDefault="005114EE" w:rsidP="006F7FF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D5B">
        <w:rPr>
          <w:rFonts w:ascii="Times New Roman" w:hAnsi="Times New Roman" w:cs="Times New Roman"/>
          <w:b/>
          <w:sz w:val="24"/>
          <w:szCs w:val="24"/>
        </w:rPr>
        <w:t xml:space="preserve">Забележка: </w:t>
      </w:r>
      <w:r w:rsidR="00AB0919" w:rsidRPr="00265D5B">
        <w:rPr>
          <w:rFonts w:ascii="Times New Roman" w:hAnsi="Times New Roman" w:cs="Times New Roman"/>
          <w:sz w:val="24"/>
          <w:szCs w:val="24"/>
        </w:rPr>
        <w:t>К</w:t>
      </w:r>
      <w:r w:rsidRPr="00265D5B">
        <w:rPr>
          <w:rFonts w:ascii="Times New Roman" w:hAnsi="Times New Roman" w:cs="Times New Roman"/>
          <w:sz w:val="24"/>
          <w:szCs w:val="24"/>
        </w:rPr>
        <w:t>огато стойностите, необходими за изчисляване на данъчната основа, са определени в чуждестранна валута, данъчната основа се определя на базата на левовата равностойност на тази валута по курса, обявен от Българската народна банка към датата, на която данъкът е станал изискуем</w:t>
      </w:r>
      <w:r w:rsidR="007C29BB" w:rsidRPr="00265D5B">
        <w:rPr>
          <w:rFonts w:ascii="Times New Roman" w:hAnsi="Times New Roman" w:cs="Times New Roman"/>
          <w:sz w:val="24"/>
          <w:szCs w:val="24"/>
        </w:rPr>
        <w:t>.</w:t>
      </w:r>
      <w:r w:rsidR="00AB0919" w:rsidRPr="00265D5B">
        <w:rPr>
          <w:rFonts w:ascii="Times New Roman" w:hAnsi="Times New Roman" w:cs="Times New Roman"/>
          <w:sz w:val="24"/>
          <w:szCs w:val="24"/>
        </w:rPr>
        <w:t xml:space="preserve"> Левовата равностойност на валутата може да бъде определена по последния обменен курс, публикуван от Европейската централна банка към момента, в който данъкът става изискуем. </w:t>
      </w:r>
      <w:r w:rsidR="00AB0919" w:rsidRPr="000E1F26">
        <w:rPr>
          <w:rFonts w:ascii="Times New Roman" w:hAnsi="Times New Roman" w:cs="Times New Roman"/>
          <w:sz w:val="24"/>
          <w:szCs w:val="24"/>
        </w:rPr>
        <w:t>Конвертирането между валути, различни от еврото, се извършва, като се използва обменният курс на всяка от тези валути към еврото</w:t>
      </w:r>
      <w:r w:rsidR="00913F26" w:rsidRPr="000E1F26">
        <w:rPr>
          <w:rFonts w:ascii="Times New Roman" w:hAnsi="Times New Roman" w:cs="Times New Roman"/>
          <w:sz w:val="24"/>
          <w:szCs w:val="24"/>
        </w:rPr>
        <w:t xml:space="preserve"> </w:t>
      </w:r>
      <w:r w:rsidR="001A5375" w:rsidRPr="000E1F26">
        <w:rPr>
          <w:rFonts w:ascii="Times New Roman" w:hAnsi="Times New Roman" w:cs="Times New Roman"/>
          <w:sz w:val="24"/>
          <w:szCs w:val="24"/>
        </w:rPr>
        <w:t>–</w:t>
      </w:r>
      <w:r w:rsidR="00913F26" w:rsidRPr="000E1F26">
        <w:rPr>
          <w:rFonts w:ascii="Times New Roman" w:hAnsi="Times New Roman" w:cs="Times New Roman"/>
          <w:sz w:val="24"/>
          <w:szCs w:val="24"/>
        </w:rPr>
        <w:t xml:space="preserve"> </w:t>
      </w:r>
      <w:r w:rsidR="001A5375" w:rsidRPr="000E1F26">
        <w:rPr>
          <w:rFonts w:ascii="Times New Roman" w:hAnsi="Times New Roman" w:cs="Times New Roman"/>
          <w:sz w:val="24"/>
          <w:szCs w:val="24"/>
        </w:rPr>
        <w:t xml:space="preserve">чл. 26, ал. 6 от ЗДДС, </w:t>
      </w:r>
      <w:r w:rsidR="00913F26" w:rsidRPr="000E1F26">
        <w:rPr>
          <w:rStyle w:val="articlehistory1"/>
          <w:rFonts w:ascii="Times New Roman" w:hAnsi="Times New Roman" w:cs="Times New Roman"/>
          <w:sz w:val="24"/>
          <w:szCs w:val="24"/>
        </w:rPr>
        <w:t>доп., бр. 94 от 2012 г.</w:t>
      </w:r>
      <w:r w:rsidR="00913F26" w:rsidRPr="000E1F26">
        <w:rPr>
          <w:rStyle w:val="ala2"/>
          <w:rFonts w:ascii="Times New Roman" w:hAnsi="Times New Roman" w:cs="Times New Roman"/>
          <w:sz w:val="24"/>
          <w:szCs w:val="24"/>
          <w:specVanish w:val="0"/>
        </w:rPr>
        <w:t>, в сила от 01.01.2013 г</w:t>
      </w:r>
      <w:r w:rsidR="005A107C" w:rsidRPr="000E1F26">
        <w:rPr>
          <w:rStyle w:val="ala2"/>
          <w:rFonts w:ascii="Times New Roman" w:hAnsi="Times New Roman" w:cs="Times New Roman"/>
          <w:sz w:val="24"/>
          <w:szCs w:val="24"/>
          <w:specVanish w:val="0"/>
        </w:rPr>
        <w:t>.</w:t>
      </w:r>
    </w:p>
    <w:sectPr w:rsidR="00DE1FFA" w:rsidRPr="000E1F26" w:rsidSect="00020E73">
      <w:headerReference w:type="default" r:id="rId7"/>
      <w:footerReference w:type="even" r:id="rId8"/>
      <w:footerReference w:type="default" r:id="rId9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E2" w:rsidRDefault="00AD0BE2">
      <w:r>
        <w:separator/>
      </w:r>
    </w:p>
  </w:endnote>
  <w:endnote w:type="continuationSeparator" w:id="0">
    <w:p w:rsidR="00AD0BE2" w:rsidRDefault="00AD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01" w:rsidRDefault="009C2B45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7F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7F01" w:rsidRDefault="00A37F01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01" w:rsidRPr="00D96B7D" w:rsidRDefault="00A37F01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Pr="00B547E6">
      <w:rPr>
        <w:rFonts w:ascii="Times New Roman" w:hAnsi="Times New Roman" w:cs="Times New Roman"/>
        <w:color w:val="003366"/>
      </w:rPr>
      <w:t>НАРЪЧНИК ПО ДДС, 20</w:t>
    </w:r>
    <w:r w:rsidR="00F976E8">
      <w:rPr>
        <w:rFonts w:ascii="Times New Roman" w:hAnsi="Times New Roman" w:cs="Times New Roman"/>
        <w:color w:val="003366"/>
        <w:lang w:val="en-US"/>
      </w:rPr>
      <w:t>2</w:t>
    </w:r>
    <w:r w:rsidR="00D96B7D">
      <w:rPr>
        <w:rFonts w:ascii="Times New Roman" w:hAnsi="Times New Roman" w:cs="Times New Roman"/>
        <w:color w:val="003366"/>
      </w:rPr>
      <w:t>4</w:t>
    </w:r>
  </w:p>
  <w:p w:rsidR="00A37F01" w:rsidRPr="00824EE9" w:rsidRDefault="00A37F01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E2" w:rsidRDefault="00AD0BE2">
      <w:r>
        <w:separator/>
      </w:r>
    </w:p>
  </w:footnote>
  <w:footnote w:type="continuationSeparator" w:id="0">
    <w:p w:rsidR="00AD0BE2" w:rsidRDefault="00AD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A37F01">
      <w:trPr>
        <w:cantSplit/>
        <w:trHeight w:val="725"/>
      </w:trPr>
      <w:tc>
        <w:tcPr>
          <w:tcW w:w="2340" w:type="dxa"/>
          <w:vMerge w:val="restart"/>
        </w:tcPr>
        <w:p w:rsidR="00A37F01" w:rsidRPr="00554FAB" w:rsidRDefault="00A37F01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A37F01" w:rsidRDefault="00DD25C6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A37F01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640" w:type="dxa"/>
          <w:vAlign w:val="center"/>
        </w:tcPr>
        <w:p w:rsidR="00A37F01" w:rsidRPr="00B769EE" w:rsidRDefault="00A37F01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V.3</w:t>
          </w:r>
        </w:p>
      </w:tc>
    </w:tr>
    <w:tr w:rsidR="00A37F01">
      <w:trPr>
        <w:cantSplit/>
        <w:trHeight w:val="692"/>
      </w:trPr>
      <w:tc>
        <w:tcPr>
          <w:tcW w:w="2340" w:type="dxa"/>
          <w:vMerge/>
        </w:tcPr>
        <w:p w:rsidR="00A37F01" w:rsidRDefault="00A37F01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A37F01" w:rsidRDefault="00A37F01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:rsidR="00A37F01" w:rsidRPr="00B4502D" w:rsidRDefault="00A37F01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  <w:t>ЕЛЕМЕНТИ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>,</w:t>
          </w:r>
          <w:r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  <w:t xml:space="preserve"> ВКЛЮЧЕНИ В ДАНЪЧНАТА ОСНОВА</w:t>
          </w:r>
        </w:p>
        <w:p w:rsidR="00A37F01" w:rsidRPr="00AD598A" w:rsidRDefault="00A37F01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A37F01" w:rsidRDefault="00A37F01" w:rsidP="00886AD9">
    <w:pPr>
      <w:jc w:val="center"/>
    </w:pPr>
  </w:p>
  <w:p w:rsidR="00A37F01" w:rsidRDefault="00A37F01">
    <w:pPr>
      <w:pStyle w:val="Header"/>
      <w:tabs>
        <w:tab w:val="clear" w:pos="4320"/>
        <w:tab w:val="clear" w:pos="8640"/>
      </w:tabs>
    </w:pPr>
  </w:p>
  <w:p w:rsidR="00A37F01" w:rsidRDefault="00A37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98C"/>
    <w:multiLevelType w:val="hybridMultilevel"/>
    <w:tmpl w:val="7B8AF6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381B"/>
    <w:multiLevelType w:val="singleLevel"/>
    <w:tmpl w:val="B0A4FD10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 w15:restartNumberingAfterBreak="0">
    <w:nsid w:val="182F039F"/>
    <w:multiLevelType w:val="hybridMultilevel"/>
    <w:tmpl w:val="0CCC30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958"/>
    <w:multiLevelType w:val="hybridMultilevel"/>
    <w:tmpl w:val="F38CD1CE"/>
    <w:lvl w:ilvl="0" w:tplc="CC6AB1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62D8"/>
    <w:multiLevelType w:val="hybridMultilevel"/>
    <w:tmpl w:val="15081A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64CBE"/>
    <w:multiLevelType w:val="hybridMultilevel"/>
    <w:tmpl w:val="84E6EE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41B0C"/>
    <w:multiLevelType w:val="hybridMultilevel"/>
    <w:tmpl w:val="A5EE2A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D4264"/>
    <w:multiLevelType w:val="hybridMultilevel"/>
    <w:tmpl w:val="4D7844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F648B"/>
    <w:multiLevelType w:val="hybridMultilevel"/>
    <w:tmpl w:val="00A287AE"/>
    <w:lvl w:ilvl="0" w:tplc="815AD962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64E5C"/>
    <w:multiLevelType w:val="singleLevel"/>
    <w:tmpl w:val="B0A4FD10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 w15:restartNumberingAfterBreak="0">
    <w:nsid w:val="7E0606D0"/>
    <w:multiLevelType w:val="hybridMultilevel"/>
    <w:tmpl w:val="3E5E1F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3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12"/>
  </w:num>
  <w:num w:numId="10">
    <w:abstractNumId w:val="8"/>
  </w:num>
  <w:num w:numId="11">
    <w:abstractNumId w:val="15"/>
  </w:num>
  <w:num w:numId="12">
    <w:abstractNumId w:val="14"/>
  </w:num>
  <w:num w:numId="13">
    <w:abstractNumId w:val="0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69f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174D8"/>
    <w:rsid w:val="00020E73"/>
    <w:rsid w:val="00022F0B"/>
    <w:rsid w:val="000405F6"/>
    <w:rsid w:val="00077487"/>
    <w:rsid w:val="00080A7F"/>
    <w:rsid w:val="0008414F"/>
    <w:rsid w:val="00097A66"/>
    <w:rsid w:val="000C0D9A"/>
    <w:rsid w:val="000D082D"/>
    <w:rsid w:val="000D2286"/>
    <w:rsid w:val="000D5F15"/>
    <w:rsid w:val="000E1F26"/>
    <w:rsid w:val="001057AD"/>
    <w:rsid w:val="00141852"/>
    <w:rsid w:val="00152E2A"/>
    <w:rsid w:val="001713CF"/>
    <w:rsid w:val="00191151"/>
    <w:rsid w:val="001A5375"/>
    <w:rsid w:val="001A771E"/>
    <w:rsid w:val="001B08B8"/>
    <w:rsid w:val="001B3C6C"/>
    <w:rsid w:val="00235D79"/>
    <w:rsid w:val="00262F9D"/>
    <w:rsid w:val="00265D5B"/>
    <w:rsid w:val="00266B9D"/>
    <w:rsid w:val="00282326"/>
    <w:rsid w:val="002A28B5"/>
    <w:rsid w:val="002B5A4F"/>
    <w:rsid w:val="002C0A3D"/>
    <w:rsid w:val="002C563F"/>
    <w:rsid w:val="002C5E0D"/>
    <w:rsid w:val="002C6857"/>
    <w:rsid w:val="002C739F"/>
    <w:rsid w:val="003004C6"/>
    <w:rsid w:val="00324469"/>
    <w:rsid w:val="00345EF1"/>
    <w:rsid w:val="0036748E"/>
    <w:rsid w:val="00370F72"/>
    <w:rsid w:val="003764BE"/>
    <w:rsid w:val="003953F7"/>
    <w:rsid w:val="00400177"/>
    <w:rsid w:val="004232E0"/>
    <w:rsid w:val="00454197"/>
    <w:rsid w:val="0049513D"/>
    <w:rsid w:val="004F7191"/>
    <w:rsid w:val="005114EE"/>
    <w:rsid w:val="00543A3A"/>
    <w:rsid w:val="00546B6B"/>
    <w:rsid w:val="00554FAB"/>
    <w:rsid w:val="00566520"/>
    <w:rsid w:val="00576444"/>
    <w:rsid w:val="005A107C"/>
    <w:rsid w:val="005B28F3"/>
    <w:rsid w:val="005D4875"/>
    <w:rsid w:val="005F317A"/>
    <w:rsid w:val="006141A9"/>
    <w:rsid w:val="00630799"/>
    <w:rsid w:val="006505C7"/>
    <w:rsid w:val="00656C62"/>
    <w:rsid w:val="006575F9"/>
    <w:rsid w:val="00662AE7"/>
    <w:rsid w:val="00673E7D"/>
    <w:rsid w:val="006A5591"/>
    <w:rsid w:val="006A6242"/>
    <w:rsid w:val="006B5F90"/>
    <w:rsid w:val="006C1F92"/>
    <w:rsid w:val="006D14A7"/>
    <w:rsid w:val="006E7F44"/>
    <w:rsid w:val="006F7FF7"/>
    <w:rsid w:val="007378E5"/>
    <w:rsid w:val="007409A5"/>
    <w:rsid w:val="00744D57"/>
    <w:rsid w:val="007638BD"/>
    <w:rsid w:val="00772BA1"/>
    <w:rsid w:val="00772F2B"/>
    <w:rsid w:val="00776610"/>
    <w:rsid w:val="00784AB9"/>
    <w:rsid w:val="00787FEC"/>
    <w:rsid w:val="007B2DB3"/>
    <w:rsid w:val="007C29BB"/>
    <w:rsid w:val="007C3AD4"/>
    <w:rsid w:val="00811911"/>
    <w:rsid w:val="00824EE9"/>
    <w:rsid w:val="00835B67"/>
    <w:rsid w:val="00844889"/>
    <w:rsid w:val="008559A8"/>
    <w:rsid w:val="008708C2"/>
    <w:rsid w:val="00871FA3"/>
    <w:rsid w:val="00884E00"/>
    <w:rsid w:val="00886AD9"/>
    <w:rsid w:val="008978F8"/>
    <w:rsid w:val="008A2A61"/>
    <w:rsid w:val="008B3F79"/>
    <w:rsid w:val="008B7BF4"/>
    <w:rsid w:val="008C24D3"/>
    <w:rsid w:val="008D2CCD"/>
    <w:rsid w:val="008F60A1"/>
    <w:rsid w:val="00913F26"/>
    <w:rsid w:val="00916153"/>
    <w:rsid w:val="0093462C"/>
    <w:rsid w:val="009537D1"/>
    <w:rsid w:val="009623B1"/>
    <w:rsid w:val="0096374B"/>
    <w:rsid w:val="00963F55"/>
    <w:rsid w:val="009672E3"/>
    <w:rsid w:val="00970036"/>
    <w:rsid w:val="00977EA8"/>
    <w:rsid w:val="00980851"/>
    <w:rsid w:val="009A2B01"/>
    <w:rsid w:val="009A3EB3"/>
    <w:rsid w:val="009C2B45"/>
    <w:rsid w:val="009D521D"/>
    <w:rsid w:val="009D598B"/>
    <w:rsid w:val="009E5AEA"/>
    <w:rsid w:val="009F2CE6"/>
    <w:rsid w:val="00A0074E"/>
    <w:rsid w:val="00A11873"/>
    <w:rsid w:val="00A17902"/>
    <w:rsid w:val="00A179A3"/>
    <w:rsid w:val="00A20B41"/>
    <w:rsid w:val="00A25192"/>
    <w:rsid w:val="00A37F01"/>
    <w:rsid w:val="00A829E6"/>
    <w:rsid w:val="00A87B04"/>
    <w:rsid w:val="00A932DC"/>
    <w:rsid w:val="00A95CFA"/>
    <w:rsid w:val="00AB0919"/>
    <w:rsid w:val="00AB62D2"/>
    <w:rsid w:val="00AC5DFA"/>
    <w:rsid w:val="00AC5DFB"/>
    <w:rsid w:val="00AD0BE2"/>
    <w:rsid w:val="00AD4A8C"/>
    <w:rsid w:val="00AD598A"/>
    <w:rsid w:val="00AE33D7"/>
    <w:rsid w:val="00AE5192"/>
    <w:rsid w:val="00AF3CB0"/>
    <w:rsid w:val="00B10066"/>
    <w:rsid w:val="00B330A3"/>
    <w:rsid w:val="00B4346A"/>
    <w:rsid w:val="00B4502D"/>
    <w:rsid w:val="00B45BE0"/>
    <w:rsid w:val="00B4676A"/>
    <w:rsid w:val="00B547E6"/>
    <w:rsid w:val="00B769EE"/>
    <w:rsid w:val="00B7797D"/>
    <w:rsid w:val="00B77998"/>
    <w:rsid w:val="00BA30F4"/>
    <w:rsid w:val="00BB74BB"/>
    <w:rsid w:val="00BD27B5"/>
    <w:rsid w:val="00BF2FEB"/>
    <w:rsid w:val="00C10EDA"/>
    <w:rsid w:val="00C12C9D"/>
    <w:rsid w:val="00C2123E"/>
    <w:rsid w:val="00C3295D"/>
    <w:rsid w:val="00C336FA"/>
    <w:rsid w:val="00C438A5"/>
    <w:rsid w:val="00C94737"/>
    <w:rsid w:val="00CB033E"/>
    <w:rsid w:val="00CD2F9F"/>
    <w:rsid w:val="00CE31ED"/>
    <w:rsid w:val="00CE3F80"/>
    <w:rsid w:val="00D00288"/>
    <w:rsid w:val="00D01093"/>
    <w:rsid w:val="00D15282"/>
    <w:rsid w:val="00D174C6"/>
    <w:rsid w:val="00D17B56"/>
    <w:rsid w:val="00D270B6"/>
    <w:rsid w:val="00D27FDB"/>
    <w:rsid w:val="00D428C5"/>
    <w:rsid w:val="00D44ABD"/>
    <w:rsid w:val="00D63CF5"/>
    <w:rsid w:val="00D71354"/>
    <w:rsid w:val="00D7217D"/>
    <w:rsid w:val="00D96B7D"/>
    <w:rsid w:val="00DB7B31"/>
    <w:rsid w:val="00DD25AE"/>
    <w:rsid w:val="00DD25C6"/>
    <w:rsid w:val="00DD6716"/>
    <w:rsid w:val="00DD7A89"/>
    <w:rsid w:val="00DE0A47"/>
    <w:rsid w:val="00DE1FFA"/>
    <w:rsid w:val="00DF20B1"/>
    <w:rsid w:val="00E24FC3"/>
    <w:rsid w:val="00E27959"/>
    <w:rsid w:val="00E53381"/>
    <w:rsid w:val="00E67294"/>
    <w:rsid w:val="00E76029"/>
    <w:rsid w:val="00E76038"/>
    <w:rsid w:val="00EA2DEA"/>
    <w:rsid w:val="00EA4BA9"/>
    <w:rsid w:val="00EC2BC7"/>
    <w:rsid w:val="00ED32A0"/>
    <w:rsid w:val="00F22549"/>
    <w:rsid w:val="00F41D74"/>
    <w:rsid w:val="00F55279"/>
    <w:rsid w:val="00F66B4D"/>
    <w:rsid w:val="00F71BC8"/>
    <w:rsid w:val="00F976E8"/>
    <w:rsid w:val="00FA0046"/>
    <w:rsid w:val="00FA51F0"/>
    <w:rsid w:val="00FA5268"/>
    <w:rsid w:val="00FB3005"/>
    <w:rsid w:val="00FD052A"/>
    <w:rsid w:val="00FE108E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,teal,red,#039,#eaeaea,#ccecff,#069,#ccf"/>
    </o:shapedefaults>
    <o:shapelayout v:ext="edit">
      <o:idmap v:ext="edit" data="1"/>
    </o:shapelayout>
  </w:shapeDefaults>
  <w:decimalSymbol w:val=","/>
  <w:listSeparator w:val=";"/>
  <w14:docId w14:val="6E0631BA"/>
  <w15:docId w15:val="{AEA15D22-CCA5-43D3-A6A5-3F91934C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character" w:customStyle="1" w:styleId="newdocreference1">
    <w:name w:val="newdocreference1"/>
    <w:rsid w:val="00C3295D"/>
    <w:rPr>
      <w:i w:val="0"/>
      <w:iCs w:val="0"/>
      <w:color w:val="0000FF"/>
      <w:u w:val="single"/>
    </w:rPr>
  </w:style>
  <w:style w:type="character" w:customStyle="1" w:styleId="alt2">
    <w:name w:val="al_t2"/>
    <w:rsid w:val="00913F26"/>
    <w:rPr>
      <w:vanish w:val="0"/>
      <w:webHidden w:val="0"/>
      <w:specVanish w:val="0"/>
    </w:rPr>
  </w:style>
  <w:style w:type="character" w:customStyle="1" w:styleId="articlehistory1">
    <w:name w:val="article_history1"/>
    <w:basedOn w:val="DefaultParagraphFont"/>
    <w:rsid w:val="00913F26"/>
  </w:style>
  <w:style w:type="character" w:customStyle="1" w:styleId="ala2">
    <w:name w:val="al_a2"/>
    <w:rsid w:val="00913F26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rsid w:val="000E1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1F26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2008-04-14T14:57:00Z</cp:lastPrinted>
  <dcterms:created xsi:type="dcterms:W3CDTF">2023-06-14T09:36:00Z</dcterms:created>
  <dcterms:modified xsi:type="dcterms:W3CDTF">2024-09-20T18:55:00Z</dcterms:modified>
</cp:coreProperties>
</file>