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54E7" w14:textId="77777777" w:rsidR="00DC4262" w:rsidRPr="000576F8" w:rsidRDefault="00DC4262" w:rsidP="00DC4262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D031A" w14:textId="77777777" w:rsidR="00DC4262" w:rsidRPr="000576F8" w:rsidRDefault="00DC4262" w:rsidP="00DC4262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/>
          <w:b/>
          <w:sz w:val="24"/>
          <w:szCs w:val="24"/>
        </w:rPr>
        <w:t>1.1.</w:t>
      </w:r>
      <w:r w:rsidRPr="000576F8">
        <w:rPr>
          <w:rFonts w:ascii="Times New Roman" w:hAnsi="Times New Roman"/>
          <w:sz w:val="24"/>
          <w:szCs w:val="24"/>
        </w:rPr>
        <w:t xml:space="preserve"> </w:t>
      </w:r>
      <w:r w:rsidRPr="000576F8">
        <w:rPr>
          <w:rFonts w:ascii="Times New Roman" w:hAnsi="Times New Roman"/>
          <w:b/>
          <w:sz w:val="24"/>
          <w:szCs w:val="24"/>
        </w:rPr>
        <w:t>Правото на приспадане на данъчен кредит възниква</w:t>
      </w:r>
      <w:r w:rsidR="00E96AD3" w:rsidRPr="000576F8">
        <w:rPr>
          <w:rFonts w:ascii="Times New Roman" w:hAnsi="Times New Roman"/>
          <w:b/>
          <w:sz w:val="24"/>
          <w:szCs w:val="24"/>
        </w:rPr>
        <w:t>,</w:t>
      </w:r>
      <w:r w:rsidRPr="000576F8">
        <w:rPr>
          <w:rFonts w:ascii="Times New Roman" w:hAnsi="Times New Roman"/>
          <w:b/>
          <w:sz w:val="24"/>
          <w:szCs w:val="24"/>
        </w:rPr>
        <w:t xml:space="preserve"> когато </w:t>
      </w:r>
      <w:r w:rsidR="00E96AD3" w:rsidRPr="000576F8">
        <w:rPr>
          <w:rFonts w:ascii="Times New Roman" w:hAnsi="Times New Roman"/>
          <w:b/>
          <w:sz w:val="24"/>
          <w:szCs w:val="24"/>
        </w:rPr>
        <w:t>подлежащият на приспадане данък</w:t>
      </w:r>
      <w:r w:rsidRPr="000576F8">
        <w:rPr>
          <w:rFonts w:ascii="Times New Roman" w:hAnsi="Times New Roman"/>
          <w:b/>
          <w:sz w:val="24"/>
          <w:szCs w:val="24"/>
        </w:rPr>
        <w:t xml:space="preserve"> стане изиску</w:t>
      </w:r>
      <w:r w:rsidR="00FF060D" w:rsidRPr="000576F8">
        <w:rPr>
          <w:rFonts w:ascii="Times New Roman" w:hAnsi="Times New Roman"/>
          <w:b/>
          <w:sz w:val="24"/>
          <w:szCs w:val="24"/>
        </w:rPr>
        <w:t xml:space="preserve">ем при лицето-платец на данъка </w:t>
      </w:r>
      <w:r w:rsidR="0071795D" w:rsidRPr="000576F8">
        <w:rPr>
          <w:rFonts w:ascii="Times New Roman" w:hAnsi="Times New Roman"/>
          <w:b/>
          <w:sz w:val="24"/>
          <w:szCs w:val="24"/>
        </w:rPr>
        <w:t xml:space="preserve">за </w:t>
      </w:r>
      <w:r w:rsidR="00FF060D" w:rsidRPr="000576F8">
        <w:rPr>
          <w:rFonts w:ascii="Times New Roman" w:hAnsi="Times New Roman"/>
          <w:b/>
          <w:sz w:val="24"/>
          <w:szCs w:val="24"/>
        </w:rPr>
        <w:t>(</w:t>
      </w:r>
      <w:r w:rsidRPr="000576F8">
        <w:rPr>
          <w:rFonts w:ascii="Times New Roman" w:hAnsi="Times New Roman"/>
          <w:b/>
          <w:sz w:val="24"/>
          <w:szCs w:val="24"/>
        </w:rPr>
        <w:t>чл.</w:t>
      </w:r>
      <w:r w:rsidR="00AB4E8C">
        <w:rPr>
          <w:rFonts w:ascii="Times New Roman" w:hAnsi="Times New Roman"/>
          <w:b/>
          <w:sz w:val="24"/>
          <w:szCs w:val="24"/>
        </w:rPr>
        <w:t xml:space="preserve"> </w:t>
      </w:r>
      <w:r w:rsidRPr="000576F8">
        <w:rPr>
          <w:rFonts w:ascii="Times New Roman" w:hAnsi="Times New Roman"/>
          <w:b/>
          <w:sz w:val="24"/>
          <w:szCs w:val="24"/>
        </w:rPr>
        <w:t>68, ал.</w:t>
      </w:r>
      <w:r w:rsidR="00AB4E8C">
        <w:rPr>
          <w:rFonts w:ascii="Times New Roman" w:hAnsi="Times New Roman"/>
          <w:b/>
          <w:sz w:val="24"/>
          <w:szCs w:val="24"/>
        </w:rPr>
        <w:t xml:space="preserve"> </w:t>
      </w:r>
      <w:r w:rsidRPr="000576F8">
        <w:rPr>
          <w:rFonts w:ascii="Times New Roman" w:hAnsi="Times New Roman"/>
          <w:b/>
          <w:sz w:val="24"/>
          <w:szCs w:val="24"/>
        </w:rPr>
        <w:t>2 от ЗДДС</w:t>
      </w:r>
      <w:r w:rsidR="00FF060D" w:rsidRPr="000576F8">
        <w:rPr>
          <w:rFonts w:ascii="Times New Roman" w:hAnsi="Times New Roman"/>
          <w:b/>
          <w:sz w:val="24"/>
          <w:szCs w:val="24"/>
        </w:rPr>
        <w:t>)</w:t>
      </w:r>
      <w:r w:rsidRPr="000576F8">
        <w:rPr>
          <w:rFonts w:ascii="Times New Roman" w:hAnsi="Times New Roman"/>
          <w:b/>
          <w:sz w:val="24"/>
          <w:szCs w:val="24"/>
        </w:rPr>
        <w:t>:</w:t>
      </w:r>
    </w:p>
    <w:p w14:paraId="42FCD1F0" w14:textId="77777777" w:rsidR="00913DB7" w:rsidRPr="000576F8" w:rsidRDefault="00913DB7" w:rsidP="00932E91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EC7B0" w14:textId="77777777" w:rsidR="00D63928" w:rsidRPr="000576F8" w:rsidRDefault="00D63928" w:rsidP="00932E91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FB388" w14:textId="77777777" w:rsidR="00913DB7" w:rsidRPr="000576F8" w:rsidRDefault="009704C0" w:rsidP="00913DB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ED7379" wp14:editId="5573CE1C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1369695" cy="1143000"/>
                <wp:effectExtent l="0" t="0" r="2095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2C02E" w14:textId="1558FD32" w:rsidR="00AF67ED" w:rsidRPr="00A95B82" w:rsidRDefault="00241007" w:rsidP="00A95B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="00AF67ED" w:rsidRPr="00A95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олучена доставка на стоки или услуги</w:t>
                            </w:r>
                          </w:p>
                          <w:p w14:paraId="3C03830C" w14:textId="77777777" w:rsidR="00AF67ED" w:rsidRPr="00D87482" w:rsidRDefault="00AF67ED" w:rsidP="00105BCA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ED7379" id="Rectangle 2" o:spid="_x0000_s1026" style="position:absolute;margin-left:-9pt;margin-top:10.25pt;width:107.85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JCYwIAANUEAAAOAAAAZHJzL2Uyb0RvYy54bWysVN9v0zAQfkfif7D8zpJ0bbdFS6epZQhp&#10;wMRAPLuOk1g4PnN2m46/nrPTdh2IF0QerDvfr+/u8+X6ZtcbtlXoNdiKF2c5Z8pKqLVtK/71y92b&#10;S858ELYWBqyq+JPy/Gbx+tX14Eo1gQ5MrZBREuvLwVW8C8GVWeZlp3rhz8ApS8YGsBeBVGyzGsVA&#10;2XuTTfJ8ng2AtUOQynu6XY1Gvkj5m0bJ8KlpvArMVJywhXRiOtfxzBbXomxRuE7LPQzxDyh6oS0V&#10;PaZaiSDYBvUfqXotETw04UxCn0HTaKlSD9RNkf/WzWMnnEq90HC8O47J/7+08uP2AZmuibsJZ1b0&#10;xNFnmpqwrVFsEuczOF+S26N7wNihd/cgv3tmYdmRl7pFhKFToiZURfTPXgRExVMoWw8foKbsYhMg&#10;jWrXYB8T0hDYLjHydGRE7QKTdFmcz6/mVzPOJNmKYnqe54mzTJSHcIc+vFPQsyhUHAl8Si+29z5E&#10;OKI8uOwJqu+0MQwhfNOhSzOOyJPRU8woMAfUUJ6uPbbrpUG2FfSK7tKXGiW6/al3QegIX7x6EbJK&#10;30kIYWoPpYy2jOZY8dl0DGdeCqMiI4cIFAlyzGssG8gyuTjUAaOPxr8X9aduvQ60c0b3Fb8cS6Yt&#10;iBy+tXWSg9BmlAmqsXtSI4/jewi79Y4cI7lrqJ+IXhpn4pD+BSR0gD85G2ivKu5/bAQqzsx7SxO9&#10;KqbTuIhJmc4uJqTgqWV9ahFWUqqKB04ziuIyjMu7cajbjiqNxFm4pWfV6ET4M6o9btqd9A72ex6X&#10;81RPXs9/o8UvAAAA//8DAFBLAwQUAAYACAAAACEAxo/7hOAAAAAKAQAADwAAAGRycy9kb3ducmV2&#10;LnhtbEyPwW7CMBBE75X6D9ZW6gWBAxIlDXEQqkSlXloVKGdjL0nUeDeNDaR/X+dEjzs7mnmTr3rX&#10;iAt2vmZSMJ0kIJAM25pKBfvdZpyC8EGT1Q0TKvhFD6vi/i7XmeUrfeJlG0oRQ8hnWkEVQptJ6U2F&#10;TvsJt0jxd+LO6RDPrpS209cY7ho5S5In6XRNsaHSLb5UaL63Z6eA318Po/btJ+y+Dh/7+XpkeJMa&#10;pR4f+vUSRMA+3Mww4Ed0KCLTkc9kvWgUjKdp3BIUzJI5iMHwvFiAOA5CVGSRy/8Tij8AAAD//wMA&#10;UEsBAi0AFAAGAAgAAAAhALaDOJL+AAAA4QEAABMAAAAAAAAAAAAAAAAAAAAAAFtDb250ZW50X1R5&#10;cGVzXS54bWxQSwECLQAUAAYACAAAACEAOP0h/9YAAACUAQAACwAAAAAAAAAAAAAAAAAvAQAAX3Jl&#10;bHMvLnJlbHNQSwECLQAUAAYACAAAACEASfHCQmMCAADVBAAADgAAAAAAAAAAAAAAAAAuAgAAZHJz&#10;L2Uyb0RvYy54bWxQSwECLQAUAAYACAAAACEAxo/7hOAAAAAKAQAADwAAAAAAAAAAAAAAAAC9BAAA&#10;ZHJzL2Rvd25yZXYueG1sUEsFBgAAAAAEAAQA8wAAAMoFAAAAAA==&#10;" strokecolor="#ddd" strokeweight="1pt">
                <v:fill color2="#ddd" rotate="t" focus="100%" type="gradient"/>
                <v:textbox>
                  <w:txbxContent>
                    <w:p w14:paraId="3E32C02E" w14:textId="1558FD32" w:rsidR="00AF67ED" w:rsidRPr="00A95B82" w:rsidRDefault="00241007" w:rsidP="00A95B8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="00AF67ED" w:rsidRPr="00A95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олучена доставка на стоки или услуги</w:t>
                      </w:r>
                    </w:p>
                    <w:p w14:paraId="3C03830C" w14:textId="77777777" w:rsidR="00AF67ED" w:rsidRPr="00D87482" w:rsidRDefault="00AF67ED" w:rsidP="00105BCA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B6EA40" wp14:editId="42459089">
                <wp:simplePos x="0" y="0"/>
                <wp:positionH relativeFrom="column">
                  <wp:posOffset>4572000</wp:posOffset>
                </wp:positionH>
                <wp:positionV relativeFrom="paragraph">
                  <wp:posOffset>130175</wp:posOffset>
                </wp:positionV>
                <wp:extent cx="1600200" cy="11430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4D406" w14:textId="58D2060E" w:rsidR="00AF67ED" w:rsidRPr="0045288C" w:rsidRDefault="00241007" w:rsidP="0045288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AF67ED" w:rsidRPr="004528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зискуем от лицето данък като платец по глава VІІІ </w:t>
                            </w:r>
                            <w:r w:rsidR="00AF67ED" w:rsidRPr="004528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="00AF67ED" w:rsidRPr="004528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обратно</w:t>
                            </w:r>
                            <w:r w:rsidR="00AF67ED" w:rsidRPr="004528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AF67ED" w:rsidRPr="0045288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начисляване</w:t>
                            </w:r>
                            <w:r w:rsidR="006F03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B6EA40" id="Rectangle 5" o:spid="_x0000_s1027" style="position:absolute;margin-left:5in;margin-top:10.25pt;width:126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jHYgIAANwEAAAOAAAAZHJzL2Uyb0RvYy54bWysVN9v0zAQfkfif7D8zpKUdhtR02lqGUIa&#10;MDEQz1fHSSwc25zdpuWv5+y0XQfiBZEH687367v7fJnf7HrNthK9sqbixUXOmTTC1sq0Ff/65e7V&#10;NWc+gKlBWyMrvpee3yxevpgPrpQT21ldS2SUxPhycBXvQnBllnnRyR78hXXSkLGx2EMgFdusRhgo&#10;e6+zSZ5fZoPF2qEV0nu6XY1Gvkj5m0aK8KlpvAxMV5ywhXRiOtfxzBZzKFsE1ylxgAH/gKIHZajo&#10;KdUKArANqj9S9Uqg9bYJF8L2mW0aJWTqgbop8t+6eezAydQLDce705j8/0srPm4fkKmauCs4M9AT&#10;R59pamBaLdkszmdwviS3R/eAsUPv7q347pmxy4685C2iHToJNaEqon/2LCAqnkLZevhga8oOm2DT&#10;qHYN9jEhDYHtEiP7EyNyF5igy+Iyz4lmzgTZimL6Oicl1oDyGO7Qh3fS9iwKFUcCn9LD9t6H0fXo&#10;ciCovlNaM7ThmwpdmnFEnoyeYkaBOUsN5enaY7teamRboFd0l74DiNafexeEjvDFq2chq/SdhRD8&#10;9lhKK8NojhWfTcdw5gVoGRk5RiAkyDGvNmwgy+TqWMdqdTL+vag/d+tVoJ3Tqq/49ViSxgRl5PCt&#10;qZMcQOlRJqjaHEiNPI7vIezWu/HVRIyR47Wt98QyTTVRSb8EEjqLPzkbaL0q7n9sACVn+r2hwb4p&#10;ptO4j0mZzq4mpOC5ZX1uASMoVcUDp1FFcRnGHd44VG1HlUb+jL2l19WoxPsTqgN8WqH0cg7rHnf0&#10;XE9eTz+lxS8AAAD//wMAUEsDBBQABgAIAAAAIQA3YNSh3QAAAAoBAAAPAAAAZHJzL2Rvd25yZXYu&#10;eG1sTI9NT8MwDIbvSPyHyEhcJpYyabCVptOENCQuIPZ19hLTVjROabKt/Hu8Exz9+tHj18Vi8K06&#10;UR+bwAbuxxkoYhtcw5WB7WZ1NwMVE7LDNjAZ+KEIi/L6qsDchTN/0GmdKiUSjjkaqFPqcq2jrclj&#10;HIeOWHafofeYZOwr7Xo8i9y3epJlD9pjw3Khxo6ea7Jf66M3EN5e9qPu9Tttdvv37XQ5smE1s8bc&#10;3gzLJ1CJhvQHw6W+VIdSOh3CkV1UrYFH0QtqYJJNQQkwlwTU4RJIostC/3+h/AUAAP//AwBQSwEC&#10;LQAUAAYACAAAACEAtoM4kv4AAADhAQAAEwAAAAAAAAAAAAAAAAAAAAAAW0NvbnRlbnRfVHlwZXNd&#10;LnhtbFBLAQItABQABgAIAAAAIQA4/SH/1gAAAJQBAAALAAAAAAAAAAAAAAAAAC8BAABfcmVscy8u&#10;cmVsc1BLAQItABQABgAIAAAAIQDHj3jHYgIAANwEAAAOAAAAAAAAAAAAAAAAAC4CAABkcnMvZTJv&#10;RG9jLnhtbFBLAQItABQABgAIAAAAIQA3YNSh3QAAAAoBAAAPAAAAAAAAAAAAAAAAALwEAABkcnMv&#10;ZG93bnJldi54bWxQSwUGAAAAAAQABADzAAAAxgUAAAAA&#10;" strokecolor="#ddd" strokeweight="1pt">
                <v:fill color2="#ddd" rotate="t" focus="100%" type="gradient"/>
                <v:textbox>
                  <w:txbxContent>
                    <w:p w14:paraId="0DB4D406" w14:textId="58D2060E" w:rsidR="00AF67ED" w:rsidRPr="0045288C" w:rsidRDefault="00241007" w:rsidP="0045288C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AF67ED" w:rsidRPr="0045288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зискуем от лицето данък като платец по глава VІІІ </w:t>
                      </w:r>
                      <w:r w:rsidR="00AF67ED" w:rsidRPr="0045288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(</w:t>
                      </w:r>
                      <w:r w:rsidR="00AF67ED" w:rsidRPr="0045288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обратно</w:t>
                      </w:r>
                      <w:r w:rsidR="00AF67ED" w:rsidRPr="0045288C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AF67ED" w:rsidRPr="0045288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начисляване</w:t>
                      </w:r>
                      <w:r w:rsidR="006F03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C6B835" wp14:editId="3F9573F7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1143000" cy="1143000"/>
                <wp:effectExtent l="0" t="0" r="19050" b="1905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B4D2" w14:textId="58A1D4A8" w:rsidR="00AF67ED" w:rsidRPr="005C3608" w:rsidRDefault="00241007" w:rsidP="005C36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 w:rsidR="00AF67ED" w:rsidRPr="005C360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съществен внос</w:t>
                            </w:r>
                          </w:p>
                          <w:p w14:paraId="349BC1D1" w14:textId="77777777" w:rsidR="00AF67ED" w:rsidRPr="00105BCA" w:rsidRDefault="00AF67ED" w:rsidP="00105BC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C6B835" id="Rectangle 4" o:spid="_x0000_s1028" style="position:absolute;margin-left:243pt;margin-top:10.25pt;width:90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9IXwIAANwEAAAOAAAAZHJzL2Uyb0RvYy54bWysVF1v0zAUfUfiP1h+p0lKx0bUdJpaipAG&#10;TAzE863jJBaOba7dptuv59ppuw7ECyIPlu37de45vplf73vNdhK9sqbixSTnTBpha2Xain/7un51&#10;xZkPYGrQ1siKP0jPrxcvX8wHV8qp7ayuJTJKYnw5uIp3Ibgyy7zoZA9+Yp00ZGws9hDoiG1WIwyU&#10;vdfZNM/fZIPF2qEV0nu6XY1Gvkj5m0aK8LlpvAxMV5ywhbRiWjdxzRZzKFsE1ylxgAH/gKIHZajo&#10;KdUKArAtqj9S9Uqg9bYJE2H7zDaNEjL1QN0U+W/d3HfgZOqFyPHuRJP/f2nFp90dMlWTdkSPgZ40&#10;+kKsgWm1ZLPIz+B8SW737g5jh97dWvHDM2OXHXnJG0Q7dBJqQlVE/+xZQDx4CmWb4aOtKTtsg01U&#10;7RvsY0Iige2TIg8nReQ+MEGXRTF7neeETJDteIg1oDyGO/ThvbQ9i5uKI4FP6WF368PoenQ5CFSv&#10;ldYMbfiuQpc4jsiT0VPMuGHOUkN5uvbYbpYa2Q7oFa3Tlxoluf25d0FQCWy8ehaySt9ZCMFvj6W0&#10;Mox4rPjFbAxnXoCWUZFjBEKCHPNqwwayTC+PdaxWJ+Pfi/pzt14Fmjmt+opfjSWJJiijhu9MnfYB&#10;lB73BFWbg6hRx/E9hP1mn17NNGKMGm9s/UAqE6tJSvol0Kaz+MjZQONVcf9zCyg50x8MEfu2mM3i&#10;PKbD7OJySgc8t2zOLWAEpap44ERV3C7DOMNbh6rtqNKon7E39LoalXR/QnWATyOUXs5h3OOMnp+T&#10;19NPafELAAD//wMAUEsDBBQABgAIAAAAIQB+Fpwn3wAAAAoBAAAPAAAAZHJzL2Rvd25yZXYueG1s&#10;TI/BbsIwEETvlfgHaytxQcUpKlGUxkEICaReWhUoZ2Nvk6jxOo0NpH/fzak97uxo5k2xGlwrrtiH&#10;xpOCx3kCAsl421Cl4HjYPmQgQtRkdesJFfxggFU5uSt0bv2N3vG6j5XgEAq5VlDH2OVSBlOj02Hu&#10;OyT+ffre6chnX0nb6xuHu1YukiSVTjfEDbXucFOj+dpfnAL/ujvNupfvePg4vR2X65nx28woNb0f&#10;1s8gIg7xzwwjPqNDyUxnfyEbRKvgKUt5S1SwSJYg2JCmo3AeBVZkWcj/E8pfAAAA//8DAFBLAQIt&#10;ABQABgAIAAAAIQC2gziS/gAAAOEBAAATAAAAAAAAAAAAAAAAAAAAAABbQ29udGVudF9UeXBlc10u&#10;eG1sUEsBAi0AFAAGAAgAAAAhADj9If/WAAAAlAEAAAsAAAAAAAAAAAAAAAAALwEAAF9yZWxzLy5y&#10;ZWxzUEsBAi0AFAAGAAgAAAAhABfiz0hfAgAA3AQAAA4AAAAAAAAAAAAAAAAALgIAAGRycy9lMm9E&#10;b2MueG1sUEsBAi0AFAAGAAgAAAAhAH4WnCffAAAACgEAAA8AAAAAAAAAAAAAAAAAuQQAAGRycy9k&#10;b3ducmV2LnhtbFBLBQYAAAAABAAEAPMAAADFBQAAAAA=&#10;" strokecolor="#ddd" strokeweight="1pt">
                <v:fill color2="#ddd" rotate="t" focus="100%" type="gradient"/>
                <v:textbox>
                  <w:txbxContent>
                    <w:p w14:paraId="64EEB4D2" w14:textId="58A1D4A8" w:rsidR="00AF67ED" w:rsidRPr="005C3608" w:rsidRDefault="00241007" w:rsidP="005C360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</w:t>
                      </w:r>
                      <w:r w:rsidR="00AF67ED" w:rsidRPr="005C360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съществен внос</w:t>
                      </w:r>
                    </w:p>
                    <w:p w14:paraId="349BC1D1" w14:textId="77777777" w:rsidR="00AF67ED" w:rsidRPr="00105BCA" w:rsidRDefault="00AF67ED" w:rsidP="00105BC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8E92BD" wp14:editId="6FA03C7E">
                <wp:simplePos x="0" y="0"/>
                <wp:positionH relativeFrom="column">
                  <wp:posOffset>1598295</wp:posOffset>
                </wp:positionH>
                <wp:positionV relativeFrom="paragraph">
                  <wp:posOffset>130175</wp:posOffset>
                </wp:positionV>
                <wp:extent cx="1143000" cy="1143000"/>
                <wp:effectExtent l="0" t="0" r="19050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70BA" w14:textId="299F74CB" w:rsidR="00AF67ED" w:rsidRPr="00D87482" w:rsidRDefault="00241007" w:rsidP="00D874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AF67ED" w:rsidRPr="00D874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звършено плащане</w:t>
                            </w:r>
                          </w:p>
                          <w:p w14:paraId="2F3571E1" w14:textId="77777777" w:rsidR="00AF67ED" w:rsidRPr="00105BCA" w:rsidRDefault="00AF67ED" w:rsidP="00105BC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8E92BD" id="Rectangle 3" o:spid="_x0000_s1029" style="position:absolute;margin-left:125.85pt;margin-top:10.25pt;width:90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NqYAIAANsEAAAOAAAAZHJzL2Uyb0RvYy54bWysVN9v0zAQfkfif7D8TpN0HduiptPUUoQ0&#10;YGIgnl3HSSwcnzm7Tcdfz9lpSwfiBZEHy+f7/X13md/ue8N2Cr0GW/FiknOmrIRa27biXz6vX11z&#10;5oOwtTBgVcWflOe3i5cv5oMr1RQ6MLVCRkGsLwdX8S4EV2aZl53qhZ+AU5aUDWAvAonYZjWKgaL3&#10;Jpvm+etsAKwdglTe0+tqVPJFit80SoaPTeNVYKbiVFtIJ6ZzE89sMRdli8J1Wh7KEP9QRS+0paSn&#10;UCsRBNui/iNUryWChyZMJPQZNI2WKvVA3RT5b908dsKp1AuB490JJv//wsoPuwdkuq74DWdW9ETR&#10;JwJN2NYodhHhGZwvyerRPWBs0Lt7kN88s7DsyErdIcLQKVFTUUW0z545RMGTK9sM76Gm6GIbICG1&#10;b7CPAQkDtk+EPJ0IUfvAJD0Wxewiz4k3SbqjEHOI8uju0Ie3CnoWLxVHKj6FF7t7H0bTo8mBn3qt&#10;jWEI4asOXYI4Vp6UnnzGC3NADeXp2WO7WRpkO0FDtE5fapTY9ufWBZVKxcanZy6r9J25UPntMZXR&#10;lhGOFb+cje7MS2EUETKimUYqlRzjGssG0kyvjnnA6JPy70n9uVmvA62c0X3Fr8eUBJMoI4dvbJ3u&#10;QWgz3qlUYw+kRh7HeQj7zT4NzWlCNlA/EcuEaqKS/gh06QB/cDbQdlXcf98KVJyZd5aAvSlms7iO&#10;SZhdXk1JwHPN5lwjrKRQFQ+coIrXZRhXeOtQtx1lGvmzcEfT1ejEe5y8sapD+bRBaXIO2x5X9FxO&#10;Vr/+SYufAAAA//8DAFBLAwQUAAYACAAAACEAFl6wHt8AAAAKAQAADwAAAGRycy9kb3ducmV2Lnht&#10;bEyPzU7DMBCE70h9B2uRuFTUaSGlCnGqCqlIXED9oWfXXpKo8TrEbhvens0Jbrszo9lv82XvGnHB&#10;LtSeFEwnCQgk421NpYL9bn2/ABGiJqsbT6jgBwMsi9FNrjPrr7TByzaWgksoZFpBFWObSRlMhU6H&#10;iW+R2PvyndOR166UttNXLneNnCXJXDpdE1+odIsvFZrT9uwU+PfXw7h9+467z8PHPl2NjV8vjFJ3&#10;t/3qGUTEPv6FYcBndCiY6ejPZINoFMzS6RNHeUhSEBx4fBiE4yCwIotc/n+h+AUAAP//AwBQSwEC&#10;LQAUAAYACAAAACEAtoM4kv4AAADhAQAAEwAAAAAAAAAAAAAAAAAAAAAAW0NvbnRlbnRfVHlwZXNd&#10;LnhtbFBLAQItABQABgAIAAAAIQA4/SH/1gAAAJQBAAALAAAAAAAAAAAAAAAAAC8BAABfcmVscy8u&#10;cmVsc1BLAQItABQABgAIAAAAIQAAKTNqYAIAANsEAAAOAAAAAAAAAAAAAAAAAC4CAABkcnMvZTJv&#10;RG9jLnhtbFBLAQItABQABgAIAAAAIQAWXrAe3wAAAAoBAAAPAAAAAAAAAAAAAAAAALoEAABkcnMv&#10;ZG93bnJldi54bWxQSwUGAAAAAAQABADzAAAAxgUAAAAA&#10;" strokecolor="#ddd" strokeweight="1pt">
                <v:fill color2="#ddd" rotate="t" focus="100%" type="gradient"/>
                <v:textbox>
                  <w:txbxContent>
                    <w:p w14:paraId="541470BA" w14:textId="299F74CB" w:rsidR="00AF67ED" w:rsidRPr="00D87482" w:rsidRDefault="00241007" w:rsidP="00D8748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AF67ED" w:rsidRPr="00D874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звършено плащане</w:t>
                      </w:r>
                    </w:p>
                    <w:p w14:paraId="2F3571E1" w14:textId="77777777" w:rsidR="00AF67ED" w:rsidRPr="00105BCA" w:rsidRDefault="00AF67ED" w:rsidP="00105BC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674756" w14:textId="77777777" w:rsidR="00913DB7" w:rsidRPr="000576F8" w:rsidRDefault="00913DB7" w:rsidP="00913DB7">
      <w:pPr>
        <w:rPr>
          <w:rFonts w:ascii="Times New Roman" w:hAnsi="Times New Roman" w:cs="Times New Roman"/>
          <w:sz w:val="24"/>
          <w:szCs w:val="24"/>
        </w:rPr>
      </w:pPr>
    </w:p>
    <w:p w14:paraId="5028B3C4" w14:textId="77777777" w:rsidR="00913DB7" w:rsidRPr="000576F8" w:rsidRDefault="00913DB7" w:rsidP="00913DB7">
      <w:pPr>
        <w:rPr>
          <w:b/>
          <w:sz w:val="32"/>
          <w:szCs w:val="32"/>
        </w:rPr>
      </w:pPr>
    </w:p>
    <w:p w14:paraId="4485340E" w14:textId="77777777" w:rsidR="004172E5" w:rsidRPr="000576F8" w:rsidRDefault="004172E5" w:rsidP="00913DB7">
      <w:pPr>
        <w:rPr>
          <w:b/>
          <w:sz w:val="32"/>
          <w:szCs w:val="32"/>
        </w:rPr>
      </w:pPr>
    </w:p>
    <w:p w14:paraId="452ACC5C" w14:textId="77777777" w:rsidR="004172E5" w:rsidRPr="000576F8" w:rsidRDefault="004172E5" w:rsidP="00913DB7">
      <w:pPr>
        <w:rPr>
          <w:b/>
          <w:sz w:val="32"/>
          <w:szCs w:val="32"/>
        </w:rPr>
      </w:pPr>
    </w:p>
    <w:p w14:paraId="15EEC602" w14:textId="77777777" w:rsidR="004172E5" w:rsidRPr="000576F8" w:rsidRDefault="004172E5" w:rsidP="00913DB7">
      <w:pPr>
        <w:rPr>
          <w:b/>
          <w:sz w:val="32"/>
          <w:szCs w:val="32"/>
        </w:rPr>
      </w:pPr>
    </w:p>
    <w:p w14:paraId="042EF360" w14:textId="77777777" w:rsidR="004172E5" w:rsidRPr="000576F8" w:rsidRDefault="009704C0" w:rsidP="00913DB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3D93D3" wp14:editId="625CEEC6">
                <wp:simplePos x="0" y="0"/>
                <wp:positionH relativeFrom="column">
                  <wp:posOffset>3526155</wp:posOffset>
                </wp:positionH>
                <wp:positionV relativeFrom="paragraph">
                  <wp:posOffset>100965</wp:posOffset>
                </wp:positionV>
                <wp:extent cx="262890" cy="457200"/>
                <wp:effectExtent l="55245" t="1905" r="0" b="4000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" cy="4572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7E25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" o:spid="_x0000_s1026" type="#_x0000_t13" style="position:absolute;margin-left:277.65pt;margin-top:7.95pt;width:20.7pt;height:36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h3hAIAAC0FAAAOAAAAZHJzL2Uyb0RvYy54bWysVNuO0zAQfUfiHyy/s7lsW7bRpqvVXhDS&#10;AistiGfXcRKDb9hu0+XrGU/Sbgs8IRIpsjPjmTPnzPjyaqcV2QofpDU1Lc5ySoThtpGmq+mXz/dv&#10;LigJkZmGKWtETZ9FoFer168uB1eJ0vZWNcITCGJCNbia9jG6KssC74Vm4cw6YcDYWq9ZhK3vssaz&#10;AaJrlZV5vsgG6xvnLRchwN/b0UhXGL9tBY+f2jaISFRNAVvEr8fvOn2z1SWrOs9cL/kEg/0DCs2k&#10;gaSHULcsMrLx8o9QWnJvg23jGbc6s20rucAaoJoi/62ap545gbUAOcEdaAr/Lyz/uH30RDY1BaEM&#10;0yDR9SZazEwK5GdwoQK3J/foU4XBPVj+PRBjb3pmOnHtvR16wRpAVSQ+s5MDaRPgKFkPH2wD4RmE&#10;R6p2rdfEW5BkPsvTg3+BErJDfZ4P+ohdJBx+lovyYgkqcjDN5m9Bf8zHqhQqYXM+xHfCapIWNfWy&#10;6yPiw9Bs+xAiitRMpbLmW0FJqxVovmWKzBHG2BNHPuWxT5mcprxTxOwl89QDzb1UKhX3VcYeyUzk&#10;oDHsQQTiLHA2lh18t75RngCKmt5dp3fK0YXx2OhdJIR/OZLn5+eLxdERwNTtUylpCEgFEIA+PE8C&#10;Z0qA6qNi2LeIOeVShgw1Xc7LOSIOVsmD7QTnPT5T0hM3LSOMtZIa+mrMiKSmNrkzDa4jk2pcA1Rl&#10;pr5JrZKGN1Rr2zxD22CDgOZwx4CivfU/KRlgXmsafmyYF5So9wZoXBazWRpw3GBzUOKPLetjCzMc&#10;QtU0UiAmLW/ieClsHDbNXi1j0zS0Mu77ekQ1gYWZhNXJ0B/v0evlllv9AgAA//8DAFBLAwQUAAYA&#10;CAAAACEAiDgCKd8AAAAJAQAADwAAAGRycy9kb3ducmV2LnhtbEyPwU7DMBBE70j8g7VI3KgdA6EK&#10;2VQFBBLqiUIP3JzYxBHxOrLdNvD1mBMcZ2c0+6ZezW5kBxPi4AmhWAhghjqvB+oR3l4fL5bAYlKk&#10;1ejJIHyZCKvm9KRWlfZHejGHbepZLqFYKQSb0lRxHjtrnIoLPxnK3ocPTqUsQ891UMdc7kYuhSi5&#10;UwPlD1ZN5t6a7nO7dwjf7mktNhtpBX8OD+9c7u7aUCCen83rW2DJzOkvDL/4GR2azNT6PenIRoTr&#10;K5G3JITLQgLLgbKQ+dAi3MgSeFPz/wuaHwAAAP//AwBQSwECLQAUAAYACAAAACEAtoM4kv4AAADh&#10;AQAAEwAAAAAAAAAAAAAAAAAAAAAAW0NvbnRlbnRfVHlwZXNdLnhtbFBLAQItABQABgAIAAAAIQA4&#10;/SH/1gAAAJQBAAALAAAAAAAAAAAAAAAAAC8BAABfcmVscy8ucmVsc1BLAQItABQABgAIAAAAIQDI&#10;qOh3hAIAAC0FAAAOAAAAAAAAAAAAAAAAAC4CAABkcnMvZTJvRG9jLnhtbFBLAQItABQABgAIAAAA&#10;IQCIOAIp3wAAAAkBAAAPAAAAAAAAAAAAAAAAAN4EAABkcnMvZG93bnJldi54bWxQSwUGAAAAAAQA&#10;BADzAAAA6gUAAAAA&#10;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411C24" wp14:editId="36E14E5F">
                <wp:simplePos x="0" y="0"/>
                <wp:positionH relativeFrom="column">
                  <wp:posOffset>2040255</wp:posOffset>
                </wp:positionH>
                <wp:positionV relativeFrom="paragraph">
                  <wp:posOffset>100965</wp:posOffset>
                </wp:positionV>
                <wp:extent cx="262890" cy="457200"/>
                <wp:effectExtent l="55245" t="1905" r="0" b="4000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" cy="4572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0F188B" id="AutoShape 9" o:spid="_x0000_s1026" type="#_x0000_t13" style="position:absolute;margin-left:160.65pt;margin-top:7.95pt;width:20.7pt;height:36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RRgwIAACwFAAAOAAAAZHJzL2Uyb0RvYy54bWysVFtv0zAUfkfiP1h+Z0mztqzV0mnaBSEN&#10;mDQQz67tJAbfsN2m49dzfJJ2LfCESCTL9rl953zn+PJqZzTZyhCVszWdnJWUSMudULat6ZfP928u&#10;KImJWcG0s7KmzzLSq9XrV5e9X8rKdU4LGQg4sXHZ+5p2KfllUUTeScPimfPSgrBxwbAEx9AWIrAe&#10;vBtdVGU5L3oXhA+Oyxjh9nYQ0hX6bxrJ06emiTIRXVPAlnANuK7zWqwu2bINzHeKjzDYP6AwTFkI&#10;enB1yxIjm6D+cGUUDy66Jp1xZwrXNIpLzAGymZS/ZfPUMS8xFyhO9Icyxf/nln/cPgaiRE3fUmKZ&#10;AYquN8lhZLLI5el9XILWk38MOcHoHxz/Hol1Nx2zrbwOwfWdZAJATbJ+cWKQDxFMybr/4AR4Z+Ad&#10;K7VrgiHBASOzaZk/vIWKkB3S83ygR+4S4XBZzauLBZDIQTSdvQX6MR5bZlcZmw8xvZPOkLypaVBt&#10;lxAfumbbh5iQIzFmysS3CSWN0UD5lmkyQxhDSxzpVMc6VVYa444ei5fIYwuIe6V1Tu6rSh3WMhcH&#10;hXEPIhLvoGZD2jG06xsdCKCo6d11/scYbRzMBu1JRvgXk7I8P5/Pj0wAU7sPpZUlQBVAgPKhPYmc&#10;aQmkD4xh2yLmHEtb0td0MatmiDg6rQ6yE5z3+I1BT9SMSjDVWpmaXgwRsai5Te6swH1iSg97gKrt&#10;2De5VYaWWzvxDG2DDQKcwxMDjHYu/KSkh3GtafyxYUFSot9bKONiMp3m+cYDNgcl4ViyPpYwy8FV&#10;TROFwuTtTRrehI3HptmzZV0ehkalfV8PqEawMJKwO5n54zNqvTxyq18AAAD//wMAUEsDBBQABgAI&#10;AAAAIQDTPeKM3wAAAAkBAAAPAAAAZHJzL2Rvd25yZXYueG1sTI/BTsMwEETvSPyDtUjcqB1XSqsQ&#10;pyogkFBPFDhwc+IljojtyHbbwNeznOhtd2c0+6bezG5kR4xpCF5BsRDA0HfBDL5X8Pb6eLMGlrL2&#10;Ro/Bo4JvTLBpLi9qXZlw8i943OeeUYhPlVZgc54qzlNn0em0CBN60j5DdDrTGntuoj5RuBu5FKLk&#10;Tg+ePlg94b3F7mt/cAp+3NNW7HbSCv4cHz64fL9rY6HU9dW8vQWWcc7/ZvjDJ3RoiKkNB28SGxUs&#10;RUldMg2FBEaG5WpNh1bBSpbAm5qfN2h+AQAA//8DAFBLAQItABQABgAIAAAAIQC2gziS/gAAAOEB&#10;AAATAAAAAAAAAAAAAAAAAAAAAABbQ29udGVudF9UeXBlc10ueG1sUEsBAi0AFAAGAAgAAAAhADj9&#10;If/WAAAAlAEAAAsAAAAAAAAAAAAAAAAALwEAAF9yZWxzLy5yZWxzUEsBAi0AFAAGAAgAAAAhAMoe&#10;FFGDAgAALAUAAA4AAAAAAAAAAAAAAAAALgIAAGRycy9lMm9Eb2MueG1sUEsBAi0AFAAGAAgAAAAh&#10;ANM94ozfAAAACQEAAA8AAAAAAAAAAAAAAAAA3QQAAGRycy9kb3ducmV2LnhtbFBLBQYAAAAABAAE&#10;APMAAADpBQAAAAA=&#10;" fillcolor="#eaeaea" strokecolor="white">
                <v:fill color2="#036" rotate="t" angle="135" focus="100%" type="gradient"/>
              </v:shape>
            </w:pict>
          </mc:Fallback>
        </mc:AlternateContent>
      </w:r>
    </w:p>
    <w:p w14:paraId="183B69A4" w14:textId="77777777" w:rsidR="00DC4262" w:rsidRPr="000576F8" w:rsidRDefault="009704C0" w:rsidP="00913DB7">
      <w:pPr>
        <w:rPr>
          <w:b/>
          <w:sz w:val="32"/>
          <w:szCs w:val="32"/>
        </w:rPr>
      </w:pP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885C50" wp14:editId="164A660C">
                <wp:simplePos x="0" y="0"/>
                <wp:positionH relativeFrom="column">
                  <wp:posOffset>5086350</wp:posOffset>
                </wp:positionH>
                <wp:positionV relativeFrom="paragraph">
                  <wp:posOffset>40640</wp:posOffset>
                </wp:positionV>
                <wp:extent cx="571500" cy="685800"/>
                <wp:effectExtent l="19050" t="0" r="19050" b="381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71500" cy="685800"/>
                        </a:xfrm>
                        <a:custGeom>
                          <a:avLst/>
                          <a:gdLst>
                            <a:gd name="G0" fmla="+- 9240 0 0"/>
                            <a:gd name="G1" fmla="+- 18514 0 0"/>
                            <a:gd name="G2" fmla="+- 7200 0 0"/>
                            <a:gd name="G3" fmla="*/ 9240 1 2"/>
                            <a:gd name="G4" fmla="+- G3 10800 0"/>
                            <a:gd name="G5" fmla="+- 21600 924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0 w 21600"/>
                            <a:gd name="T1" fmla="*/ 0 h 21600"/>
                            <a:gd name="T2" fmla="*/ 9240 w 21600"/>
                            <a:gd name="T3" fmla="*/ 7200 h 21600"/>
                            <a:gd name="T4" fmla="*/ 0 w 21600"/>
                            <a:gd name="T5" fmla="*/ 17990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0" y="0"/>
                              </a:moveTo>
                              <a:lnTo>
                                <a:pt x="9240" y="7200"/>
                              </a:lnTo>
                              <a:lnTo>
                                <a:pt x="12326" y="7200"/>
                              </a:lnTo>
                              <a:lnTo>
                                <a:pt x="12326" y="14381"/>
                              </a:lnTo>
                              <a:lnTo>
                                <a:pt x="0" y="14381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292F6" w14:textId="77777777" w:rsidR="00AF67ED" w:rsidRPr="00D82EEB" w:rsidRDefault="00AF67ED" w:rsidP="008346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885C50" id="AutoShape 8" o:spid="_x0000_s1030" style="position:absolute;margin-left:400.5pt;margin-top:3.2pt;width:45pt;height:54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ObWgUAAMAPAAAOAAAAZHJzL2Uyb0RvYy54bWysV9tu4zYQfS/QfyD02CKxKOtmI84im02M&#10;Att2gbjtMyPJllBJVEUldlr033uGuoS2pTRbNAFsyjoczpwzJGeuPhyKnD0ntcpkubL4pW2xpIxk&#10;nJW7lfXL5v4itJhqRBmLXJbJynpJlPXh+ttvrvbVMnFkKvM4qRmMlGq5r1ZW2jTVcjZTUZoUQl3K&#10;KinxcivrQjR4rHezuBZ7WC/ymWPb/mwv67iqZZQohV8/tS+ta21/u02i5uftViUNy1cWfGv0Z60/&#10;H+lzdn0llrtaVGkWdW6I/+BFIbISiw6mPolGsKc6OzNVZFEtldw2l5EsZnK7zaJEx4BouH0SzUMq&#10;qkTHAnJUNdCk/j+z0U/PX2qWxSvLt1gpCkh089RIvTILiZ59pZZAPVRfagpQVZ9l9LtipbxNRblL&#10;bupa7tNExHCKE352NIEeFKayx/2PMoZ1AeuaqcO2LlgtoYjn2vRnsW2eVb+SGVoI3LCDFuplECo5&#10;NCzCj17APZoQ4ZUfeiHGtLJYklGaHD2pZp1IPRbPn1XT6hxjpFWKu1jXtGqRQ/LvL9jCcW2G/y4p&#10;Bgw3MDz0uDsGcgxQgMwcw8x7zHezdjHOnNPF3B4Dh9Zzxm0Ed+6SZ6Ac7gOindfenVqEsEOIrfut&#10;f6e4oMfBu7XPRnzDXm4tAdFacpjWHHk/sLXoQRRACBq0f6eL8YF42GojWNtsfWaND+S/4twx3MD/&#10;K84bw5kadOsGY7hBhyHWEUK4qcPaQ7Br9yxSk3/EOIo54t6BP+S7f2JqY3LGPdex2X6U3Y1Jms3S&#10;cZDJmM6eCWMmYzpzJuyZjE16NhBGtAaLxaR3A2sALhwvmArVZK7Vc8K98+SdiHdIYHIRx8ykiyM5&#10;PGHyKIvf4pCbovDAX7hAM+xveOF73vwsJbipDgejvhu+PcGU6V0TTMm8cBHSKfmWR6ZybyNN7d5G&#10;muJN5hY3lVtzZzLxzX205lOZ5Zi76Cy1cNns+utEpP0NEx3K7orBiOF+XFkbaEp3TiUV3We0iXFr&#10;YYu2NxZw+sJ6hc+P4EgIgs8n4e4RHOoS3JuEe0dwaEXwYBLuH8EhA8EXk/DgCE4bhPBIfyNYMPdK&#10;U40KjWqzDYdt1AIbEhH12cbBXFRoG6ig7+5KNMSyZhJDtl9ZWhOLpf2I3hXyOdlIjWqIbn1Mai/6&#10;EuEVkZcmko5ADaT92fnbI/rvqrXpzJ2WuK+Acnce9jT05vrv1my7+ntxbfAtrb2d/rtzk0oVHdHX&#10;YP81pI516DoCjXKpktYpEkzXZINyJLxRl6Hqju+zPKci8LesSXXN2Vd/O9WXaoph51AFSKKqevd4&#10;m9fsWSBn7m7ov5Nqp+j9rkNzOjFHptj2fO7rQ5T2L6bor26pPOu2LA8X7XymIpEnKI575Xqfaa28&#10;pCTkToCFmMh36H+ipm7dlHmmYzvz+V7/dT4rE1ZkDTqhPCtWFko+8l7nPZXWd2Wsx43I8nYMt3N9&#10;biS6x0EAGoD6uIuFKmXdf/x1c+/ZAZLvIgi8+YU7v7MvPob3txc3t9z3g7uPtx/v+N/kNXeXaRbH&#10;SXmnbeK00l0Zfn9fu9E1Zm0jMzREg4NEhXxCjA9pvGdxprDb596CTtk4w44nHilqg8qTzBjRM0R5&#10;HPa7dbCuZTUWnp3F1iIOOE7AZM+a7lyoWWmbnubweNCdkS7pqJF5lPELWhndtMBRtL2IIZX1nxbb&#10;o4VcWeqPJ1EnFst/KJGyC+7SkdLoB9fDdsHRZr55NN+IMoKpldWAAT28bfCEKU9Vne1SrNT2RaWk&#10;Bm2bkeLa49ar7gFtoo6pa2mpDzWfNeq18b7+BwAA//8DAFBLAwQUAAYACAAAACEAGoLUSN4AAAAK&#10;AQAADwAAAGRycy9kb3ducmV2LnhtbEyPwW7CMBBE75X4B2uReis20BZI4yCE2lO5QCvRoxMvSSBe&#10;h9hA+vfdntrjzoxm36TL3jXiil2oPWkYjxQIpMLbmkoNnx9vD3MQIRqypvGEGr4xwDIb3KUmsf5G&#10;W7zuYim4hEJiNFQxtomUoajQmTDyLRJ7B985E/nsSmk7c+Ny18iJUs/SmZr4Q2VaXFdYnHYXp+Hr&#10;mK/fcVycj6eN2sfpZjp/PZDW98N+9QIiYh//wvCLz+iQMVPuL2SDaDTMFhPeEtl4egTBgYVSLOQs&#10;KFZklsr/E7IfAAAA//8DAFBLAQItABQABgAIAAAAIQC2gziS/gAAAOEBAAATAAAAAAAAAAAAAAAA&#10;AAAAAABbQ29udGVudF9UeXBlc10ueG1sUEsBAi0AFAAGAAgAAAAhADj9If/WAAAAlAEAAAsAAAAA&#10;AAAAAAAAAAAALwEAAF9yZWxzLy5yZWxzUEsBAi0AFAAGAAgAAAAhAMlYY5taBQAAwA8AAA4AAAAA&#10;AAAAAAAAAAAALgIAAGRycy9lMm9Eb2MueG1sUEsBAi0AFAAGAAgAAAAhABqC1EjeAAAACgEAAA8A&#10;AAAAAAAAAAAAAAAAtAcAAGRycy9kb3ducmV2LnhtbFBLBQYAAAAABAAEAPMAAAC/CAAAAAA=&#10;" adj="-11796480,,5400" path="m15420,l9240,7200r3086,l12326,14381,,14381r,7219l18514,21600r,-14400l21600,7200,15420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407988,0;244475,228600;0,571183;244925,685800;489850,476250;571500,228600" o:connectangles="270,180,180,90,0,0" textboxrect="0,14381,18514,21600"/>
                <v:textbox>
                  <w:txbxContent>
                    <w:p w14:paraId="350292F6" w14:textId="77777777" w:rsidR="00AF67ED" w:rsidRPr="00D82EEB" w:rsidRDefault="00AF67ED" w:rsidP="008346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98CF0" wp14:editId="1DE09DF8">
                <wp:simplePos x="0" y="0"/>
                <wp:positionH relativeFrom="column">
                  <wp:posOffset>485775</wp:posOffset>
                </wp:positionH>
                <wp:positionV relativeFrom="paragraph">
                  <wp:posOffset>69215</wp:posOffset>
                </wp:positionV>
                <wp:extent cx="628650" cy="685800"/>
                <wp:effectExtent l="9525" t="0" r="28575" b="476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628650" cy="68580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F7AD1E" w14:textId="77777777" w:rsidR="00AF67ED" w:rsidRPr="00D82EEB" w:rsidRDefault="00AF67ED" w:rsidP="008863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398CF0" id="AutoShape 7" o:spid="_x0000_s1031" style="position:absolute;margin-left:38.25pt;margin-top:5.45pt;width:49.5pt;height:54pt;rotation:-9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+7XwUAAMsPAAAOAAAAZHJzL2Uyb0RvYy54bWysV9tu4zYQfS/QfyD02CKxKOtmI84iySZu&#10;gW27QNz2mZFkS6gkqqISOy367z1DXULHUjZbNAFsyjocnpkzJGcuPhyKnD0ltcpkubL4uW2xpIxk&#10;nJW7lfXr5u4stJhqRBmLXJbJynpOlPXh8ttvLvbVMnFkKvM4qRmMlGq5r1ZW2jTVcjZTUZoUQp3L&#10;KinxcivrQjR4rHezuBZ7WC/ymWPb/mwv67iqZZQohV8/ti+tS21/u02i5pftViUNy1cWuDX6s9af&#10;D/Q5u7wQy10tqjSLOhriP7AoRFZi0cHUR9EI9lhnJ6aKLKqlktvmPJLFTG63WZRoH+ANt195c5+K&#10;KtG+IDiqGsKk/j+z0c9Pn2uWxSvLs1gpCkh09dhIvTILKDz7Si2Buq8+1+Sgqj7J6A/FSnmTinKX&#10;XNW13KeJiEGKE352NIEeFKayh/1PMoZ1Aes6UodtXbBaQhHuQ0n8WWybZ9UPZEePfqMRrYkwsYPW&#10;7HnQLDk0LMKPvhP6HqZGeOWHXggzREIsyT5Njh5Vs06kHounT6ppJY8x0oLFndtrWr/Iof73Z2zh&#10;eAGzWZ8fA4aY9RgeetwdAzkGKIBrY5h5j/lu1i7GmdMl47CY22NAaD1n3IZzp5Sg20DJ4T4gmrxm&#10;99qib2Bb+i2/17igx4Hd2mcj3LCt21WBaC05TMuPLTA4sOhB5ECIMGh+rxfjQ+Bhq/VgbbP1iTU+&#10;BP8F547hhvi/4LwxnKlBt24whht0GHwdCQg3dVh7cHbtnnhqxh8+jmKOYu+AD3H3X5namDHjnuss&#10;2H40uhszaDZLx0FmxHT2TBgzI6YzZ8KeGTF7itkQMB1W2+ZT7IaoAfgWOzNyrZ4T9E6Td8LfIYGJ&#10;oocjaoriSA5PmDzK4rdiyE1ReOAvXKAZ9jdY+J43P0kJbqrDebDw3fDtCaZM75pgSuaFi9Bx317A&#10;VO5tpKnd20hTvMnc4qZya+5M6eaY+2jNp1LVMXfRSWrhstn114lI+xsmOpTdFYMRw1W5sjbQlO6c&#10;Siq6z2gT49bCFm1vLOD0hfUCnx/BkRAEn0/C3SM41CW4Nwn3juDQiuD6zodHp2T8IzhkIPhi0npw&#10;BKcNQnikv+Fsu04XphrFGpVpGw7bKAs2JCJKtQ2JhGJtAxX03V2JhqKsI4kh268srYnF0n5E7wr5&#10;lGykRjUUbn1MahZ9ifCCyEsTSYeMBtL+7Pj2iP67am06cxfbDp59BZS77hfMtsF6L651vg1rT6//&#10;7mhSqaJpfg32iy51UR/3PsqlSlpSJJiuyQblSHijLkMBHt9leU714O9Zk+rys6/+dqoTe6cYdg5V&#10;gCSqqncPN3nNngRy5vaK/jupdore92hOJ+bIFNuez319iNL+xRT91S2VZ92W5eGinc9UJPIEdXKf&#10;wD1nWisvKQm5E2AhJvIdWqGoqVuaMs+0byec7/Rfx1mZsCJr0BTlWbGyUPIRe533VGXflrEeNyLL&#10;2zFo5/rcSHS7Awc0APVx5wtVyroV+fvqzrMDdx6eBYE3P3Pnt/bZdXh3c3Z1w30/uL2+ub7l/xBr&#10;7i7TLI6T8lbbxGmlGzT8/r7Oo+vR2p5m6I0GghQK+Qgf79N4z+JMYbfPvQWdsnGGHU9xJK+NUL7K&#10;jBE9Q5THYb9bB+taVmPh2YlvLeKA4wSR7KOmmxjqW9r+pzk8HLomCcGlnuZBxs/oanT/AqLogOFD&#10;Kuu/LLZHN7my1J+Pok4slv9YImUXtJdxqukH18POwtFmvnkw34gygqmV1SACenjT4AlTHqs626VY&#10;qe2LSkm92jYjxTXjllX3gI5R+9R1t9SSms8a9dKDX/4LAAD//wMAUEsDBBQABgAIAAAAIQCPqDAl&#10;3QAAAAkBAAAPAAAAZHJzL2Rvd25yZXYueG1sTI/NTsMwEITvSLyDtUjcqJMqQBXiVFElhNRbSw89&#10;bmOTRI3XwXZ+eHu2J7jtzqxmvym2i+3FZHzoHClIVwkIQ7XTHTUKTp/vTxsQISJp7B0ZBT8mwLa8&#10;vysw126mg5mOsREcQiFHBW2MQy5lqFtjMazcYIi9L+ctRl59I7XHmcNtL9dJ8iItdsQfWhzMrjX1&#10;9ThaBQdX78/7CnE3zeePa/rtR6q8Uo8PS/UGIpol/h3DDZ/RoWSmixtJB9EreF1zlcj6cwbi5m8S&#10;Fi48pFkGsizk/wblLwAAAP//AwBQSwECLQAUAAYACAAAACEAtoM4kv4AAADhAQAAEwAAAAAAAAAA&#10;AAAAAAAAAAAAW0NvbnRlbnRfVHlwZXNdLnhtbFBLAQItABQABgAIAAAAIQA4/SH/1gAAAJQBAAAL&#10;AAAAAAAAAAAAAAAAAC8BAABfcmVscy8ucmVsc1BLAQItABQABgAIAAAAIQCfyc+7XwUAAMsPAAAO&#10;AAAAAAAAAAAAAAAAAC4CAABkcnMvZTJvRG9jLnhtbFBLAQItABQABgAIAAAAIQCPqDAl3QAAAAkB&#10;AAAPAAAAAAAAAAAAAAAAALkHAABkcnMvZG93bnJldi54bWxQSwUGAAAAAAQABADzAAAAwwgAAAAA&#10;" adj="-11796480,,5400" path="m15429,l9257,7200r3086,l12343,14400,,14400r,7200l18514,21600r,-14400l21600,7200,15429,xe" fillcolor="#eaeaea" strokecolor="white" strokeweight="1pt">
                <v:fill color2="#036" rotate="t" angle="135" focus="100%" type="gradient"/>
                <v:stroke joinstyle="miter"/>
                <v:formulas/>
                <v:path o:connecttype="custom" o:connectlocs="449048,0;269417,228600;0,571532;269417,685800;538835,476250;628650,228600" o:connectangles="270,180,180,90,0,0" textboxrect="0,14400,18514,21600"/>
                <v:textbox>
                  <w:txbxContent>
                    <w:p w14:paraId="4EF7AD1E" w14:textId="77777777" w:rsidR="00AF67ED" w:rsidRPr="00D82EEB" w:rsidRDefault="00AF67ED" w:rsidP="008863D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08229" w14:textId="77777777" w:rsidR="00DC4262" w:rsidRPr="000576F8" w:rsidRDefault="009704C0" w:rsidP="00913DB7">
      <w:pPr>
        <w:rPr>
          <w:b/>
          <w:sz w:val="32"/>
          <w:szCs w:val="32"/>
        </w:rPr>
      </w:pP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8F135" wp14:editId="50EA6E5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193040</wp:posOffset>
                </wp:positionV>
                <wp:extent cx="3200400" cy="1028700"/>
                <wp:effectExtent l="19050" t="1905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74F3" w14:textId="77777777" w:rsidR="00AF67ED" w:rsidRPr="0012438A" w:rsidRDefault="00AF67ED" w:rsidP="0012438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C448E54" w14:textId="77777777" w:rsidR="00AF67ED" w:rsidRPr="00E03F90" w:rsidRDefault="00AF67ED" w:rsidP="00E03F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03F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Изискуемост на данъка при доставчика/лицето-платец при обратно начисляване/вносителя</w:t>
                            </w:r>
                          </w:p>
                          <w:p w14:paraId="4D1516B0" w14:textId="77777777" w:rsidR="00AF67ED" w:rsidRPr="00E03F90" w:rsidRDefault="00AF67ED" w:rsidP="001243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18F135" id="Rectangle 6" o:spid="_x0000_s1032" style="position:absolute;margin-left:117pt;margin-top:15.2pt;width:252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h5NgIAAGEEAAAOAAAAZHJzL2Uyb0RvYy54bWysVF1v0zAUfUfiP1h+p0na0pWo6TR1FCEN&#10;mNj4Aa7jJNb8xbXbZPz6XTtdaeENkQfL174+Pvec66yuB63IQYCX1lS0mOSUCMNtLU1b0R+P23dL&#10;SnxgpmbKGlHRZ+Hp9frtm1XvSjG1nVW1AIIgxpe9q2gXgiuzzPNOaOYn1gmDm40FzQKG0GY1sB7R&#10;tcqmeb7Iegu1A8uF97h6O27SdcJvGsHDt6bxIhBVUeQW0ghp3MUxW69Y2QJzneRHGuwfWGgmDV56&#10;grplgZE9yL+gtORgvW3ChFud2aaRXKQasJoi/6Oah445kWpBcbw7yeT/Hyz/ergHIuuKzikxTKNF&#10;31E0ZlolyCLK0ztfYtaDu4dYoHd3lj95YuymwyxxA2D7TrAaSRUxP7s4EAOPR8mu/2JrRGf7YJNS&#10;QwM6AqIGZEiGPJ8MEUMgHBdnaPE8R9847hX5dHmFQbyDla/HHfjwSVhN4qSigOQTPDvc+TCmvqYk&#10;+lbJeiuVSgG0u40CcmDYHdv0HdH9eZoypEcuyyIx0Q7FCtguT4/d0fSLbH8Omuez2SLJiJQv0rQM&#10;2PhK6oou8/jFm1kZlfxo6jQPTKpxjoeVOUob1RxdCcNuSNadfNrZ+hm1Bjv2Ob5LnHQWflHSY49X&#10;1P/cMxCUqM8G/fpQzOfxUaRg/v5qigGc7+zOd5jhCIW1UzJON2F8SHsHsu3wpiIpb+wNetzIpH70&#10;f2R1pI99nPw7vrn4UM7jlPX7z7B+AQAA//8DAFBLAwQUAAYACAAAACEA3/DBFNwAAAAKAQAADwAA&#10;AGRycy9kb3ducmV2LnhtbEyPQU7DMBBF90jcwRokdtQmiWiaxqkqBBJb2h7AjqeJRWyH2G2T2zOs&#10;YDkzT3/er3ezG9gVp2iDl/C8EsDQt8FY30k4Hd+fSmAxKW/UEDxKWDDCrrm/q1Vlws1/4vWQOkYh&#10;PlZKQp/SWHEe2x6diqswoqfbOUxOJRqnjptJ3SjcDTwT4oU7ZT196NWIrz22X4eLk2BVtyn2H1aj&#10;eVtOuly0+NZrKR8f5v0WWMI5/cHwq0/q0JCTDhdvIhskZHlBXZKEXBTACFjnJS00kZusAN7U/H+F&#10;5gcAAP//AwBQSwECLQAUAAYACAAAACEAtoM4kv4AAADhAQAAEwAAAAAAAAAAAAAAAAAAAAAAW0Nv&#10;bnRlbnRfVHlwZXNdLnhtbFBLAQItABQABgAIAAAAIQA4/SH/1gAAAJQBAAALAAAAAAAAAAAAAAAA&#10;AC8BAABfcmVscy8ucmVsc1BLAQItABQABgAIAAAAIQChjHh5NgIAAGEEAAAOAAAAAAAAAAAAAAAA&#10;AC4CAABkcnMvZTJvRG9jLnhtbFBLAQItABQABgAIAAAAIQDf8MEU3AAAAAoBAAAPAAAAAAAAAAAA&#10;AAAAAJAEAABkcnMvZG93bnJldi54bWxQSwUGAAAAAAQABADzAAAAmQUAAAAA&#10;" strokecolor="#036" strokeweight="3pt">
                <v:stroke linestyle="thickThin"/>
                <v:textbox>
                  <w:txbxContent>
                    <w:p w14:paraId="716574F3" w14:textId="77777777" w:rsidR="00AF67ED" w:rsidRPr="0012438A" w:rsidRDefault="00AF67ED" w:rsidP="0012438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C448E54" w14:textId="77777777" w:rsidR="00AF67ED" w:rsidRPr="00E03F90" w:rsidRDefault="00AF67ED" w:rsidP="00E03F9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03F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Изискуемост на данъка при доставчика/лицето-платец при обратно начисляване/вносителя</w:t>
                      </w:r>
                    </w:p>
                    <w:p w14:paraId="4D1516B0" w14:textId="77777777" w:rsidR="00AF67ED" w:rsidRPr="00E03F90" w:rsidRDefault="00AF67ED" w:rsidP="0012438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9E209B" w14:textId="77777777" w:rsidR="00DC4262" w:rsidRPr="000576F8" w:rsidRDefault="00DC4262" w:rsidP="00913DB7">
      <w:pPr>
        <w:rPr>
          <w:b/>
          <w:sz w:val="32"/>
          <w:szCs w:val="32"/>
        </w:rPr>
      </w:pPr>
    </w:p>
    <w:p w14:paraId="7655BF9C" w14:textId="77777777" w:rsidR="004172E5" w:rsidRPr="000576F8" w:rsidRDefault="004172E5" w:rsidP="00913DB7">
      <w:pPr>
        <w:rPr>
          <w:b/>
          <w:sz w:val="32"/>
          <w:szCs w:val="32"/>
        </w:rPr>
      </w:pPr>
    </w:p>
    <w:p w14:paraId="52A4B3B0" w14:textId="77777777" w:rsidR="00913DB7" w:rsidRPr="000576F8" w:rsidRDefault="00913DB7" w:rsidP="00913DB7">
      <w:pPr>
        <w:rPr>
          <w:rFonts w:ascii="Times New Roman" w:hAnsi="Times New Roman"/>
          <w:szCs w:val="24"/>
        </w:rPr>
      </w:pPr>
    </w:p>
    <w:p w14:paraId="138E560F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56883F3C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43EECD11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3B3DF113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52562EF5" w14:textId="77777777" w:rsidR="0012438A" w:rsidRPr="000576F8" w:rsidRDefault="009704C0" w:rsidP="00913D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981BFB" wp14:editId="02764940">
                <wp:simplePos x="0" y="0"/>
                <wp:positionH relativeFrom="column">
                  <wp:posOffset>2914650</wp:posOffset>
                </wp:positionH>
                <wp:positionV relativeFrom="paragraph">
                  <wp:posOffset>-27940</wp:posOffset>
                </wp:positionV>
                <wp:extent cx="342900" cy="457200"/>
                <wp:effectExtent l="38100" t="0" r="0" b="381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4572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7FA557" id="AutoShape 12" o:spid="_x0000_s1026" type="#_x0000_t13" style="position:absolute;margin-left:229.5pt;margin-top:-2.2pt;width:27pt;height:36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QuegIAAC4FAAAOAAAAZHJzL2Uyb0RvYy54bWysVEtvEzEQviPxHyzf6Wa3KW2jbqoqoQip&#10;QKWCODu2d9fgF7aTTfn1jGc36ZbHBeGDZXtmvvnm5avrvdFkJ0NUzta0PJlRIi13Qtm2pp8/3b66&#10;oCQmZgXTzsqaPspIr5cvX1z1fiEr1zktZCAAYuOi9zXtUvKLooi8k4bFE+elBWHjgmEJrqEtRGA9&#10;oBtdVLPZ66J3QfjguIwRXteDkC4Rv2kkTx+bJspEdE2BW8I94L7Je7G8Yos2MN8pPtJg/8DCMGXB&#10;6RFqzRIj26B+gzKKBxddk064M4VrGsUlxgDRlLNfonnomJcYCyQn+mOa4v+D5R9294EoUdNTSiwz&#10;UKKbbXLomZRVzk/v4wLUHvx9yBFGf+f4t0isW3XMtvImBNd3kglgVWb94plBvkQwJZv+vRMAzwAe&#10;U7VvgiHBQUnO5rO88BVSQvZYn8djfeQ+EQ6Pp/PqEtQIB9H87Bzqj/7YIkNlbj7E9FY6Q/KhpkG1&#10;XUJ+CM12dzFhkcQYKhNfS0oao6HmO6bJGdIYemKiU011qqw0+h0RiyfPYw+IW6V1Du6LSh0mMycH&#10;hfFAIhLvIGdD2DG0m5UOBFjUdI1r9NHGwWzQLjPDP5jc4pqYAKf24EorS6BUQOEC8pftSeRMS6j6&#10;UDHsW+ScfWlLepBU5wdHTquj8O9E41TNqARzrZWp6cXgErOa++SNFXhOTOnhDFy1HRsn98rQcxsn&#10;HqFvsEOAMXwyUNLOhR+U9DCwNY3ftyxISvQ7C3m8LOfzPOF4we6gJEwlm6mEWQ5QNU0UMpOPqzT8&#10;CluPXXMol3V5HBqVDo09sBrJwlDC6dnUT++o9fTNLX8CAAD//wMAUEsDBBQABgAIAAAAIQAAhKup&#10;3AAAAAgBAAAPAAAAZHJzL2Rvd25yZXYueG1sTI/BTsMwEETvSPyDtUhcKuoQ0agNcapSCThwassH&#10;bOJNHBHbUew26d93OcFtRrOafVNsZ9uLC42h807B8zIBQa72unOtgu/T+9MaRIjoNPbekYIrBdiW&#10;93cF5tpP7kCXY2wFl7iQowIT45BLGWpDFsPSD+Q4a/xoMbIdW6lHnLjc9jJNkkxa7Bx/MDjQ3lD9&#10;czxbBafqbWw2u/3i86OZvrqwQLORqNTjw7x7BRFpjn/H8IvP6FAyU+XPTgfRK3hZJbwlsshAcL5K&#10;U/YVi3UGsizk/wHlDQAA//8DAFBLAQItABQABgAIAAAAIQC2gziS/gAAAOEBAAATAAAAAAAAAAAA&#10;AAAAAAAAAABbQ29udGVudF9UeXBlc10ueG1sUEsBAi0AFAAGAAgAAAAhADj9If/WAAAAlAEAAAsA&#10;AAAAAAAAAAAAAAAALwEAAF9yZWxzLy5yZWxzUEsBAi0AFAAGAAgAAAAhAHEalC56AgAALgUAAA4A&#10;AAAAAAAAAAAAAAAALgIAAGRycy9lMm9Eb2MueG1sUEsBAi0AFAAGAAgAAAAhAACEq6ncAAAACAEA&#10;AA8AAAAAAAAAAAAAAAAA1AQAAGRycy9kb3ducmV2LnhtbFBLBQYAAAAABAAEAPMAAADdBQAAAAA=&#10;" fillcolor="#ddd" strokecolor="#ddd" strokeweight="1pt">
                <v:fill rotate="t" angle="135" focus="100%" type="gradient"/>
              </v:shape>
            </w:pict>
          </mc:Fallback>
        </mc:AlternateContent>
      </w:r>
    </w:p>
    <w:p w14:paraId="4F544AAA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6FC1378B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627CBCE4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66675828" w14:textId="77777777" w:rsidR="0012438A" w:rsidRPr="000576F8" w:rsidRDefault="009704C0" w:rsidP="00913D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E4C04B" wp14:editId="78B1BEE2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</wp:posOffset>
                </wp:positionV>
                <wp:extent cx="3200400" cy="10287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E57D" w14:textId="77777777" w:rsidR="00AF67ED" w:rsidRPr="0012438A" w:rsidRDefault="00AF67ED" w:rsidP="00D6392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8ABF95" w14:textId="77777777" w:rsidR="00AF67ED" w:rsidRPr="006C5727" w:rsidRDefault="00AF67ED" w:rsidP="006C57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C572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Възникване на правото на приспадане на данъчен кредит при получателя по доставката/вносителя</w:t>
                            </w:r>
                          </w:p>
                          <w:p w14:paraId="29E4826F" w14:textId="77777777" w:rsidR="00AF67ED" w:rsidRPr="00E03F90" w:rsidRDefault="00AF67ED" w:rsidP="00D639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E4C04B" id="Rectangle 11" o:spid="_x0000_s1033" style="position:absolute;margin-left:117pt;margin-top:1.3pt;width:252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rWYwIAANwEAAAOAAAAZHJzL2Uyb0RvYy54bWysVE2P0zAQvSPxHyzfaZLSZUvVdLVqKUJa&#10;YMWCOLuOk1g4HjN2m5Zfz9hpS8veEDlEnsyH37w3k/ndvjNsp9BrsCUvRjlnykqotG1K/u3r+tWU&#10;Mx+ErYQBq0p+UJ7fLV6+mPdupsbQgqkUMipi/ax3JW9DcLMs87JVnfAjcMqSswbsRCATm6xC0VP1&#10;zmTjPH+T9YCVQ5DKe/q6Gpx8kerXtZLhc117FZgpOWEL6Y3pvYnvbDEXswaFa7U8whD/gKIT2tKl&#10;51IrEQTbon5WqtMSwUMdRhK6DOpaS5V6oG6K/K9unlrhVOqFyPHuTJP/f2Xlp90jMl2VfMyZFR1J&#10;9IVIE7YxihVF5Kd3fkZhT+4RY4fePYD84ZmFZUth6h4R+laJilCl+OwqIRqeUtmm/wgVlRfbAImq&#10;fY1dLEgksH1S5HBWRO0Dk/TxNWk8yUk4Sb4iH09vySBMmZid0h368F5Bx+Kh5EjoU3mxe/BhCD2F&#10;HAWq1toYhhC+69AmjiPy5PSUMxyYA2ooT589NpulQbYTNEXr9BxBNP4yusjj8zxllZ6LFILfnK4y&#10;2jLiseQ31GhMZ14Ko0iRgc00UwlyvMpY1pNnHHmItgejz84rnFeXXoV1OtDOGd2VfDpcmbYgavjO&#10;VukchDbDmaAaS4SfdBzmIew3+zQ1t6cJ2UB1IJWJ1SQl/RLo0AL+4qyn9Sq5/7kVqDgzHywR+7aY&#10;TOI+JmNyczsmAy89m0uPsJJKlTxwoioel2HY4a1D3bR006CfhXuarlon3SPiAdURPq1Qmpzjuscd&#10;vbRT1J+f0uI3AAAA//8DAFBLAwQUAAYACAAAACEAnKzyq+AAAAAJAQAADwAAAGRycy9kb3ducmV2&#10;LnhtbEyPzU7DMBCE70h9B2srcamo0x9CFOJUFVKRuIBoS8+uvSRR43WI3Ta8PcsJbjua0ew3xWpw&#10;rbhgHxpPCmbTBASS8bahSsF+t7nLQISoyerWEyr4xgCrcnRT6Nz6K73jZRsrwSUUcq2gjrHLpQym&#10;RqfD1HdI7H363unIsq+k7fWVy10r50mSSqcb4g+17vCpRnPanp0C//p8mHQvX3H3cXjb368nxm8y&#10;o9TteFg/gog4xL8w/OIzOpTMdPRnskG0CuaLJW+JfKQg2H9YZKyPHEyXKciykP8XlD8AAAD//wMA&#10;UEsBAi0AFAAGAAgAAAAhALaDOJL+AAAA4QEAABMAAAAAAAAAAAAAAAAAAAAAAFtDb250ZW50X1R5&#10;cGVzXS54bWxQSwECLQAUAAYACAAAACEAOP0h/9YAAACUAQAACwAAAAAAAAAAAAAAAAAvAQAAX3Jl&#10;bHMvLnJlbHNQSwECLQAUAAYACAAAACEAAPiK1mMCAADcBAAADgAAAAAAAAAAAAAAAAAuAgAAZHJz&#10;L2Uyb0RvYy54bWxQSwECLQAUAAYACAAAACEAnKzyq+AAAAAJAQAADwAAAAAAAAAAAAAAAAC9BAAA&#10;ZHJzL2Rvd25yZXYueG1sUEsFBgAAAAAEAAQA8wAAAMoFAAAAAA==&#10;" strokecolor="#ddd" strokeweight="1pt">
                <v:fill color2="#ddd" rotate="t" focus="100%" type="gradient"/>
                <v:textbox>
                  <w:txbxContent>
                    <w:p w14:paraId="4DE2E57D" w14:textId="77777777" w:rsidR="00AF67ED" w:rsidRPr="0012438A" w:rsidRDefault="00AF67ED" w:rsidP="00D6392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48ABF95" w14:textId="77777777" w:rsidR="00AF67ED" w:rsidRPr="006C5727" w:rsidRDefault="00AF67ED" w:rsidP="006C572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C572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Възникване на правото на приспадане на данъчен кредит при получателя по доставката/вносителя</w:t>
                      </w:r>
                    </w:p>
                    <w:p w14:paraId="29E4826F" w14:textId="77777777" w:rsidR="00AF67ED" w:rsidRPr="00E03F90" w:rsidRDefault="00AF67ED" w:rsidP="00D6392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ADF4DD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1D977F34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57F7BB37" w14:textId="77777777" w:rsidR="0012438A" w:rsidRPr="000576F8" w:rsidRDefault="0012438A" w:rsidP="00913DB7">
      <w:pPr>
        <w:rPr>
          <w:rFonts w:ascii="Times New Roman" w:hAnsi="Times New Roman"/>
          <w:szCs w:val="24"/>
        </w:rPr>
      </w:pPr>
    </w:p>
    <w:p w14:paraId="55D61834" w14:textId="77777777" w:rsidR="00D63928" w:rsidRPr="000576F8" w:rsidRDefault="00D63928" w:rsidP="00913DB7">
      <w:pPr>
        <w:rPr>
          <w:rFonts w:ascii="Times New Roman" w:hAnsi="Times New Roman"/>
          <w:szCs w:val="24"/>
        </w:rPr>
      </w:pPr>
    </w:p>
    <w:p w14:paraId="116B59F6" w14:textId="77777777" w:rsidR="00D63928" w:rsidRPr="000576F8" w:rsidRDefault="00D63928" w:rsidP="00913DB7">
      <w:pPr>
        <w:rPr>
          <w:rFonts w:ascii="Times New Roman" w:hAnsi="Times New Roman"/>
          <w:szCs w:val="24"/>
        </w:rPr>
      </w:pPr>
    </w:p>
    <w:p w14:paraId="5E66E864" w14:textId="77777777" w:rsidR="00D63928" w:rsidRPr="000576F8" w:rsidRDefault="00D63928" w:rsidP="00913DB7">
      <w:pPr>
        <w:rPr>
          <w:rFonts w:ascii="Times New Roman" w:hAnsi="Times New Roman"/>
          <w:szCs w:val="24"/>
        </w:rPr>
      </w:pPr>
    </w:p>
    <w:p w14:paraId="2CEE1CBF" w14:textId="77777777" w:rsidR="004E4D97" w:rsidRPr="000576F8" w:rsidRDefault="004E4D97" w:rsidP="00913DB7">
      <w:pPr>
        <w:rPr>
          <w:rFonts w:ascii="Times New Roman" w:hAnsi="Times New Roman"/>
          <w:szCs w:val="24"/>
        </w:rPr>
      </w:pPr>
    </w:p>
    <w:p w14:paraId="45D18BC0" w14:textId="77777777" w:rsidR="004E4D97" w:rsidRPr="000576F8" w:rsidRDefault="004E4D97" w:rsidP="00913DB7">
      <w:pPr>
        <w:rPr>
          <w:rFonts w:ascii="Times New Roman" w:hAnsi="Times New Roman"/>
          <w:szCs w:val="24"/>
        </w:rPr>
      </w:pPr>
    </w:p>
    <w:p w14:paraId="01CE40CC" w14:textId="77777777" w:rsidR="0039368B" w:rsidRPr="000576F8" w:rsidRDefault="0039368B" w:rsidP="0039368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/>
          <w:b/>
          <w:sz w:val="24"/>
          <w:szCs w:val="24"/>
        </w:rPr>
        <w:t>1.2. Особени случаи на възникване на правото на данъчен кредит:</w:t>
      </w:r>
    </w:p>
    <w:p w14:paraId="60987F97" w14:textId="77777777" w:rsidR="006D194D" w:rsidRPr="000576F8" w:rsidRDefault="006D194D" w:rsidP="00B34DCC">
      <w:pPr>
        <w:numPr>
          <w:ilvl w:val="0"/>
          <w:numId w:val="19"/>
        </w:numPr>
        <w:tabs>
          <w:tab w:val="clear" w:pos="1070"/>
          <w:tab w:val="left" w:pos="709"/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b/>
          <w:sz w:val="24"/>
          <w:szCs w:val="24"/>
        </w:rPr>
        <w:t>В случаите на правоприемство по чл. 10 от ЗДДС,</w:t>
      </w:r>
      <w:r w:rsidRPr="000576F8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14:paraId="5563A783" w14:textId="77777777" w:rsidR="006D194D" w:rsidRPr="000576F8" w:rsidRDefault="006D194D" w:rsidP="003B022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- преобразуване на търговско дружество по реда на глава шестнадесета от </w:t>
      </w:r>
      <w:r w:rsidRPr="00890B9B">
        <w:rPr>
          <w:rFonts w:ascii="Times New Roman" w:hAnsi="Times New Roman" w:cs="Times New Roman"/>
          <w:b/>
          <w:i/>
          <w:sz w:val="24"/>
          <w:szCs w:val="24"/>
        </w:rPr>
        <w:t>Търговския закон</w:t>
      </w:r>
      <w:r w:rsidRPr="000576F8">
        <w:rPr>
          <w:rFonts w:ascii="Times New Roman" w:hAnsi="Times New Roman" w:cs="Times New Roman"/>
          <w:sz w:val="24"/>
          <w:szCs w:val="24"/>
        </w:rPr>
        <w:t>;</w:t>
      </w:r>
    </w:p>
    <w:p w14:paraId="6B1E2D65" w14:textId="77777777" w:rsidR="006D194D" w:rsidRPr="000576F8" w:rsidRDefault="006D194D" w:rsidP="003B022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- прехвърляне на предприятие по реда на чл. 15 или 60 от </w:t>
      </w:r>
      <w:r w:rsidRPr="00890B9B">
        <w:rPr>
          <w:rFonts w:ascii="Times New Roman" w:hAnsi="Times New Roman" w:cs="Times New Roman"/>
          <w:b/>
          <w:i/>
          <w:sz w:val="24"/>
          <w:szCs w:val="24"/>
        </w:rPr>
        <w:t>Търговския закон</w:t>
      </w:r>
      <w:r w:rsidRPr="000576F8">
        <w:rPr>
          <w:rFonts w:ascii="Times New Roman" w:hAnsi="Times New Roman" w:cs="Times New Roman"/>
          <w:sz w:val="24"/>
          <w:szCs w:val="24"/>
        </w:rPr>
        <w:t>;</w:t>
      </w:r>
    </w:p>
    <w:p w14:paraId="7FC06F9A" w14:textId="77777777" w:rsidR="00C84728" w:rsidRPr="000576F8" w:rsidRDefault="006D194D" w:rsidP="003B022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76F8">
        <w:rPr>
          <w:rFonts w:ascii="Times New Roman" w:hAnsi="Times New Roman" w:cs="Times New Roman"/>
          <w:sz w:val="24"/>
          <w:szCs w:val="24"/>
        </w:rPr>
        <w:t>- извършване на непарична вноска в търговско дружество</w:t>
      </w:r>
      <w:r w:rsidR="00C84728" w:rsidRPr="000576F8">
        <w:rPr>
          <w:rFonts w:ascii="Times New Roman" w:hAnsi="Times New Roman" w:cs="Times New Roman"/>
          <w:sz w:val="24"/>
          <w:szCs w:val="24"/>
        </w:rPr>
        <w:t>;</w:t>
      </w:r>
    </w:p>
    <w:p w14:paraId="14866727" w14:textId="77777777" w:rsidR="006D194D" w:rsidRPr="000576F8" w:rsidRDefault="00C84728" w:rsidP="003B022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lastRenderedPageBreak/>
        <w:t>- преобразуване на бюджетни организации, държавни или общински предприятия, в резултат на което новообразуваните организации или предприятия са универсални правоприемници на преобразуваните (</w:t>
      </w:r>
      <w:r w:rsidR="0012323E" w:rsidRPr="000576F8">
        <w:rPr>
          <w:rFonts w:ascii="Times New Roman" w:hAnsi="Times New Roman" w:cs="Times New Roman"/>
          <w:sz w:val="24"/>
          <w:szCs w:val="24"/>
        </w:rPr>
        <w:t xml:space="preserve">ДВ бр. 94/2012 г., в сила </w:t>
      </w:r>
      <w:r w:rsidRPr="000576F8">
        <w:rPr>
          <w:rFonts w:ascii="Times New Roman" w:hAnsi="Times New Roman" w:cs="Times New Roman"/>
          <w:sz w:val="24"/>
          <w:szCs w:val="24"/>
        </w:rPr>
        <w:t>от 01.01.2013 г.)</w:t>
      </w:r>
      <w:r w:rsidR="00E96AD3" w:rsidRPr="000576F8">
        <w:rPr>
          <w:rFonts w:ascii="Times New Roman" w:hAnsi="Times New Roman" w:cs="Times New Roman"/>
          <w:sz w:val="24"/>
          <w:szCs w:val="24"/>
        </w:rPr>
        <w:t>;</w:t>
      </w:r>
    </w:p>
    <w:p w14:paraId="032FEE8E" w14:textId="77777777" w:rsidR="00E96AD3" w:rsidRPr="000576F8" w:rsidRDefault="00E96AD3" w:rsidP="003B022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>- предоставяне за ползване на имоти от държавата</w:t>
      </w:r>
      <w:r w:rsidR="00A56BC9">
        <w:rPr>
          <w:rFonts w:ascii="Times New Roman" w:hAnsi="Times New Roman" w:cs="Times New Roman"/>
          <w:sz w:val="24"/>
          <w:szCs w:val="24"/>
        </w:rPr>
        <w:t xml:space="preserve"> и </w:t>
      </w:r>
      <w:r w:rsidRPr="000576F8">
        <w:rPr>
          <w:rFonts w:ascii="Times New Roman" w:hAnsi="Times New Roman" w:cs="Times New Roman"/>
          <w:sz w:val="24"/>
          <w:szCs w:val="24"/>
        </w:rPr>
        <w:t>общините</w:t>
      </w:r>
      <w:r w:rsidR="00A56BC9">
        <w:rPr>
          <w:rFonts w:ascii="Times New Roman" w:hAnsi="Times New Roman" w:cs="Times New Roman"/>
          <w:sz w:val="24"/>
          <w:szCs w:val="24"/>
        </w:rPr>
        <w:t xml:space="preserve"> на </w:t>
      </w:r>
      <w:r w:rsidRPr="000576F8">
        <w:rPr>
          <w:rFonts w:ascii="Times New Roman" w:hAnsi="Times New Roman" w:cs="Times New Roman"/>
          <w:sz w:val="24"/>
          <w:szCs w:val="24"/>
        </w:rPr>
        <w:t>заявителите за нуждите на частни детски градини</w:t>
      </w:r>
      <w:r w:rsidR="00A56BC9">
        <w:rPr>
          <w:rFonts w:ascii="Times New Roman" w:hAnsi="Times New Roman" w:cs="Times New Roman"/>
          <w:sz w:val="24"/>
          <w:szCs w:val="24"/>
        </w:rPr>
        <w:t xml:space="preserve"> и</w:t>
      </w:r>
      <w:r w:rsidRPr="000576F8">
        <w:rPr>
          <w:rFonts w:ascii="Times New Roman" w:hAnsi="Times New Roman" w:cs="Times New Roman"/>
          <w:sz w:val="24"/>
          <w:szCs w:val="24"/>
        </w:rPr>
        <w:t xml:space="preserve"> училища</w:t>
      </w:r>
      <w:r w:rsidR="00216665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sz w:val="24"/>
          <w:szCs w:val="24"/>
        </w:rPr>
        <w:t xml:space="preserve">по </w:t>
      </w:r>
      <w:r w:rsidRPr="00890B9B">
        <w:rPr>
          <w:rStyle w:val="newdocreference1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 xml:space="preserve">Закона за </w:t>
      </w:r>
      <w:r w:rsidR="000E22AA" w:rsidRPr="00890B9B">
        <w:rPr>
          <w:rStyle w:val="newdocreference1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предучилищното и училищното образование</w:t>
      </w:r>
      <w:r w:rsidRPr="000576F8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0576F8">
        <w:rPr>
          <w:rFonts w:ascii="Times New Roman" w:hAnsi="Times New Roman" w:cs="Times New Roman"/>
          <w:sz w:val="24"/>
          <w:szCs w:val="24"/>
        </w:rPr>
        <w:t xml:space="preserve"> и последващото им преминаване към държавата</w:t>
      </w:r>
      <w:r w:rsidR="000E22AA">
        <w:rPr>
          <w:rFonts w:ascii="Times New Roman" w:hAnsi="Times New Roman" w:cs="Times New Roman"/>
          <w:sz w:val="24"/>
          <w:szCs w:val="24"/>
        </w:rPr>
        <w:t xml:space="preserve"> и </w:t>
      </w:r>
      <w:r w:rsidRPr="000576F8">
        <w:rPr>
          <w:rFonts w:ascii="Times New Roman" w:hAnsi="Times New Roman" w:cs="Times New Roman"/>
          <w:sz w:val="24"/>
          <w:szCs w:val="24"/>
        </w:rPr>
        <w:t>общините</w:t>
      </w:r>
      <w:r w:rsidR="000E22AA">
        <w:rPr>
          <w:rFonts w:ascii="Times New Roman" w:hAnsi="Times New Roman" w:cs="Times New Roman"/>
          <w:sz w:val="24"/>
          <w:szCs w:val="24"/>
        </w:rPr>
        <w:t xml:space="preserve"> от </w:t>
      </w:r>
      <w:r w:rsidRPr="000576F8">
        <w:rPr>
          <w:rFonts w:ascii="Times New Roman" w:hAnsi="Times New Roman" w:cs="Times New Roman"/>
          <w:sz w:val="24"/>
          <w:szCs w:val="24"/>
        </w:rPr>
        <w:t>заявителите в случай на закриване на детските градини и училищата (ДВ, бр. 101/2013 г.,</w:t>
      </w:r>
      <w:r w:rsidR="000E22AA">
        <w:rPr>
          <w:rFonts w:ascii="Times New Roman" w:hAnsi="Times New Roman" w:cs="Times New Roman"/>
          <w:sz w:val="24"/>
          <w:szCs w:val="24"/>
        </w:rPr>
        <w:t xml:space="preserve"> изм. бр. 97 от 2016 г.</w:t>
      </w:r>
      <w:r w:rsidRPr="000576F8">
        <w:rPr>
          <w:rFonts w:ascii="Times New Roman" w:hAnsi="Times New Roman" w:cs="Times New Roman"/>
          <w:sz w:val="24"/>
          <w:szCs w:val="24"/>
        </w:rPr>
        <w:t xml:space="preserve"> в сила от 01.01.201</w:t>
      </w:r>
      <w:r w:rsidR="000E22AA">
        <w:rPr>
          <w:rFonts w:ascii="Times New Roman" w:hAnsi="Times New Roman" w:cs="Times New Roman"/>
          <w:sz w:val="24"/>
          <w:szCs w:val="24"/>
        </w:rPr>
        <w:t>7</w:t>
      </w:r>
      <w:r w:rsidRPr="000576F8">
        <w:rPr>
          <w:rFonts w:ascii="Times New Roman" w:hAnsi="Times New Roman" w:cs="Times New Roman"/>
          <w:sz w:val="24"/>
          <w:szCs w:val="24"/>
        </w:rPr>
        <w:t xml:space="preserve"> г.).</w:t>
      </w:r>
    </w:p>
    <w:p w14:paraId="60DF7794" w14:textId="12EC0320" w:rsidR="006D194D" w:rsidRDefault="003B022F" w:rsidP="003B022F">
      <w:p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ab/>
      </w:r>
      <w:r w:rsidR="006D194D" w:rsidRPr="000576F8">
        <w:rPr>
          <w:rFonts w:ascii="Times New Roman" w:hAnsi="Times New Roman" w:cs="Times New Roman"/>
          <w:sz w:val="24"/>
          <w:szCs w:val="24"/>
        </w:rPr>
        <w:t>Правото на приспа</w:t>
      </w:r>
      <w:r w:rsidRPr="000576F8">
        <w:rPr>
          <w:rFonts w:ascii="Times New Roman" w:hAnsi="Times New Roman" w:cs="Times New Roman"/>
          <w:sz w:val="24"/>
          <w:szCs w:val="24"/>
        </w:rPr>
        <w:t xml:space="preserve">дане на данъчен кредит възниква </w:t>
      </w:r>
      <w:r w:rsidR="006D194D" w:rsidRPr="000576F8">
        <w:rPr>
          <w:rFonts w:ascii="Times New Roman" w:hAnsi="Times New Roman" w:cs="Times New Roman"/>
          <w:sz w:val="24"/>
          <w:szCs w:val="24"/>
        </w:rPr>
        <w:t>на датата на вписване на обстоятелството по чл. 10 в търговския регистър</w:t>
      </w:r>
      <w:r w:rsidR="008D602E">
        <w:rPr>
          <w:rFonts w:ascii="Times New Roman" w:hAnsi="Times New Roman" w:cs="Times New Roman"/>
          <w:sz w:val="24"/>
          <w:szCs w:val="24"/>
        </w:rPr>
        <w:t xml:space="preserve"> </w:t>
      </w:r>
      <w:r w:rsidR="008D602E" w:rsidRPr="008D602E">
        <w:rPr>
          <w:rFonts w:ascii="Times New Roman" w:hAnsi="Times New Roman" w:cs="Times New Roman"/>
          <w:color w:val="000000"/>
          <w:sz w:val="24"/>
          <w:szCs w:val="24"/>
        </w:rPr>
        <w:t>и регистъра на юридическите лица с нестопанска цел</w:t>
      </w:r>
      <w:r w:rsidR="008D602E" w:rsidRPr="00B91269">
        <w:rPr>
          <w:color w:val="000000"/>
        </w:rPr>
        <w:t xml:space="preserve"> </w:t>
      </w:r>
      <w:r w:rsidR="002A7A2A">
        <w:rPr>
          <w:rFonts w:ascii="Times New Roman" w:hAnsi="Times New Roman" w:cs="Times New Roman"/>
          <w:sz w:val="24"/>
          <w:szCs w:val="24"/>
        </w:rPr>
        <w:t>–</w:t>
      </w:r>
      <w:r w:rsidR="006D194D" w:rsidRPr="000576F8">
        <w:rPr>
          <w:rFonts w:ascii="Times New Roman" w:hAnsi="Times New Roman" w:cs="Times New Roman"/>
          <w:sz w:val="24"/>
          <w:szCs w:val="24"/>
        </w:rPr>
        <w:t xml:space="preserve"> когато правоприемникът е регистрирано по </w:t>
      </w:r>
      <w:r w:rsidR="00E96AD3" w:rsidRPr="000576F8">
        <w:rPr>
          <w:rFonts w:ascii="Times New Roman" w:hAnsi="Times New Roman" w:cs="Times New Roman"/>
          <w:sz w:val="24"/>
          <w:szCs w:val="24"/>
        </w:rPr>
        <w:t>ЗДДС</w:t>
      </w:r>
      <w:r w:rsidR="006D194D" w:rsidRPr="000576F8">
        <w:rPr>
          <w:rFonts w:ascii="Times New Roman" w:hAnsi="Times New Roman" w:cs="Times New Roman"/>
          <w:sz w:val="24"/>
          <w:szCs w:val="24"/>
        </w:rPr>
        <w:t xml:space="preserve"> лице</w:t>
      </w:r>
      <w:r w:rsidR="00E96AD3" w:rsidRPr="000576F8">
        <w:rPr>
          <w:rFonts w:ascii="Times New Roman" w:hAnsi="Times New Roman" w:cs="Times New Roman"/>
          <w:sz w:val="24"/>
          <w:szCs w:val="24"/>
        </w:rPr>
        <w:t xml:space="preserve">, а когато правоприемникът не е регистрирано по ЗДДС лице, за което е възникнало задължение за регистрация при придобиване на основание на чл. 10, ал. 1 от ЗДДС на стоки и услуги от регистрирано лице </w:t>
      </w:r>
      <w:r w:rsidR="002A7A2A">
        <w:rPr>
          <w:rFonts w:ascii="Times New Roman" w:hAnsi="Times New Roman" w:cs="Times New Roman"/>
          <w:sz w:val="24"/>
          <w:szCs w:val="24"/>
        </w:rPr>
        <w:t>–</w:t>
      </w:r>
      <w:r w:rsidR="00E96AD3" w:rsidRPr="000576F8">
        <w:rPr>
          <w:rFonts w:ascii="Times New Roman" w:hAnsi="Times New Roman" w:cs="Times New Roman"/>
          <w:sz w:val="24"/>
          <w:szCs w:val="24"/>
        </w:rPr>
        <w:t xml:space="preserve"> на датата на </w:t>
      </w:r>
      <w:r w:rsidR="00B92668" w:rsidRPr="000576F8">
        <w:rPr>
          <w:rFonts w:ascii="Times New Roman" w:hAnsi="Times New Roman" w:cs="Times New Roman"/>
          <w:sz w:val="24"/>
          <w:szCs w:val="24"/>
        </w:rPr>
        <w:t xml:space="preserve">вписване на обстоятелството по </w:t>
      </w:r>
      <w:r w:rsidR="00B92668" w:rsidRPr="000576F8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>чл. 10</w:t>
      </w:r>
      <w:r w:rsidR="00B92668" w:rsidRPr="000576F8">
        <w:rPr>
          <w:rFonts w:ascii="Times New Roman" w:hAnsi="Times New Roman" w:cs="Times New Roman"/>
          <w:sz w:val="24"/>
          <w:szCs w:val="24"/>
        </w:rPr>
        <w:t xml:space="preserve"> в търговския регистър</w:t>
      </w:r>
      <w:r w:rsidR="008D602E">
        <w:rPr>
          <w:rFonts w:ascii="Times New Roman" w:hAnsi="Times New Roman" w:cs="Times New Roman"/>
          <w:sz w:val="24"/>
          <w:szCs w:val="24"/>
        </w:rPr>
        <w:t xml:space="preserve"> </w:t>
      </w:r>
      <w:r w:rsidR="008D602E" w:rsidRPr="008D602E">
        <w:rPr>
          <w:rFonts w:ascii="Times New Roman" w:hAnsi="Times New Roman" w:cs="Times New Roman"/>
          <w:color w:val="000000"/>
          <w:sz w:val="24"/>
          <w:szCs w:val="24"/>
        </w:rPr>
        <w:t>и регистъра на юридическите лица с нестопанска цел</w:t>
      </w:r>
      <w:r w:rsidR="008D602E" w:rsidRPr="00B91269">
        <w:rPr>
          <w:color w:val="000000"/>
        </w:rPr>
        <w:t xml:space="preserve"> </w:t>
      </w:r>
      <w:r w:rsidR="00B92668" w:rsidRPr="000576F8">
        <w:rPr>
          <w:rFonts w:ascii="Times New Roman" w:hAnsi="Times New Roman" w:cs="Times New Roman"/>
          <w:sz w:val="24"/>
          <w:szCs w:val="24"/>
        </w:rPr>
        <w:t xml:space="preserve">или вписване в регистър БУЛСТАТ, която е датата на  </w:t>
      </w:r>
      <w:r w:rsidR="00E96AD3" w:rsidRPr="000576F8">
        <w:rPr>
          <w:rFonts w:ascii="Times New Roman" w:hAnsi="Times New Roman" w:cs="Times New Roman"/>
          <w:sz w:val="24"/>
          <w:szCs w:val="24"/>
        </w:rPr>
        <w:t>регистрацията по ЗДДС</w:t>
      </w:r>
      <w:r w:rsidR="00B71320">
        <w:rPr>
          <w:rFonts w:ascii="Times New Roman" w:hAnsi="Times New Roman" w:cs="Times New Roman"/>
          <w:sz w:val="24"/>
          <w:szCs w:val="24"/>
        </w:rPr>
        <w:t xml:space="preserve"> </w:t>
      </w:r>
      <w:r w:rsidR="00B92668" w:rsidRPr="000576F8">
        <w:rPr>
          <w:rFonts w:ascii="Times New Roman" w:hAnsi="Times New Roman" w:cs="Times New Roman"/>
          <w:sz w:val="24"/>
          <w:szCs w:val="24"/>
        </w:rPr>
        <w:t>(чл. 132, ал. 3 от ЗДДС</w:t>
      </w:r>
      <w:r w:rsidR="00B91269">
        <w:rPr>
          <w:rFonts w:ascii="Times New Roman" w:hAnsi="Times New Roman" w:cs="Times New Roman"/>
          <w:sz w:val="24"/>
          <w:szCs w:val="24"/>
        </w:rPr>
        <w:t xml:space="preserve"> - </w:t>
      </w:r>
      <w:r w:rsidR="00B91269" w:rsidRPr="00B91269">
        <w:rPr>
          <w:rFonts w:ascii="Times New Roman" w:hAnsi="Times New Roman" w:cs="Times New Roman"/>
          <w:b/>
          <w:color w:val="000000"/>
          <w:sz w:val="24"/>
          <w:szCs w:val="24"/>
        </w:rPr>
        <w:t>доп., ДВ, бр. 102 от 2022 г., в сила от 01.01.2023 г.</w:t>
      </w:r>
      <w:r w:rsidR="00B92668" w:rsidRPr="00B91269">
        <w:rPr>
          <w:rFonts w:ascii="Times New Roman" w:hAnsi="Times New Roman" w:cs="Times New Roman"/>
          <w:sz w:val="24"/>
          <w:szCs w:val="24"/>
        </w:rPr>
        <w:t>)</w:t>
      </w:r>
      <w:r w:rsidR="00E96AD3" w:rsidRPr="000576F8">
        <w:rPr>
          <w:rFonts w:ascii="Times New Roman" w:hAnsi="Times New Roman" w:cs="Times New Roman"/>
          <w:sz w:val="24"/>
          <w:szCs w:val="24"/>
        </w:rPr>
        <w:t>.</w:t>
      </w:r>
    </w:p>
    <w:p w14:paraId="77FB593B" w14:textId="03B0FFE7" w:rsidR="002A7A2A" w:rsidRPr="00587150" w:rsidRDefault="00733F3E" w:rsidP="00B34DCC">
      <w:pPr>
        <w:numPr>
          <w:ilvl w:val="0"/>
          <w:numId w:val="19"/>
        </w:numPr>
        <w:tabs>
          <w:tab w:val="clear" w:pos="1070"/>
          <w:tab w:val="num" w:pos="0"/>
          <w:tab w:val="left" w:pos="900"/>
        </w:tabs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F3E">
        <w:rPr>
          <w:rFonts w:ascii="Times New Roman" w:hAnsi="Times New Roman" w:cs="Times New Roman"/>
          <w:sz w:val="24"/>
          <w:szCs w:val="24"/>
        </w:rPr>
        <w:t xml:space="preserve">В случаите, когато стоките или услугите са придобити по наследство или по завет от данъчно </w:t>
      </w:r>
      <w:r w:rsidRPr="002B1077">
        <w:rPr>
          <w:rFonts w:ascii="Times New Roman" w:hAnsi="Times New Roman" w:cs="Times New Roman"/>
          <w:sz w:val="24"/>
          <w:szCs w:val="24"/>
        </w:rPr>
        <w:t>задължено лице</w:t>
      </w:r>
      <w:r w:rsidR="00B31531" w:rsidRPr="002B1077">
        <w:rPr>
          <w:rFonts w:ascii="Times New Roman" w:hAnsi="Times New Roman" w:cs="Times New Roman"/>
          <w:sz w:val="24"/>
          <w:szCs w:val="24"/>
        </w:rPr>
        <w:t>, правото на приспадане на данъчен кредит се упражнява при спазването на условията, регламентирани в чл. 60 от ППЗДДС</w:t>
      </w:r>
      <w:r w:rsidR="00B91269">
        <w:rPr>
          <w:rFonts w:ascii="Times New Roman" w:hAnsi="Times New Roman" w:cs="Times New Roman"/>
          <w:sz w:val="24"/>
          <w:szCs w:val="24"/>
        </w:rPr>
        <w:t xml:space="preserve"> </w:t>
      </w:r>
      <w:r w:rsidR="00B31531" w:rsidRPr="002B1077">
        <w:rPr>
          <w:rFonts w:ascii="Times New Roman" w:hAnsi="Times New Roman" w:cs="Times New Roman"/>
          <w:sz w:val="24"/>
          <w:szCs w:val="24"/>
        </w:rPr>
        <w:t xml:space="preserve">(доп. - ДВ, бр. 8 от 2016 г., </w:t>
      </w:r>
      <w:r w:rsidR="002301E6" w:rsidRPr="002B1077">
        <w:rPr>
          <w:rFonts w:ascii="Times New Roman" w:hAnsi="Times New Roman" w:cs="Times New Roman"/>
          <w:sz w:val="24"/>
          <w:szCs w:val="24"/>
        </w:rPr>
        <w:t xml:space="preserve">изм. – ДВ, </w:t>
      </w:r>
      <w:r w:rsidR="0032487B" w:rsidRPr="002B1077">
        <w:rPr>
          <w:rFonts w:ascii="Times New Roman" w:hAnsi="Times New Roman" w:cs="Times New Roman"/>
          <w:sz w:val="24"/>
          <w:szCs w:val="24"/>
        </w:rPr>
        <w:t>бр. 24 от 2017 г., в сила от 21.03.2017 г.</w:t>
      </w:r>
      <w:r w:rsidR="002B1077" w:rsidRPr="002B1077">
        <w:rPr>
          <w:rFonts w:ascii="Times New Roman" w:hAnsi="Times New Roman" w:cs="Times New Roman"/>
          <w:sz w:val="24"/>
          <w:szCs w:val="24"/>
        </w:rPr>
        <w:t xml:space="preserve">, </w:t>
      </w:r>
      <w:r w:rsidR="002B1077" w:rsidRPr="002B107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доп. - ДВ, бр. 59 от 2022 г., </w:t>
      </w:r>
      <w:r w:rsidR="002B1077" w:rsidRPr="002B1077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в сила от 26.07.2022 г.</w:t>
      </w:r>
      <w:r w:rsidR="00B31531" w:rsidRPr="002B1077">
        <w:rPr>
          <w:rFonts w:ascii="Times New Roman" w:hAnsi="Times New Roman" w:cs="Times New Roman"/>
          <w:sz w:val="24"/>
          <w:szCs w:val="24"/>
        </w:rPr>
        <w:t>)</w:t>
      </w:r>
      <w:r w:rsidR="00B71320" w:rsidRPr="002B1077">
        <w:rPr>
          <w:rFonts w:ascii="Times New Roman" w:hAnsi="Times New Roman" w:cs="Times New Roman"/>
          <w:sz w:val="24"/>
          <w:szCs w:val="24"/>
        </w:rPr>
        <w:t>.</w:t>
      </w:r>
      <w:r w:rsidR="002B1077" w:rsidRPr="002B1077">
        <w:rPr>
          <w:rFonts w:ascii="Times New Roman" w:hAnsi="Times New Roman" w:cs="Times New Roman"/>
          <w:sz w:val="24"/>
          <w:szCs w:val="24"/>
        </w:rPr>
        <w:t xml:space="preserve"> </w:t>
      </w:r>
      <w:r w:rsidR="002B1077" w:rsidRPr="00587150">
        <w:rPr>
          <w:rFonts w:ascii="Times New Roman" w:hAnsi="Times New Roman" w:cs="Times New Roman"/>
          <w:b/>
          <w:sz w:val="24"/>
          <w:szCs w:val="24"/>
        </w:rPr>
        <w:t>Допълнението е с оглед прецизиране на нормата</w:t>
      </w:r>
      <w:r w:rsidR="00B71538" w:rsidRPr="00587150">
        <w:rPr>
          <w:rFonts w:ascii="Times New Roman" w:hAnsi="Times New Roman" w:cs="Times New Roman"/>
          <w:b/>
          <w:sz w:val="24"/>
          <w:szCs w:val="24"/>
        </w:rPr>
        <w:t>,</w:t>
      </w:r>
      <w:r w:rsidR="002B1077" w:rsidRPr="00587150">
        <w:rPr>
          <w:rFonts w:ascii="Times New Roman" w:hAnsi="Times New Roman" w:cs="Times New Roman"/>
          <w:b/>
          <w:sz w:val="24"/>
          <w:szCs w:val="24"/>
        </w:rPr>
        <w:t xml:space="preserve"> като след т</w:t>
      </w:r>
      <w:r w:rsidR="002B1077" w:rsidRPr="0058715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ърговския регистър е добавен и регистъра на юридическите лица с нестопанска цел</w:t>
      </w:r>
      <w:r w:rsidR="002B1077" w:rsidRPr="0058715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.</w:t>
      </w:r>
    </w:p>
    <w:p w14:paraId="009B35EE" w14:textId="77777777" w:rsidR="000E5C5B" w:rsidRDefault="008A792C" w:rsidP="000843FE">
      <w:pPr>
        <w:numPr>
          <w:ilvl w:val="0"/>
          <w:numId w:val="19"/>
        </w:numPr>
        <w:tabs>
          <w:tab w:val="left" w:pos="284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077">
        <w:rPr>
          <w:rFonts w:ascii="Times New Roman" w:hAnsi="Times New Roman" w:cs="Times New Roman"/>
          <w:sz w:val="24"/>
          <w:szCs w:val="24"/>
        </w:rPr>
        <w:t>В случаите на получена доставка на стоки или</w:t>
      </w:r>
      <w:r w:rsidRPr="000E5C5B">
        <w:rPr>
          <w:rFonts w:ascii="Times New Roman" w:hAnsi="Times New Roman" w:cs="Times New Roman"/>
          <w:sz w:val="24"/>
          <w:szCs w:val="24"/>
        </w:rPr>
        <w:t xml:space="preserve"> услуги, за която е приложен </w:t>
      </w:r>
      <w:r w:rsidRPr="000E5C5B">
        <w:rPr>
          <w:rFonts w:ascii="Times New Roman" w:hAnsi="Times New Roman" w:cs="Times New Roman"/>
          <w:b/>
          <w:sz w:val="24"/>
          <w:szCs w:val="24"/>
        </w:rPr>
        <w:t>специалният режим за касова отчетност на данък върху добавената стойност</w:t>
      </w:r>
      <w:r w:rsidR="00B71320" w:rsidRPr="000E5C5B">
        <w:rPr>
          <w:rFonts w:ascii="Times New Roman" w:hAnsi="Times New Roman" w:cs="Times New Roman"/>
          <w:b/>
          <w:sz w:val="24"/>
          <w:szCs w:val="24"/>
        </w:rPr>
        <w:t>,</w:t>
      </w:r>
      <w:r w:rsidRPr="000E5C5B">
        <w:rPr>
          <w:rFonts w:ascii="Times New Roman" w:hAnsi="Times New Roman" w:cs="Times New Roman"/>
          <w:sz w:val="24"/>
          <w:szCs w:val="24"/>
        </w:rPr>
        <w:t xml:space="preserve"> правото на приспадане на данъчен кредит възниква, когато подлежащият на приспадане данък стане изискуем (виж Фиш Х.1</w:t>
      </w:r>
      <w:r w:rsidR="00E96AD3" w:rsidRPr="000E5C5B">
        <w:rPr>
          <w:rFonts w:ascii="Times New Roman" w:hAnsi="Times New Roman" w:cs="Times New Roman"/>
          <w:sz w:val="24"/>
          <w:szCs w:val="24"/>
        </w:rPr>
        <w:t>6</w:t>
      </w:r>
      <w:r w:rsidRPr="000E5C5B">
        <w:rPr>
          <w:rFonts w:ascii="Times New Roman" w:hAnsi="Times New Roman" w:cs="Times New Roman"/>
          <w:sz w:val="24"/>
          <w:szCs w:val="24"/>
        </w:rPr>
        <w:t>)</w:t>
      </w:r>
      <w:r w:rsidR="00B71320" w:rsidRPr="000E5C5B">
        <w:rPr>
          <w:rFonts w:ascii="Times New Roman" w:hAnsi="Times New Roman" w:cs="Times New Roman"/>
          <w:sz w:val="24"/>
          <w:szCs w:val="24"/>
        </w:rPr>
        <w:t>.</w:t>
      </w:r>
    </w:p>
    <w:p w14:paraId="5D70AAEC" w14:textId="77777777" w:rsidR="00B31531" w:rsidRPr="000E5C5B" w:rsidRDefault="00FC2045" w:rsidP="000843FE">
      <w:pPr>
        <w:numPr>
          <w:ilvl w:val="0"/>
          <w:numId w:val="19"/>
        </w:numPr>
        <w:tabs>
          <w:tab w:val="left" w:pos="284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5C5B">
        <w:rPr>
          <w:rFonts w:ascii="Times New Roman" w:hAnsi="Times New Roman" w:cs="Times New Roman"/>
          <w:sz w:val="24"/>
          <w:szCs w:val="24"/>
        </w:rPr>
        <w:t>В случаите на начисляване на данък, дължим от получателя по силата на международни договори, спогодби, споразумения, конвенции или други подобни, по които Република България е страна, ратифицирани и обнародвани по съответния ред, право на данъчен кредит за тези доставки, за които е начислен данък с протокол, възниква и се упражнява съгласно общите правила на ЗДДС</w:t>
      </w:r>
      <w:r w:rsidRPr="00B0225B">
        <w:t xml:space="preserve"> </w:t>
      </w:r>
      <w:r w:rsidRPr="000E5C5B">
        <w:rPr>
          <w:rFonts w:ascii="Times New Roman" w:hAnsi="Times New Roman" w:cs="Times New Roman"/>
          <w:sz w:val="24"/>
          <w:szCs w:val="24"/>
        </w:rPr>
        <w:t xml:space="preserve">(чл. 111а от ППЗДДС - нов - ДВ, бр. 8 от </w:t>
      </w:r>
      <w:r w:rsidR="0024493F">
        <w:rPr>
          <w:rFonts w:ascii="Times New Roman" w:hAnsi="Times New Roman" w:cs="Times New Roman"/>
          <w:sz w:val="24"/>
          <w:szCs w:val="24"/>
        </w:rPr>
        <w:t xml:space="preserve"> </w:t>
      </w:r>
      <w:r w:rsidRPr="000E5C5B">
        <w:rPr>
          <w:rFonts w:ascii="Times New Roman" w:hAnsi="Times New Roman" w:cs="Times New Roman"/>
          <w:sz w:val="24"/>
          <w:szCs w:val="24"/>
        </w:rPr>
        <w:t>2016</w:t>
      </w:r>
      <w:r w:rsidR="0024493F">
        <w:rPr>
          <w:rFonts w:ascii="Times New Roman" w:hAnsi="Times New Roman" w:cs="Times New Roman"/>
          <w:sz w:val="24"/>
          <w:szCs w:val="24"/>
        </w:rPr>
        <w:t xml:space="preserve"> </w:t>
      </w:r>
      <w:r w:rsidRPr="000E5C5B">
        <w:rPr>
          <w:rFonts w:ascii="Times New Roman" w:hAnsi="Times New Roman" w:cs="Times New Roman"/>
          <w:sz w:val="24"/>
          <w:szCs w:val="24"/>
        </w:rPr>
        <w:t>г., в сила от 29.01.2016 г.)</w:t>
      </w:r>
      <w:r w:rsidR="00B71320" w:rsidRPr="000E5C5B">
        <w:rPr>
          <w:rFonts w:ascii="Times New Roman" w:hAnsi="Times New Roman" w:cs="Times New Roman"/>
          <w:sz w:val="24"/>
          <w:szCs w:val="24"/>
        </w:rPr>
        <w:t>.</w:t>
      </w:r>
    </w:p>
    <w:p w14:paraId="465A1A2B" w14:textId="77777777" w:rsidR="006D194D" w:rsidRPr="000576F8" w:rsidRDefault="006D194D" w:rsidP="008A792C">
      <w:pPr>
        <w:numPr>
          <w:ilvl w:val="0"/>
          <w:numId w:val="19"/>
        </w:numPr>
        <w:tabs>
          <w:tab w:val="num" w:pos="709"/>
          <w:tab w:val="left" w:pos="90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В случаите на погрешно съставени документи </w:t>
      </w:r>
      <w:r w:rsidR="002A7A2A">
        <w:rPr>
          <w:rFonts w:ascii="Times New Roman" w:hAnsi="Times New Roman" w:cs="Times New Roman"/>
          <w:sz w:val="24"/>
          <w:szCs w:val="24"/>
        </w:rPr>
        <w:t>–</w:t>
      </w:r>
      <w:r w:rsidR="008F3F5A" w:rsidRPr="000576F8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sz w:val="24"/>
          <w:szCs w:val="24"/>
        </w:rPr>
        <w:t>издадените фактури и известия към тях, в които не е начислен данък, въпреки че е следвало да бъде начислен (чл. 116, ал. 2 от ЗДДС) правото на приспадане на данъчен кредит възниква на датата, на която е издаден новият данъчен документ</w:t>
      </w:r>
      <w:r w:rsidR="00DA0FEB">
        <w:rPr>
          <w:rFonts w:ascii="Times New Roman" w:hAnsi="Times New Roman" w:cs="Times New Roman"/>
          <w:sz w:val="24"/>
          <w:szCs w:val="24"/>
        </w:rPr>
        <w:t xml:space="preserve"> и се упражнява през този или през някой от следващите 12 данъчни периода само когато погрешно съставения документ е включен в дневника за покупките на получателя в срока по чл. 72 от закона</w:t>
      </w:r>
      <w:r w:rsidRPr="000576F8">
        <w:rPr>
          <w:rFonts w:ascii="Times New Roman" w:hAnsi="Times New Roman" w:cs="Times New Roman"/>
          <w:sz w:val="24"/>
          <w:szCs w:val="24"/>
        </w:rPr>
        <w:t>.</w:t>
      </w:r>
    </w:p>
    <w:p w14:paraId="09AAC149" w14:textId="77777777" w:rsidR="006D194D" w:rsidRPr="000576F8" w:rsidRDefault="009124DC" w:rsidP="003B022F">
      <w:pPr>
        <w:pStyle w:val="Style"/>
        <w:numPr>
          <w:ilvl w:val="0"/>
          <w:numId w:val="19"/>
        </w:numPr>
        <w:tabs>
          <w:tab w:val="num" w:pos="0"/>
          <w:tab w:val="left" w:pos="900"/>
        </w:tabs>
        <w:spacing w:after="20"/>
        <w:ind w:left="0" w:firstLine="720"/>
      </w:pPr>
      <w:r w:rsidRPr="000576F8">
        <w:t xml:space="preserve">При </w:t>
      </w:r>
      <w:r w:rsidR="006D194D" w:rsidRPr="000576F8">
        <w:rPr>
          <w:b/>
        </w:rPr>
        <w:t>публична продан</w:t>
      </w:r>
    </w:p>
    <w:p w14:paraId="76C5C2F1" w14:textId="77777777" w:rsidR="006D194D" w:rsidRDefault="006D194D" w:rsidP="003B022F">
      <w:pPr>
        <w:pStyle w:val="Style"/>
        <w:tabs>
          <w:tab w:val="num" w:pos="0"/>
          <w:tab w:val="left" w:pos="900"/>
        </w:tabs>
        <w:spacing w:after="20"/>
        <w:ind w:left="0" w:firstLine="720"/>
      </w:pPr>
      <w:r w:rsidRPr="000576F8">
        <w:t xml:space="preserve">В случаите на публична продан по реда на ДОПК или на ГПК или при продажба по реда на </w:t>
      </w:r>
      <w:r w:rsidRPr="00890B9B">
        <w:rPr>
          <w:b/>
          <w:i/>
        </w:rPr>
        <w:t>Закона за особените залози</w:t>
      </w:r>
      <w:r w:rsidRPr="000576F8">
        <w:t xml:space="preserve"> или на чл. 60 от </w:t>
      </w:r>
      <w:r w:rsidRPr="00890B9B">
        <w:rPr>
          <w:b/>
          <w:i/>
        </w:rPr>
        <w:t>Закона за кредитните институции</w:t>
      </w:r>
      <w:r w:rsidRPr="000576F8">
        <w:t xml:space="preserve"> и когато </w:t>
      </w:r>
      <w:r w:rsidR="00B92668" w:rsidRPr="000576F8">
        <w:t>собственикът на вещта (</w:t>
      </w:r>
      <w:r w:rsidRPr="000576F8">
        <w:t>длъжникът</w:t>
      </w:r>
      <w:r w:rsidR="00B92668" w:rsidRPr="000576F8">
        <w:t>, залогодателят, собственикът на ипотекирания имот)</w:t>
      </w:r>
      <w:r w:rsidRPr="000576F8">
        <w:t xml:space="preserve"> е регистрирано по този закон лице, правото на приспадане на данъчен кредит възниква </w:t>
      </w:r>
      <w:r w:rsidRPr="000576F8">
        <w:lastRenderedPageBreak/>
        <w:t>на датата на издаване на документа за продажбата, определен в ППЗДДС, от публичния изпълнител, съдебния изпълнител или заложния кредитор</w:t>
      </w:r>
      <w:r w:rsidR="00B92668" w:rsidRPr="000576F8">
        <w:t>.</w:t>
      </w:r>
    </w:p>
    <w:p w14:paraId="1BD484F3" w14:textId="77777777" w:rsidR="006D194D" w:rsidRPr="000576F8" w:rsidRDefault="003B022F" w:rsidP="00EC4D3D">
      <w:pPr>
        <w:pStyle w:val="Style"/>
        <w:numPr>
          <w:ilvl w:val="0"/>
          <w:numId w:val="20"/>
        </w:numPr>
        <w:tabs>
          <w:tab w:val="clear" w:pos="360"/>
          <w:tab w:val="num" w:pos="0"/>
          <w:tab w:val="left" w:pos="900"/>
        </w:tabs>
        <w:spacing w:after="20"/>
        <w:ind w:left="0" w:firstLine="720"/>
        <w:rPr>
          <w:b/>
        </w:rPr>
      </w:pPr>
      <w:r w:rsidRPr="000576F8">
        <w:rPr>
          <w:b/>
        </w:rPr>
        <w:t xml:space="preserve"> Налични </w:t>
      </w:r>
      <w:r w:rsidR="006D194D" w:rsidRPr="000576F8">
        <w:rPr>
          <w:b/>
        </w:rPr>
        <w:t xml:space="preserve">активи </w:t>
      </w:r>
      <w:r w:rsidR="00A13E4E" w:rsidRPr="000576F8">
        <w:rPr>
          <w:b/>
        </w:rPr>
        <w:t xml:space="preserve">и </w:t>
      </w:r>
      <w:r w:rsidR="00A13E4E" w:rsidRPr="00EC4D3D">
        <w:rPr>
          <w:b/>
        </w:rPr>
        <w:t>получени услуги</w:t>
      </w:r>
      <w:r w:rsidR="00A13E4E" w:rsidRPr="000576F8">
        <w:t xml:space="preserve"> </w:t>
      </w:r>
      <w:r w:rsidR="006D194D" w:rsidRPr="000576F8">
        <w:rPr>
          <w:b/>
        </w:rPr>
        <w:t>към датата на регистрацията</w:t>
      </w:r>
    </w:p>
    <w:p w14:paraId="42FD193F" w14:textId="77777777" w:rsidR="0024493F" w:rsidRPr="000576F8" w:rsidRDefault="0024493F" w:rsidP="00EC4D3D">
      <w:pPr>
        <w:pStyle w:val="Style"/>
        <w:tabs>
          <w:tab w:val="num" w:pos="0"/>
          <w:tab w:val="left" w:pos="900"/>
        </w:tabs>
        <w:spacing w:after="20"/>
        <w:ind w:firstLine="0"/>
        <w:rPr>
          <w:b/>
        </w:rPr>
      </w:pPr>
      <w:r>
        <w:tab/>
      </w:r>
      <w:r w:rsidRPr="000576F8">
        <w:t>Правото на приспадане на ДК на регистрирано лице (с изключение на регистрация за ВОП</w:t>
      </w:r>
      <w:r w:rsidR="00B54D22">
        <w:t xml:space="preserve"> по чл. 99 и чл. 100, ал. 2 от ЗДДС</w:t>
      </w:r>
      <w:r w:rsidR="00530878">
        <w:t xml:space="preserve"> и на регистрация при доставки на услуги, данъкът за</w:t>
      </w:r>
      <w:r w:rsidR="00B54D22">
        <w:t xml:space="preserve"> които е изискуем от получателя по чл. 97а от ЗДДС</w:t>
      </w:r>
      <w:r w:rsidRPr="000576F8">
        <w:t xml:space="preserve">) за закупените или придобитите по друг начин или внесените активи по смисъла на </w:t>
      </w:r>
      <w:r w:rsidRPr="00890B9B">
        <w:rPr>
          <w:b/>
          <w:i/>
        </w:rPr>
        <w:t>Закона за счетоводството</w:t>
      </w:r>
      <w:r w:rsidRPr="000576F8">
        <w:t xml:space="preserve"> или получени услуги преди датата на регистрацията му по този закон, които са налични към датата на регистрацията, възниква </w:t>
      </w:r>
      <w:r w:rsidRPr="000576F8">
        <w:rPr>
          <w:b/>
        </w:rPr>
        <w:t>на датата на регистрацията по ЗДДС</w:t>
      </w:r>
      <w:r>
        <w:rPr>
          <w:b/>
        </w:rPr>
        <w:t>.</w:t>
      </w:r>
      <w:r w:rsidRPr="000576F8">
        <w:rPr>
          <w:b/>
        </w:rPr>
        <w:t xml:space="preserve"> </w:t>
      </w:r>
      <w:r>
        <w:t>Отменено е изискването за съставяне на регистрационен опис по образец на наличните активи към датата на регистрация по този закон и подаването му не по-късно от 45 дни от датата на регистрация (ДВ, бр. 92 от 2017 г., в сила от 01.01.2018 г.</w:t>
      </w:r>
      <w:r w:rsidRPr="000576F8">
        <w:t>).</w:t>
      </w:r>
    </w:p>
    <w:p w14:paraId="02BE5DDB" w14:textId="77777777" w:rsidR="006D194D" w:rsidRPr="000576F8" w:rsidRDefault="006D194D" w:rsidP="003B022F">
      <w:pPr>
        <w:pStyle w:val="Style"/>
        <w:tabs>
          <w:tab w:val="num" w:pos="0"/>
          <w:tab w:val="left" w:pos="900"/>
        </w:tabs>
        <w:spacing w:after="20"/>
        <w:ind w:left="0" w:firstLine="720"/>
      </w:pPr>
      <w:r w:rsidRPr="000576F8">
        <w:t>Правото на приспадане на данъчен кредит възниква и за налични активи към датата на регистрацията, за които лицето е нач</w:t>
      </w:r>
      <w:r w:rsidR="003B022F" w:rsidRPr="000576F8">
        <w:t>ислило данък по чл. 84 от ЗДДС (при вътреобщностно придобиване)</w:t>
      </w:r>
      <w:r w:rsidRPr="000576F8">
        <w:t>.</w:t>
      </w:r>
    </w:p>
    <w:p w14:paraId="5C235779" w14:textId="77777777" w:rsidR="006D194D" w:rsidRPr="000576F8" w:rsidRDefault="003B022F" w:rsidP="003B022F">
      <w:pPr>
        <w:pStyle w:val="Style"/>
        <w:numPr>
          <w:ilvl w:val="0"/>
          <w:numId w:val="20"/>
        </w:numPr>
        <w:tabs>
          <w:tab w:val="num" w:pos="0"/>
          <w:tab w:val="left" w:pos="900"/>
        </w:tabs>
        <w:spacing w:after="20"/>
        <w:ind w:left="0" w:firstLine="720"/>
        <w:rPr>
          <w:b/>
        </w:rPr>
      </w:pPr>
      <w:r w:rsidRPr="000576F8">
        <w:rPr>
          <w:b/>
        </w:rPr>
        <w:t xml:space="preserve">При </w:t>
      </w:r>
      <w:r w:rsidR="006D194D" w:rsidRPr="000576F8">
        <w:rPr>
          <w:b/>
        </w:rPr>
        <w:t>повторна регистрация</w:t>
      </w:r>
    </w:p>
    <w:p w14:paraId="52DFB0A6" w14:textId="77777777" w:rsidR="001D49F0" w:rsidRDefault="0024493F" w:rsidP="0024493F">
      <w:p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493F">
        <w:rPr>
          <w:rFonts w:ascii="Times New Roman" w:hAnsi="Times New Roman" w:cs="Times New Roman"/>
          <w:sz w:val="24"/>
          <w:szCs w:val="24"/>
        </w:rPr>
        <w:t xml:space="preserve">Правото на приспадане на ДК </w:t>
      </w:r>
      <w:r w:rsidR="004A5E9F">
        <w:rPr>
          <w:rFonts w:ascii="Times New Roman" w:hAnsi="Times New Roman" w:cs="Times New Roman"/>
          <w:sz w:val="24"/>
          <w:szCs w:val="24"/>
        </w:rPr>
        <w:t>на регистрирано лице за</w:t>
      </w:r>
      <w:r w:rsidRPr="0024493F">
        <w:rPr>
          <w:rFonts w:ascii="Times New Roman" w:hAnsi="Times New Roman" w:cs="Times New Roman"/>
          <w:sz w:val="24"/>
          <w:szCs w:val="24"/>
        </w:rPr>
        <w:t xml:space="preserve"> наличните активи към датата на последваща регистрация, които </w:t>
      </w:r>
      <w:r w:rsidR="004A5E9F">
        <w:rPr>
          <w:rFonts w:ascii="Times New Roman" w:hAnsi="Times New Roman" w:cs="Times New Roman"/>
          <w:sz w:val="24"/>
          <w:szCs w:val="24"/>
        </w:rPr>
        <w:t>са били обложени</w:t>
      </w:r>
      <w:r w:rsidRPr="0024493F">
        <w:rPr>
          <w:rFonts w:ascii="Times New Roman" w:hAnsi="Times New Roman" w:cs="Times New Roman"/>
          <w:sz w:val="24"/>
          <w:szCs w:val="24"/>
        </w:rPr>
        <w:t xml:space="preserve"> при</w:t>
      </w:r>
      <w:r w:rsidRPr="00244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D3D">
        <w:rPr>
          <w:rFonts w:ascii="Times New Roman" w:hAnsi="Times New Roman" w:cs="Times New Roman"/>
          <w:b/>
          <w:sz w:val="24"/>
          <w:szCs w:val="24"/>
        </w:rPr>
        <w:t>дерегистрацията</w:t>
      </w:r>
      <w:proofErr w:type="spellEnd"/>
      <w:r w:rsidRPr="00EC4D3D">
        <w:rPr>
          <w:rFonts w:ascii="Times New Roman" w:hAnsi="Times New Roman" w:cs="Times New Roman"/>
          <w:b/>
          <w:sz w:val="24"/>
          <w:szCs w:val="24"/>
        </w:rPr>
        <w:t xml:space="preserve"> му,</w:t>
      </w:r>
      <w:r w:rsidRPr="0024493F">
        <w:rPr>
          <w:rFonts w:ascii="Times New Roman" w:hAnsi="Times New Roman" w:cs="Times New Roman"/>
          <w:b/>
          <w:sz w:val="24"/>
          <w:szCs w:val="24"/>
        </w:rPr>
        <w:t xml:space="preserve"> възниква </w:t>
      </w:r>
      <w:r w:rsidR="0090650D">
        <w:rPr>
          <w:rFonts w:ascii="Times New Roman" w:hAnsi="Times New Roman" w:cs="Times New Roman"/>
          <w:b/>
          <w:sz w:val="24"/>
          <w:szCs w:val="24"/>
        </w:rPr>
        <w:t>на</w:t>
      </w:r>
      <w:r w:rsidRPr="0024493F">
        <w:rPr>
          <w:rFonts w:ascii="Times New Roman" w:hAnsi="Times New Roman" w:cs="Times New Roman"/>
          <w:b/>
          <w:sz w:val="24"/>
          <w:szCs w:val="24"/>
        </w:rPr>
        <w:t xml:space="preserve"> датата на повторната регистрация.</w:t>
      </w:r>
      <w:r w:rsidRPr="0024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8AC2A" w14:textId="77777777" w:rsidR="00530878" w:rsidRPr="001D49F0" w:rsidRDefault="00812FC6" w:rsidP="0024493F">
      <w:p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49F0" w:rsidRPr="00EC4D3D">
        <w:rPr>
          <w:rFonts w:ascii="Times New Roman" w:hAnsi="Times New Roman" w:cs="Times New Roman"/>
          <w:b/>
          <w:sz w:val="24"/>
          <w:szCs w:val="24"/>
        </w:rPr>
        <w:t>ВАЖНО:</w:t>
      </w:r>
      <w:r w:rsidR="001D49F0">
        <w:rPr>
          <w:rFonts w:ascii="Times New Roman" w:hAnsi="Times New Roman" w:cs="Times New Roman"/>
          <w:sz w:val="24"/>
          <w:szCs w:val="24"/>
        </w:rPr>
        <w:t xml:space="preserve"> </w:t>
      </w:r>
      <w:r w:rsidR="00DB4ECC">
        <w:rPr>
          <w:rFonts w:ascii="Times New Roman" w:hAnsi="Times New Roman" w:cs="Times New Roman"/>
          <w:sz w:val="24"/>
          <w:szCs w:val="24"/>
        </w:rPr>
        <w:t xml:space="preserve">Правото на приспадане на данъчен кредит за обложените налични активи при повторната регистрация възниква, когато </w:t>
      </w:r>
      <w:r w:rsidR="00DB4ECC" w:rsidRPr="00DB4ECC">
        <w:rPr>
          <w:rFonts w:ascii="Times New Roman" w:hAnsi="Times New Roman" w:cs="Times New Roman"/>
          <w:sz w:val="24"/>
          <w:szCs w:val="24"/>
        </w:rPr>
        <w:t xml:space="preserve">начисленият данък при </w:t>
      </w:r>
      <w:proofErr w:type="spellStart"/>
      <w:r w:rsidR="00DB4ECC" w:rsidRPr="00DB4ECC">
        <w:rPr>
          <w:rFonts w:ascii="Times New Roman" w:hAnsi="Times New Roman" w:cs="Times New Roman"/>
          <w:sz w:val="24"/>
          <w:szCs w:val="24"/>
        </w:rPr>
        <w:t>дерегистрацията</w:t>
      </w:r>
      <w:proofErr w:type="spellEnd"/>
      <w:r w:rsidR="00DB4ECC" w:rsidRPr="00DB4ECC">
        <w:rPr>
          <w:rFonts w:ascii="Times New Roman" w:hAnsi="Times New Roman" w:cs="Times New Roman"/>
          <w:sz w:val="24"/>
          <w:szCs w:val="24"/>
        </w:rPr>
        <w:t xml:space="preserve"> е внесен ефективно или е прихванат от органа по приходите с изключение на случаите, когато последващата регистрация на лицето е в срока за внасяне на данъка за последния данъчен период</w:t>
      </w:r>
      <w:r w:rsidR="00DB4ECC">
        <w:rPr>
          <w:rFonts w:ascii="Times New Roman" w:hAnsi="Times New Roman" w:cs="Times New Roman"/>
          <w:sz w:val="24"/>
          <w:szCs w:val="24"/>
        </w:rPr>
        <w:t xml:space="preserve"> </w:t>
      </w:r>
      <w:r w:rsidR="00DB4ECC" w:rsidRPr="00DB4ECC">
        <w:rPr>
          <w:rFonts w:ascii="Times New Roman" w:hAnsi="Times New Roman" w:cs="Times New Roman"/>
          <w:sz w:val="24"/>
          <w:szCs w:val="24"/>
        </w:rPr>
        <w:t>(доп. - ДВ, бр. 98 от 2018 г., в сила от 01.01.2019 г.)</w:t>
      </w:r>
      <w:r w:rsidR="00DB4ECC">
        <w:rPr>
          <w:rFonts w:ascii="Times New Roman" w:hAnsi="Times New Roman" w:cs="Times New Roman"/>
          <w:sz w:val="24"/>
          <w:szCs w:val="24"/>
        </w:rPr>
        <w:t>.</w:t>
      </w:r>
      <w:r w:rsidR="00DB4ECC" w:rsidRPr="00DB4ECC">
        <w:rPr>
          <w:rFonts w:ascii="Times New Roman" w:hAnsi="Times New Roman" w:cs="Times New Roman"/>
          <w:sz w:val="24"/>
          <w:szCs w:val="24"/>
        </w:rPr>
        <w:t xml:space="preserve"> </w:t>
      </w:r>
      <w:r w:rsidR="001D49F0" w:rsidRPr="001D49F0">
        <w:rPr>
          <w:rFonts w:ascii="Times New Roman" w:hAnsi="Times New Roman" w:cs="Times New Roman"/>
          <w:sz w:val="24"/>
          <w:szCs w:val="24"/>
        </w:rPr>
        <w:t xml:space="preserve">Когато за последния данъчен период е налице резултат за периода - данък за внасяне, лицето е длъжно да внесе данъка в държавния бюджет по сметка на компетентната териториална дирекция на Националната агенция за приходите в срок </w:t>
      </w:r>
      <w:r w:rsidR="001D49F0" w:rsidRPr="00EC4D3D">
        <w:rPr>
          <w:rFonts w:ascii="Times New Roman" w:hAnsi="Times New Roman" w:cs="Times New Roman"/>
          <w:b/>
          <w:sz w:val="24"/>
          <w:szCs w:val="24"/>
        </w:rPr>
        <w:t>до края на календарния месец, следващ календарния месец, през който е следвало да бъде подадена справка-декларацията за този данъчен период</w:t>
      </w:r>
      <w:r w:rsidR="001D49F0" w:rsidRPr="001D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9F0" w:rsidRPr="00EC4D3D">
        <w:rPr>
          <w:rFonts w:ascii="Times New Roman" w:hAnsi="Times New Roman" w:cs="Times New Roman"/>
          <w:sz w:val="24"/>
          <w:szCs w:val="24"/>
        </w:rPr>
        <w:t>(нова ал. 2 на чл. 89 от ЗДДС - ДВ, бр. 98 от 2018 г., в сила от 01.01.2019 г.)</w:t>
      </w:r>
      <w:r w:rsidR="001D49F0" w:rsidRPr="001D49F0">
        <w:rPr>
          <w:rFonts w:ascii="Times New Roman" w:hAnsi="Times New Roman" w:cs="Times New Roman"/>
          <w:sz w:val="24"/>
          <w:szCs w:val="24"/>
        </w:rPr>
        <w:t>.</w:t>
      </w:r>
    </w:p>
    <w:p w14:paraId="1841BBA0" w14:textId="61663180" w:rsidR="00530878" w:rsidRDefault="00530878" w:rsidP="0024493F">
      <w:p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1D82">
        <w:rPr>
          <w:rFonts w:ascii="Times New Roman" w:hAnsi="Times New Roman" w:cs="Times New Roman"/>
          <w:sz w:val="24"/>
          <w:szCs w:val="24"/>
        </w:rPr>
        <w:t xml:space="preserve">От 01.01.2019 г. в случаите на </w:t>
      </w:r>
      <w:proofErr w:type="spellStart"/>
      <w:r w:rsidRPr="00530878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Pr="00530878">
        <w:rPr>
          <w:rFonts w:ascii="Times New Roman" w:hAnsi="Times New Roman" w:cs="Times New Roman"/>
          <w:sz w:val="24"/>
          <w:szCs w:val="24"/>
        </w:rPr>
        <w:t xml:space="preserve"> </w:t>
      </w:r>
      <w:r w:rsidR="00E31D82" w:rsidRPr="00EC4D3D">
        <w:rPr>
          <w:rFonts w:ascii="Times New Roman" w:hAnsi="Times New Roman" w:cs="Times New Roman"/>
          <w:sz w:val="24"/>
          <w:szCs w:val="24"/>
        </w:rPr>
        <w:t>(</w:t>
      </w:r>
      <w:r w:rsidR="00DB4ECC">
        <w:rPr>
          <w:rFonts w:ascii="Times New Roman" w:hAnsi="Times New Roman" w:cs="Times New Roman"/>
          <w:sz w:val="24"/>
          <w:szCs w:val="24"/>
        </w:rPr>
        <w:t>за периода от 01.01.2010 г. до 31.12.2018 г.</w:t>
      </w:r>
      <w:r w:rsidR="00DB4ECC" w:rsidRPr="00EC4D3D">
        <w:rPr>
          <w:rFonts w:ascii="Times New Roman" w:hAnsi="Times New Roman" w:cs="Times New Roman"/>
          <w:sz w:val="24"/>
          <w:szCs w:val="24"/>
        </w:rPr>
        <w:t xml:space="preserve"> </w:t>
      </w:r>
      <w:r w:rsidR="00E31D8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E31D82" w:rsidRPr="00E31D82">
        <w:rPr>
          <w:rFonts w:ascii="Times New Roman" w:hAnsi="Times New Roman" w:cs="Times New Roman"/>
          <w:sz w:val="24"/>
          <w:szCs w:val="24"/>
        </w:rPr>
        <w:t>дерегистрация</w:t>
      </w:r>
      <w:proofErr w:type="spellEnd"/>
      <w:r w:rsidR="00E31D82" w:rsidRPr="00E31D82">
        <w:rPr>
          <w:rFonts w:ascii="Times New Roman" w:hAnsi="Times New Roman" w:cs="Times New Roman"/>
          <w:sz w:val="24"/>
          <w:szCs w:val="24"/>
        </w:rPr>
        <w:t xml:space="preserve"> </w:t>
      </w:r>
      <w:r w:rsidR="00D01CA1">
        <w:rPr>
          <w:rFonts w:ascii="Times New Roman" w:hAnsi="Times New Roman" w:cs="Times New Roman"/>
          <w:sz w:val="24"/>
          <w:szCs w:val="24"/>
        </w:rPr>
        <w:t xml:space="preserve">само </w:t>
      </w:r>
      <w:r w:rsidR="00E31D82" w:rsidRPr="00E31D82">
        <w:rPr>
          <w:rFonts w:ascii="Times New Roman" w:hAnsi="Times New Roman" w:cs="Times New Roman"/>
          <w:sz w:val="24"/>
          <w:szCs w:val="24"/>
        </w:rPr>
        <w:t xml:space="preserve">по чл. 176 </w:t>
      </w:r>
      <w:r w:rsidR="00E31D82">
        <w:rPr>
          <w:rFonts w:ascii="Times New Roman" w:hAnsi="Times New Roman" w:cs="Times New Roman"/>
          <w:sz w:val="24"/>
          <w:szCs w:val="24"/>
        </w:rPr>
        <w:t>от ЗДДС</w:t>
      </w:r>
      <w:r w:rsidR="00E31D82" w:rsidRPr="00EC4D3D">
        <w:rPr>
          <w:rFonts w:ascii="Times New Roman" w:hAnsi="Times New Roman" w:cs="Times New Roman"/>
          <w:sz w:val="24"/>
          <w:szCs w:val="24"/>
        </w:rPr>
        <w:t>)</w:t>
      </w:r>
      <w:r w:rsidR="00E31D82">
        <w:rPr>
          <w:rFonts w:ascii="Times New Roman" w:hAnsi="Times New Roman" w:cs="Times New Roman"/>
          <w:sz w:val="24"/>
          <w:szCs w:val="24"/>
        </w:rPr>
        <w:t xml:space="preserve"> </w:t>
      </w:r>
      <w:r w:rsidRPr="00530878">
        <w:rPr>
          <w:rFonts w:ascii="Times New Roman" w:hAnsi="Times New Roman" w:cs="Times New Roman"/>
          <w:sz w:val="24"/>
          <w:szCs w:val="24"/>
        </w:rPr>
        <w:t>и последваща регистрация в рамките на един данъчен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878">
        <w:rPr>
          <w:rFonts w:ascii="Times New Roman" w:hAnsi="Times New Roman" w:cs="Times New Roman"/>
          <w:sz w:val="24"/>
          <w:szCs w:val="24"/>
        </w:rPr>
        <w:t xml:space="preserve">регистрираното лице има право на приспадане на данъчен кредит за закупените или придобитите по друг начин или внесените активи по смисъла на </w:t>
      </w:r>
      <w:r w:rsidRPr="008735F2">
        <w:rPr>
          <w:rFonts w:ascii="Times New Roman" w:hAnsi="Times New Roman" w:cs="Times New Roman"/>
          <w:b/>
          <w:i/>
          <w:sz w:val="24"/>
          <w:szCs w:val="24"/>
        </w:rPr>
        <w:t>Закона за счетоводството</w:t>
      </w:r>
      <w:r w:rsidRPr="00530878">
        <w:rPr>
          <w:rFonts w:ascii="Times New Roman" w:hAnsi="Times New Roman" w:cs="Times New Roman"/>
          <w:sz w:val="24"/>
          <w:szCs w:val="24"/>
        </w:rPr>
        <w:t xml:space="preserve"> след датата на </w:t>
      </w:r>
      <w:proofErr w:type="spellStart"/>
      <w:r w:rsidRPr="00530878">
        <w:rPr>
          <w:rFonts w:ascii="Times New Roman" w:hAnsi="Times New Roman" w:cs="Times New Roman"/>
          <w:sz w:val="24"/>
          <w:szCs w:val="24"/>
        </w:rPr>
        <w:t>дерегистрацията</w:t>
      </w:r>
      <w:proofErr w:type="spellEnd"/>
      <w:r w:rsidRPr="00530878">
        <w:rPr>
          <w:rFonts w:ascii="Times New Roman" w:hAnsi="Times New Roman" w:cs="Times New Roman"/>
          <w:sz w:val="24"/>
          <w:szCs w:val="24"/>
        </w:rPr>
        <w:t xml:space="preserve"> му, които са налични към датата на последващата му регистрация </w:t>
      </w:r>
      <w:r w:rsidR="008F6C1A" w:rsidRPr="00EC4D3D">
        <w:rPr>
          <w:rFonts w:ascii="Times New Roman" w:hAnsi="Times New Roman" w:cs="Times New Roman"/>
          <w:sz w:val="24"/>
          <w:szCs w:val="24"/>
        </w:rPr>
        <w:t>(</w:t>
      </w:r>
      <w:r w:rsidR="008F6C1A">
        <w:rPr>
          <w:rFonts w:ascii="Times New Roman" w:hAnsi="Times New Roman" w:cs="Times New Roman"/>
          <w:sz w:val="24"/>
          <w:szCs w:val="24"/>
        </w:rPr>
        <w:t xml:space="preserve">чл. 76, ал. 3 от ЗДДС и чл. 111, ал. 2, т. 5 от ЗДДС, </w:t>
      </w:r>
      <w:r w:rsidR="008F6C1A" w:rsidRPr="008F6C1A">
        <w:rPr>
          <w:rFonts w:ascii="Times New Roman" w:hAnsi="Times New Roman" w:cs="Times New Roman"/>
          <w:sz w:val="24"/>
          <w:szCs w:val="24"/>
        </w:rPr>
        <w:t>изм. ДВ, бр. 98 от 2018 г.</w:t>
      </w:r>
      <w:r w:rsidR="008F6C1A" w:rsidRPr="00EC4D3D">
        <w:rPr>
          <w:rFonts w:ascii="Times New Roman" w:hAnsi="Times New Roman" w:cs="Times New Roman"/>
          <w:sz w:val="24"/>
          <w:szCs w:val="24"/>
        </w:rPr>
        <w:t>)</w:t>
      </w:r>
      <w:r w:rsidR="00DB4ECC">
        <w:rPr>
          <w:rFonts w:ascii="Times New Roman" w:hAnsi="Times New Roman" w:cs="Times New Roman"/>
          <w:sz w:val="24"/>
          <w:szCs w:val="24"/>
        </w:rPr>
        <w:t>.</w:t>
      </w:r>
      <w:r w:rsidR="008F6C1A">
        <w:rPr>
          <w:rFonts w:ascii="Times New Roman" w:hAnsi="Times New Roman" w:cs="Times New Roman"/>
          <w:sz w:val="24"/>
          <w:szCs w:val="24"/>
        </w:rPr>
        <w:t xml:space="preserve"> </w:t>
      </w:r>
      <w:r w:rsidR="00B54D22">
        <w:rPr>
          <w:rFonts w:ascii="Times New Roman" w:hAnsi="Times New Roman" w:cs="Times New Roman"/>
          <w:sz w:val="24"/>
          <w:szCs w:val="24"/>
        </w:rPr>
        <w:t xml:space="preserve">Правото на приспадане на данъчен кредит възниква на датата на повторната регистрация. </w:t>
      </w:r>
    </w:p>
    <w:p w14:paraId="2CC79FF9" w14:textId="77777777" w:rsidR="00D63928" w:rsidRDefault="00B54D22" w:rsidP="0024493F">
      <w:pPr>
        <w:tabs>
          <w:tab w:val="num" w:pos="720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93F" w:rsidRPr="0024493F">
        <w:rPr>
          <w:rFonts w:ascii="Times New Roman" w:hAnsi="Times New Roman" w:cs="Times New Roman"/>
          <w:sz w:val="24"/>
          <w:szCs w:val="24"/>
        </w:rPr>
        <w:t>Отменено е изискването за съставяне на регистрационен опис по образец на наличните активи към датата на повторната регистрация по този закон и подаването му не по-късно от 45 дни от датата на регистрация (ДВ, бр. 92 от 2017 г., в сила от 01.01.2018 г.).</w:t>
      </w:r>
    </w:p>
    <w:p w14:paraId="0150EBCD" w14:textId="77777777" w:rsidR="00047112" w:rsidRDefault="00047112" w:rsidP="00EC4D3D">
      <w:pPr>
        <w:tabs>
          <w:tab w:val="left" w:pos="851"/>
        </w:tabs>
        <w:ind w:right="-113" w:firstLine="708"/>
        <w:jc w:val="both"/>
        <w:rPr>
          <w:rFonts w:ascii="Times New Roman" w:hAnsi="Times New Roman"/>
          <w:b/>
          <w:sz w:val="24"/>
          <w:szCs w:val="24"/>
        </w:rPr>
      </w:pPr>
      <w:r w:rsidRPr="00047112">
        <w:rPr>
          <w:rFonts w:ascii="Times New Roman" w:hAnsi="Times New Roman"/>
          <w:b/>
          <w:sz w:val="24"/>
          <w:szCs w:val="24"/>
        </w:rPr>
        <w:t>•</w:t>
      </w:r>
      <w:r w:rsidRPr="00047112">
        <w:rPr>
          <w:rFonts w:ascii="Times New Roman" w:hAnsi="Times New Roman"/>
          <w:b/>
          <w:sz w:val="24"/>
          <w:szCs w:val="24"/>
        </w:rPr>
        <w:tab/>
        <w:t>В случаите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7112">
        <w:rPr>
          <w:rFonts w:ascii="Times New Roman" w:hAnsi="Times New Roman"/>
          <w:b/>
          <w:sz w:val="24"/>
          <w:szCs w:val="24"/>
        </w:rPr>
        <w:t>отложено начисляване на данъка при внос</w:t>
      </w:r>
      <w:r>
        <w:rPr>
          <w:rFonts w:ascii="Times New Roman" w:hAnsi="Times New Roman"/>
          <w:b/>
          <w:sz w:val="24"/>
          <w:szCs w:val="24"/>
        </w:rPr>
        <w:t xml:space="preserve"> на стоки, посочени в приложение № 3 от закона</w:t>
      </w:r>
    </w:p>
    <w:p w14:paraId="1872D0DF" w14:textId="365282DC" w:rsidR="00B469EA" w:rsidRPr="00EC4D3D" w:rsidRDefault="00B469EA" w:rsidP="00EC4D3D">
      <w:pPr>
        <w:tabs>
          <w:tab w:val="left" w:pos="851"/>
        </w:tabs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EC4D3D">
        <w:rPr>
          <w:rFonts w:ascii="Times New Roman" w:hAnsi="Times New Roman"/>
          <w:sz w:val="24"/>
          <w:szCs w:val="24"/>
        </w:rPr>
        <w:t>Вносител</w:t>
      </w:r>
      <w:r w:rsidR="005C67F9" w:rsidRPr="00EC4D3D">
        <w:rPr>
          <w:rFonts w:ascii="Times New Roman" w:hAnsi="Times New Roman"/>
          <w:sz w:val="24"/>
          <w:szCs w:val="24"/>
        </w:rPr>
        <w:t>, който отговаря на условията и прилага отложено начисляване на данък върху добавената стойност при внос,</w:t>
      </w:r>
      <w:r w:rsidRPr="00EC4D3D">
        <w:rPr>
          <w:rFonts w:ascii="Times New Roman" w:hAnsi="Times New Roman"/>
          <w:sz w:val="24"/>
          <w:szCs w:val="24"/>
        </w:rPr>
        <w:t xml:space="preserve"> има право на данъчен кредит при условията на глава седма от </w:t>
      </w:r>
      <w:r w:rsidRPr="00EC4D3D">
        <w:rPr>
          <w:rFonts w:ascii="Times New Roman" w:hAnsi="Times New Roman"/>
          <w:sz w:val="24"/>
          <w:szCs w:val="24"/>
        </w:rPr>
        <w:lastRenderedPageBreak/>
        <w:t>ЗДДС за начисления</w:t>
      </w:r>
      <w:r w:rsidR="005C67F9" w:rsidRPr="00EC4D3D">
        <w:rPr>
          <w:rFonts w:ascii="Times New Roman" w:hAnsi="Times New Roman"/>
          <w:sz w:val="24"/>
          <w:szCs w:val="24"/>
        </w:rPr>
        <w:t xml:space="preserve"> от него</w:t>
      </w:r>
      <w:r w:rsidRPr="00EC4D3D">
        <w:rPr>
          <w:rFonts w:ascii="Times New Roman" w:hAnsi="Times New Roman"/>
          <w:sz w:val="24"/>
          <w:szCs w:val="24"/>
        </w:rPr>
        <w:t xml:space="preserve"> данък</w:t>
      </w:r>
      <w:r w:rsidR="005C67F9">
        <w:rPr>
          <w:rFonts w:ascii="Times New Roman" w:hAnsi="Times New Roman"/>
          <w:sz w:val="24"/>
          <w:szCs w:val="24"/>
        </w:rPr>
        <w:t xml:space="preserve"> </w:t>
      </w:r>
      <w:r w:rsidR="005C67F9" w:rsidRPr="005C67F9">
        <w:rPr>
          <w:rFonts w:ascii="Times New Roman" w:hAnsi="Times New Roman"/>
          <w:sz w:val="24"/>
          <w:szCs w:val="24"/>
        </w:rPr>
        <w:t>(</w:t>
      </w:r>
      <w:r w:rsidR="005C67F9">
        <w:rPr>
          <w:rFonts w:ascii="Times New Roman" w:hAnsi="Times New Roman"/>
          <w:sz w:val="24"/>
          <w:szCs w:val="24"/>
        </w:rPr>
        <w:t>чл. 167б, ал. 3 от ЗДДС</w:t>
      </w:r>
      <w:r w:rsidR="001D1F72">
        <w:rPr>
          <w:rFonts w:ascii="Times New Roman" w:hAnsi="Times New Roman"/>
          <w:sz w:val="24"/>
          <w:szCs w:val="24"/>
        </w:rPr>
        <w:t xml:space="preserve"> –</w:t>
      </w:r>
      <w:r w:rsidR="005C67F9">
        <w:rPr>
          <w:rFonts w:ascii="Times New Roman" w:hAnsi="Times New Roman"/>
          <w:sz w:val="24"/>
          <w:szCs w:val="24"/>
        </w:rPr>
        <w:t xml:space="preserve"> н</w:t>
      </w:r>
      <w:r w:rsidR="005C67F9" w:rsidRPr="005C67F9">
        <w:rPr>
          <w:rFonts w:ascii="Times New Roman" w:hAnsi="Times New Roman"/>
          <w:sz w:val="24"/>
          <w:szCs w:val="24"/>
        </w:rPr>
        <w:t>о</w:t>
      </w:r>
      <w:r w:rsidR="001D1F72">
        <w:rPr>
          <w:rFonts w:ascii="Times New Roman" w:hAnsi="Times New Roman"/>
          <w:sz w:val="24"/>
          <w:szCs w:val="24"/>
        </w:rPr>
        <w:t>в,</w:t>
      </w:r>
      <w:r w:rsidR="005C67F9" w:rsidRPr="005C67F9">
        <w:rPr>
          <w:rFonts w:ascii="Times New Roman" w:hAnsi="Times New Roman"/>
          <w:sz w:val="24"/>
          <w:szCs w:val="24"/>
        </w:rPr>
        <w:t xml:space="preserve"> ДВ, бр. 98 от 2018 г., в сила от 01.07.2019 г.)</w:t>
      </w:r>
      <w:r w:rsidRPr="00EC4D3D">
        <w:rPr>
          <w:rFonts w:ascii="Times New Roman" w:hAnsi="Times New Roman"/>
          <w:sz w:val="24"/>
          <w:szCs w:val="24"/>
        </w:rPr>
        <w:t>.</w:t>
      </w:r>
    </w:p>
    <w:p w14:paraId="07C3B3BD" w14:textId="77777777" w:rsidR="00B469EA" w:rsidRPr="00EC4D3D" w:rsidRDefault="00B469EA" w:rsidP="00EC4D3D">
      <w:pPr>
        <w:tabs>
          <w:tab w:val="left" w:pos="851"/>
        </w:tabs>
        <w:ind w:right="-113" w:firstLine="708"/>
        <w:jc w:val="both"/>
        <w:rPr>
          <w:rFonts w:ascii="Times New Roman" w:hAnsi="Times New Roman"/>
          <w:sz w:val="24"/>
          <w:szCs w:val="24"/>
        </w:rPr>
      </w:pPr>
    </w:p>
    <w:p w14:paraId="79D30587" w14:textId="77777777" w:rsidR="00374043" w:rsidRDefault="00374043" w:rsidP="00374043">
      <w:pPr>
        <w:spacing w:line="360" w:lineRule="auto"/>
        <w:ind w:right="-113" w:firstLine="708"/>
        <w:jc w:val="both"/>
        <w:rPr>
          <w:rFonts w:ascii="Times New Roman" w:hAnsi="Times New Roman"/>
          <w:b/>
          <w:sz w:val="24"/>
          <w:szCs w:val="24"/>
        </w:rPr>
      </w:pPr>
      <w:r w:rsidRPr="000576F8">
        <w:rPr>
          <w:rFonts w:ascii="Times New Roman" w:hAnsi="Times New Roman"/>
          <w:b/>
          <w:sz w:val="24"/>
          <w:szCs w:val="24"/>
        </w:rPr>
        <w:t xml:space="preserve">2. Срок </w:t>
      </w:r>
      <w:r w:rsidR="002A4DD8" w:rsidRPr="000576F8">
        <w:rPr>
          <w:rFonts w:ascii="Times New Roman" w:hAnsi="Times New Roman"/>
          <w:b/>
          <w:sz w:val="24"/>
          <w:szCs w:val="24"/>
        </w:rPr>
        <w:t>за упражняване</w:t>
      </w:r>
      <w:r w:rsidRPr="000576F8">
        <w:rPr>
          <w:rFonts w:ascii="Times New Roman" w:hAnsi="Times New Roman"/>
          <w:b/>
          <w:sz w:val="24"/>
          <w:szCs w:val="24"/>
        </w:rPr>
        <w:t xml:space="preserve"> на правото на данъчен кредит:</w:t>
      </w:r>
    </w:p>
    <w:tbl>
      <w:tblPr>
        <w:tblW w:w="9900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74043" w:rsidRPr="000576F8" w14:paraId="345D2901" w14:textId="77777777" w:rsidTr="00C831BC">
        <w:trPr>
          <w:cantSplit/>
        </w:trPr>
        <w:tc>
          <w:tcPr>
            <w:tcW w:w="9900" w:type="dxa"/>
            <w:shd w:val="clear" w:color="auto" w:fill="FFFFFF"/>
          </w:tcPr>
          <w:p w14:paraId="2F880684" w14:textId="77777777" w:rsidR="00DE70F1" w:rsidRDefault="00DE70F1" w:rsidP="000576F8">
            <w:pPr>
              <w:numPr>
                <w:ilvl w:val="0"/>
                <w:numId w:val="20"/>
              </w:numPr>
              <w:tabs>
                <w:tab w:val="left" w:pos="470"/>
                <w:tab w:val="num" w:pos="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>Регистрирано по този закон лице може да упражни правото си на приспадане на данъчен кредит за данъчния период, през който е възникнало това право, или в един от с</w:t>
            </w:r>
            <w:r w:rsidR="00630879"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ледващите </w:t>
            </w:r>
            <w:r w:rsidR="00495D95" w:rsidRPr="000576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0879"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 данъчни периода 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>(чл. 72, ал. 1 от ЗДДС)</w:t>
            </w:r>
            <w:r w:rsidR="00630879" w:rsidRPr="00057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 Това право не може да бъде упражнено на базата на следващите справки-декларации след изтичане на </w:t>
            </w:r>
            <w:r w:rsidR="00495D95" w:rsidRPr="000576F8">
              <w:rPr>
                <w:rFonts w:ascii="Times New Roman" w:hAnsi="Times New Roman" w:cs="Times New Roman"/>
                <w:sz w:val="24"/>
                <w:szCs w:val="24"/>
              </w:rPr>
              <w:t>дванадесетмесечния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  <w:r w:rsidR="00B3153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06EB891" w14:textId="77777777" w:rsidR="00C831BC" w:rsidRPr="00C831BC" w:rsidRDefault="00C831BC" w:rsidP="00C831BC">
            <w:pPr>
              <w:numPr>
                <w:ilvl w:val="0"/>
                <w:numId w:val="20"/>
              </w:num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Регистрирано по този закон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което като в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носител отговаря на условията и прилага отложено начисляване на данък върху добавената стойност при внос упражнява правото на приспадане на данъчен кредит за данъчния период, през който е възникнало това право, или в един от следващите 12 данъчни периода (в срока по чл. 72 от закона), като:</w:t>
            </w:r>
          </w:p>
          <w:p w14:paraId="02AB5883" w14:textId="7354D40D" w:rsidR="00C831BC" w:rsidRPr="00C831BC" w:rsidRDefault="00C831BC" w:rsidP="00EC4D3D">
            <w:pPr>
              <w:tabs>
                <w:tab w:val="left" w:pos="470"/>
              </w:tabs>
              <w:ind w:left="8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1. посочи издадения протокол за начисляване на данъка при внос (по чл. 57, ал. 6 от закона) в колона 8а "Доставка по чл. 163а или внос по чл. 167а от ЗДДС" на дневника за покупки с код "03" и посочи данъчната основа в колони 9, 10 или 12 и начисления данък в колон</w:t>
            </w:r>
            <w:r w:rsidR="00F615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F615D4">
              <w:rPr>
                <w:rFonts w:ascii="Times New Roman" w:hAnsi="Times New Roman" w:cs="Times New Roman"/>
                <w:sz w:val="24"/>
                <w:szCs w:val="24"/>
              </w:rPr>
              <w:t xml:space="preserve">или 13 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на приложение № 11 от ППЗДДС;</w:t>
            </w:r>
          </w:p>
          <w:p w14:paraId="026F5829" w14:textId="77777777" w:rsidR="00C831BC" w:rsidRPr="00C831BC" w:rsidRDefault="00C831BC" w:rsidP="00EC4D3D">
            <w:pPr>
              <w:tabs>
                <w:tab w:val="left" w:pos="470"/>
              </w:tabs>
              <w:ind w:left="8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2. посочи митническия документ за внос, по който е отложено начисляването на данъка, като попълва само информацията в колони от 1 до 8 на дневника за покупките – приложение № 11 от ППЗДДС (ал. 5 на чл. 49а от ППЗДДС – нов, ДВ, бр. 3 от </w:t>
            </w:r>
            <w:r w:rsidR="00EC4D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2019 г., в сила от 01.07.2019 г.</w:t>
            </w:r>
            <w:r w:rsidR="00F615D4">
              <w:rPr>
                <w:rFonts w:ascii="Times New Roman" w:hAnsi="Times New Roman" w:cs="Times New Roman"/>
                <w:sz w:val="24"/>
                <w:szCs w:val="24"/>
              </w:rPr>
              <w:t>, попр. - ДВ, бр. 5 от 2019 г., изм. - ДВ, бр. 25 от 2020 г., в сила от 20.03.2020 г.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495C3B7" w14:textId="77777777" w:rsidR="002A4DD8" w:rsidRPr="000576F8" w:rsidRDefault="002A4DD8" w:rsidP="00EC4D3D">
            <w:pPr>
              <w:numPr>
                <w:ilvl w:val="0"/>
                <w:numId w:val="22"/>
              </w:numPr>
              <w:tabs>
                <w:tab w:val="left" w:pos="470"/>
              </w:tabs>
              <w:autoSpaceDE/>
              <w:autoSpaceDN/>
              <w:ind w:left="426" w:hanging="426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Правото на приспадане на данъчен кредит </w:t>
            </w:r>
            <w:r w:rsidRPr="000576F8">
              <w:rPr>
                <w:rFonts w:ascii="Times New Roman" w:hAnsi="Times New Roman" w:cs="Times New Roman"/>
                <w:b/>
                <w:sz w:val="24"/>
                <w:szCs w:val="24"/>
              </w:rPr>
              <w:t>за налични активи и получени услуги</w:t>
            </w:r>
            <w:r w:rsidR="00B31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6F8">
              <w:rPr>
                <w:rFonts w:ascii="Times New Roman" w:hAnsi="Times New Roman" w:cs="Times New Roman"/>
                <w:b/>
                <w:sz w:val="24"/>
                <w:szCs w:val="24"/>
              </w:rPr>
              <w:t>преди регистрацията</w:t>
            </w:r>
            <w:r w:rsidRPr="000576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ЗДДС</w:t>
            </w:r>
            <w:r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 упражнява през данъчния период, през който е възникнало, или в един от следващите 12 данъчни периода, като </w:t>
            </w:r>
            <w:r w:rsidR="00AC5613" w:rsidRPr="0024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съответните документи </w:t>
            </w:r>
            <w:r w:rsidR="00AC5613" w:rsidRPr="0024493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C5613" w:rsidRPr="0024493F">
              <w:rPr>
                <w:rStyle w:val="samedocreference1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чл. 71</w:t>
            </w:r>
            <w:r w:rsidR="00AC5613" w:rsidRPr="0024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 отразяват в дневника за покупките със съответстващите на наличните активи или получените услуги данъчна основа и данък.</w:t>
            </w:r>
            <w:r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(ДВ, бр. 101</w:t>
            </w:r>
            <w:r w:rsidR="00244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</w:t>
            </w:r>
            <w:r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2013 г., </w:t>
            </w:r>
            <w:r w:rsidR="00AC56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изм. – ДВ, бр. 92 от </w:t>
            </w:r>
            <w:r w:rsidR="00EC4D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C56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г., в сила от 01.01.2018 г.</w:t>
            </w:r>
            <w:r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14:paraId="0081EB0B" w14:textId="77777777" w:rsidR="002A4DD8" w:rsidRPr="000576F8" w:rsidRDefault="00156F44" w:rsidP="00806229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Правото на приспадане 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при последваща регистрация по ЗДДС 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се упражнява през данъчния период, през който е възникнало, или в един от следващите 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 данъчни периода, като </w:t>
            </w:r>
            <w:r w:rsidR="00AC5613" w:rsidRPr="0024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документът, с който е начислен данък при </w:t>
            </w:r>
            <w:proofErr w:type="spellStart"/>
            <w:r w:rsidR="00AC5613" w:rsidRPr="0024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дерегистрацията</w:t>
            </w:r>
            <w:proofErr w:type="spellEnd"/>
            <w:r w:rsidR="00AC5613" w:rsidRPr="0024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 отразява в дневника за покупките със съответстващите на наличните активи данъчна основа и данък.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(ДВ, бр. 101</w:t>
            </w:r>
            <w:r w:rsidR="00244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2013 г., </w:t>
            </w:r>
            <w:r w:rsidR="00AC56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изм. – ДВ, бр. 92 от 2017 г., в сила от 01.01.2018 г.</w:t>
            </w:r>
            <w:r w:rsidR="00BB45BF" w:rsidRPr="00057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057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2AD40" w14:textId="77777777" w:rsidR="00DE70F1" w:rsidRPr="000576F8" w:rsidRDefault="00DE70F1" w:rsidP="00AF67ED">
            <w:pPr>
              <w:ind w:left="500"/>
              <w:jc w:val="both"/>
              <w:rPr>
                <w:rFonts w:ascii="Times New Roman" w:hAnsi="Times New Roman"/>
              </w:rPr>
            </w:pPr>
          </w:p>
        </w:tc>
      </w:tr>
    </w:tbl>
    <w:p w14:paraId="74FAECA3" w14:textId="6D697935" w:rsidR="00AF67ED" w:rsidRDefault="00514347" w:rsidP="00AF67ED">
      <w:pPr>
        <w:tabs>
          <w:tab w:val="left" w:pos="529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 </w:t>
      </w:r>
      <w:r w:rsidR="00AF67ED" w:rsidRPr="000576F8">
        <w:rPr>
          <w:rFonts w:ascii="Times New Roman" w:hAnsi="Times New Roman" w:cs="Times New Roman"/>
          <w:color w:val="000000"/>
          <w:sz w:val="24"/>
          <w:szCs w:val="24"/>
        </w:rPr>
        <w:t xml:space="preserve">Виж </w:t>
      </w:r>
      <w:r w:rsidR="00AF67ED" w:rsidRPr="000576F8">
        <w:rPr>
          <w:rFonts w:ascii="Times New Roman" w:hAnsi="Times New Roman" w:cs="Times New Roman"/>
          <w:b/>
          <w:color w:val="000000"/>
          <w:sz w:val="24"/>
          <w:szCs w:val="24"/>
        </w:rPr>
        <w:t>становище № 24-00-47/08.11.2007</w:t>
      </w:r>
      <w:r w:rsidR="003248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67ED" w:rsidRPr="000576F8">
        <w:rPr>
          <w:rFonts w:ascii="Times New Roman" w:hAnsi="Times New Roman" w:cs="Times New Roman"/>
          <w:b/>
          <w:color w:val="000000"/>
          <w:sz w:val="24"/>
          <w:szCs w:val="24"/>
        </w:rPr>
        <w:t>г. на НАП</w:t>
      </w:r>
      <w:r w:rsidR="00AF67ED" w:rsidRPr="000576F8">
        <w:rPr>
          <w:rFonts w:ascii="Times New Roman" w:hAnsi="Times New Roman" w:cs="Times New Roman"/>
          <w:color w:val="000000"/>
          <w:sz w:val="24"/>
          <w:szCs w:val="24"/>
        </w:rPr>
        <w:t xml:space="preserve"> относно </w:t>
      </w:r>
      <w:r w:rsidR="00AF67ED" w:rsidRPr="00057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прилагане разпоредбата на </w:t>
      </w:r>
      <w:r w:rsidR="009C19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AF67ED" w:rsidRPr="000576F8">
        <w:rPr>
          <w:rFonts w:ascii="Times New Roman" w:hAnsi="Times New Roman" w:cs="Times New Roman"/>
          <w:bCs/>
          <w:color w:val="000000"/>
          <w:sz w:val="24"/>
          <w:szCs w:val="24"/>
        </w:rPr>
        <w:t>чл. 72 от ЗДДС във връзка със запитвания на органи по приходите и задължени лица, както и наличието на противоречива съдебна практика.</w:t>
      </w:r>
    </w:p>
    <w:p w14:paraId="595518B5" w14:textId="77777777" w:rsidR="00B31531" w:rsidRDefault="00B31531" w:rsidP="00AF67ED">
      <w:pPr>
        <w:tabs>
          <w:tab w:val="left" w:pos="529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</w:t>
      </w:r>
      <w:r w:rsidRPr="00B31531">
        <w:t xml:space="preserve"> </w:t>
      </w:r>
      <w:r w:rsidRPr="00B34DCC">
        <w:rPr>
          <w:rFonts w:ascii="Times New Roman" w:hAnsi="Times New Roman" w:cs="Times New Roman"/>
          <w:sz w:val="24"/>
          <w:szCs w:val="24"/>
        </w:rPr>
        <w:t>Виж становище № 20-99-222/16.11.2015 г. о</w:t>
      </w:r>
      <w:r w:rsidRPr="00B31531">
        <w:rPr>
          <w:rFonts w:ascii="Times New Roman" w:hAnsi="Times New Roman" w:cs="Times New Roman"/>
          <w:bCs/>
          <w:color w:val="000000"/>
          <w:sz w:val="24"/>
          <w:szCs w:val="24"/>
        </w:rPr>
        <w:t>тносно приложение на чл. 72 от ЗДДС при неиздадена в законоустановения срок фактура от страна на доставчика.</w:t>
      </w:r>
    </w:p>
    <w:p w14:paraId="30A1BC62" w14:textId="77777777" w:rsidR="00FC2045" w:rsidRPr="00514347" w:rsidRDefault="00514347" w:rsidP="00AF67ED">
      <w:pPr>
        <w:tabs>
          <w:tab w:val="left" w:pos="529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 Виж указание № 04-19-410</w:t>
      </w:r>
      <w:r w:rsidRPr="009C19EE">
        <w:rPr>
          <w:rFonts w:ascii="Times New Roman" w:hAnsi="Times New Roman" w:cs="Times New Roman"/>
          <w:bCs/>
          <w:color w:val="000000"/>
          <w:sz w:val="24"/>
          <w:szCs w:val="24"/>
        </w:rPr>
        <w:t>#17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/04.01.2018 г. относно съобразяване на практиката на органите по приходите с практиката на СЕС по отношение правото на приспадане на данъчен кредит при транзитни доставки.</w:t>
      </w:r>
    </w:p>
    <w:p w14:paraId="47C4D344" w14:textId="77777777" w:rsidR="00514347" w:rsidRPr="00B31531" w:rsidRDefault="00514347" w:rsidP="00AF67ED">
      <w:pPr>
        <w:tabs>
          <w:tab w:val="left" w:pos="529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4E9C579" w14:textId="77777777" w:rsidR="00397BB4" w:rsidRPr="000576F8" w:rsidRDefault="00397BB4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 w:cs="Times New Roman"/>
          <w:b/>
          <w:sz w:val="24"/>
          <w:szCs w:val="24"/>
        </w:rPr>
        <w:t>3. Изключение</w:t>
      </w:r>
      <w:r w:rsidR="007F1414" w:rsidRPr="000576F8">
        <w:rPr>
          <w:rFonts w:ascii="Times New Roman" w:hAnsi="Times New Roman" w:cs="Times New Roman"/>
          <w:b/>
          <w:sz w:val="24"/>
          <w:szCs w:val="24"/>
        </w:rPr>
        <w:t xml:space="preserve"> по отношение на </w:t>
      </w:r>
      <w:r w:rsidR="00190416" w:rsidRPr="000576F8">
        <w:rPr>
          <w:rFonts w:ascii="Times New Roman" w:hAnsi="Times New Roman" w:cs="Times New Roman"/>
          <w:b/>
          <w:sz w:val="24"/>
          <w:szCs w:val="24"/>
        </w:rPr>
        <w:t>изискванията з</w:t>
      </w:r>
      <w:r w:rsidR="007F1414" w:rsidRPr="000576F8">
        <w:rPr>
          <w:rFonts w:ascii="Times New Roman" w:hAnsi="Times New Roman" w:cs="Times New Roman"/>
          <w:b/>
          <w:sz w:val="24"/>
          <w:szCs w:val="24"/>
        </w:rPr>
        <w:t>а</w:t>
      </w:r>
      <w:r w:rsidR="007F1414" w:rsidRPr="000576F8">
        <w:rPr>
          <w:rFonts w:ascii="Times New Roman" w:hAnsi="Times New Roman"/>
          <w:b/>
          <w:sz w:val="24"/>
          <w:szCs w:val="24"/>
        </w:rPr>
        <w:t xml:space="preserve"> ползване на правото на данъчен кредит </w:t>
      </w:r>
    </w:p>
    <w:p w14:paraId="774990C4" w14:textId="77777777" w:rsidR="00397BB4" w:rsidRPr="000576F8" w:rsidRDefault="00397BB4" w:rsidP="00AF67ED">
      <w:pPr>
        <w:tabs>
          <w:tab w:val="left" w:pos="52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398ED" w14:textId="77777777" w:rsidR="00B05AF2" w:rsidRPr="00EC4D3D" w:rsidRDefault="0040160C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B05AF2" w:rsidRPr="000576F8">
        <w:rPr>
          <w:rFonts w:ascii="Times New Roman" w:hAnsi="Times New Roman" w:cs="Times New Roman"/>
          <w:b/>
          <w:sz w:val="24"/>
          <w:szCs w:val="24"/>
        </w:rPr>
        <w:t>Право на приспадане на данъчен кредит, когато данъкът е изискуем от получателя/вносителя</w:t>
      </w:r>
    </w:p>
    <w:p w14:paraId="284EA154" w14:textId="77777777" w:rsidR="001948D3" w:rsidRPr="000576F8" w:rsidRDefault="00B05AF2" w:rsidP="00AF67ED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FD633" w14:textId="2A56D6B4" w:rsidR="00723708" w:rsidRPr="000576F8" w:rsidRDefault="00723708" w:rsidP="00B31531">
      <w:pPr>
        <w:pStyle w:val="NormalWeb"/>
        <w:ind w:firstLine="708"/>
        <w:jc w:val="both"/>
      </w:pPr>
      <w:r w:rsidRPr="000576F8">
        <w:t xml:space="preserve">При </w:t>
      </w:r>
      <w:r w:rsidRPr="000576F8">
        <w:rPr>
          <w:b/>
        </w:rPr>
        <w:t>доставки, данъкът за които е изискуем от получателя</w:t>
      </w:r>
      <w:r w:rsidRPr="000576F8">
        <w:t xml:space="preserve">, </w:t>
      </w:r>
      <w:r w:rsidRPr="000576F8">
        <w:rPr>
          <w:b/>
        </w:rPr>
        <w:t>правото на приспадане на данъчен кредит е налице</w:t>
      </w:r>
      <w:r w:rsidRPr="000576F8">
        <w:t xml:space="preserve"> и когато </w:t>
      </w:r>
      <w:r w:rsidR="00047112" w:rsidRPr="000576F8">
        <w:t xml:space="preserve">получателят не е спазил изискванията на </w:t>
      </w:r>
      <w:hyperlink r:id="rId8" w:anchor="IT_CHLEN_72_0#IT_CHLEN_72_0" w:history="1">
        <w:r w:rsidR="00047112" w:rsidRPr="000576F8">
          <w:t>чл. 72</w:t>
        </w:r>
      </w:hyperlink>
      <w:r w:rsidR="00047112" w:rsidRPr="000900ED">
        <w:t xml:space="preserve"> </w:t>
      </w:r>
      <w:r w:rsidR="00047112" w:rsidRPr="000576F8">
        <w:t xml:space="preserve">и/или </w:t>
      </w:r>
      <w:r w:rsidRPr="000576F8">
        <w:t xml:space="preserve">доставчикът на стоката не е издал документ, и/или получателят не разполага с документ по </w:t>
      </w:r>
      <w:hyperlink r:id="rId9" w:anchor="IT_CHLEN_71_0#IT_CHLEN_71_0" w:history="1">
        <w:r w:rsidRPr="000576F8">
          <w:t>чл. 71, т. 2, 4</w:t>
        </w:r>
        <w:r w:rsidR="00047112">
          <w:t>,</w:t>
        </w:r>
        <w:r w:rsidRPr="000576F8">
          <w:t xml:space="preserve"> 5</w:t>
        </w:r>
      </w:hyperlink>
      <w:r w:rsidR="00047112" w:rsidRPr="00047112">
        <w:t xml:space="preserve"> и</w:t>
      </w:r>
      <w:r w:rsidR="00047112">
        <w:t xml:space="preserve"> 10</w:t>
      </w:r>
      <w:r w:rsidRPr="00047112">
        <w:t>,</w:t>
      </w:r>
      <w:r w:rsidRPr="000576F8">
        <w:t xml:space="preserve">  ако доставката не е укрита и данни за нея са налични в счетоводството на получателя. В </w:t>
      </w:r>
      <w:r w:rsidR="009F0C73" w:rsidRPr="000576F8">
        <w:t xml:space="preserve">тези </w:t>
      </w:r>
      <w:r w:rsidRPr="000576F8">
        <w:t xml:space="preserve">случаи правото на приспадане на данъчен кредит се упражнява през данъчния период, през който данъкът е станал изискуем, като </w:t>
      </w:r>
      <w:r w:rsidR="007F1414" w:rsidRPr="000576F8">
        <w:t>лицето писмено уведоми компетентния орган по приходите, който предприема действия за промяна на задължението на лицето за съответния данъчен период</w:t>
      </w:r>
      <w:r w:rsidR="00397BB4" w:rsidRPr="000576F8">
        <w:t xml:space="preserve"> </w:t>
      </w:r>
      <w:r w:rsidR="009F0C73" w:rsidRPr="000576F8">
        <w:t>(ч</w:t>
      </w:r>
      <w:r w:rsidR="00397BB4" w:rsidRPr="000576F8">
        <w:t>л. 73а</w:t>
      </w:r>
      <w:r w:rsidR="009F0C73" w:rsidRPr="000576F8">
        <w:t>, ал.</w:t>
      </w:r>
      <w:r w:rsidR="00AC5613">
        <w:t xml:space="preserve"> </w:t>
      </w:r>
      <w:r w:rsidR="009F0C73" w:rsidRPr="000576F8">
        <w:t>1 и 2 от ЗДДС</w:t>
      </w:r>
      <w:r w:rsidR="00047112">
        <w:t>,</w:t>
      </w:r>
      <w:r w:rsidR="009F0C73" w:rsidRPr="000576F8">
        <w:t xml:space="preserve"> н</w:t>
      </w:r>
      <w:r w:rsidR="00397BB4" w:rsidRPr="000576F8">
        <w:t>ов - ДВ, бр. 106 от 2008 г., в сила от 01.01.2009</w:t>
      </w:r>
      <w:r w:rsidR="009C19EE">
        <w:t xml:space="preserve"> </w:t>
      </w:r>
      <w:r w:rsidR="00397BB4" w:rsidRPr="000576F8">
        <w:t>г.</w:t>
      </w:r>
      <w:r w:rsidR="00047112">
        <w:t>,</w:t>
      </w:r>
      <w:r w:rsidR="00047112" w:rsidRPr="00047112">
        <w:t xml:space="preserve"> </w:t>
      </w:r>
      <w:r w:rsidR="00047112">
        <w:t>и</w:t>
      </w:r>
      <w:r w:rsidR="00047112" w:rsidRPr="00047112">
        <w:t>зм.</w:t>
      </w:r>
      <w:r w:rsidR="00047112">
        <w:t xml:space="preserve"> на ал. 1</w:t>
      </w:r>
      <w:r w:rsidR="00047112" w:rsidRPr="00047112">
        <w:t xml:space="preserve"> </w:t>
      </w:r>
      <w:r w:rsidR="00047112">
        <w:t xml:space="preserve">на чл. 73а </w:t>
      </w:r>
      <w:r w:rsidR="00047112" w:rsidRPr="00047112">
        <w:t>- ДВ, бр. 98 от 2018 г., в сила от 01.01.2019 г.</w:t>
      </w:r>
      <w:r w:rsidR="00397BB4" w:rsidRPr="00047112">
        <w:t>)</w:t>
      </w:r>
      <w:r w:rsidR="00B71320">
        <w:t>.</w:t>
      </w:r>
    </w:p>
    <w:p w14:paraId="081955B2" w14:textId="77777777" w:rsidR="002547B9" w:rsidRDefault="002547B9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В случаите по </w:t>
      </w:r>
      <w:hyperlink r:id="rId10" w:tgtFrame="_parent" w:history="1">
        <w:r w:rsidRPr="000576F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73а</w:t>
        </w:r>
      </w:hyperlink>
      <w:r w:rsidRPr="000576F8">
        <w:rPr>
          <w:rFonts w:ascii="Times New Roman" w:hAnsi="Times New Roman" w:cs="Times New Roman"/>
          <w:sz w:val="24"/>
          <w:szCs w:val="24"/>
        </w:rPr>
        <w:t xml:space="preserve"> от закона, </w:t>
      </w:r>
      <w:r w:rsidRPr="000576F8">
        <w:rPr>
          <w:rFonts w:ascii="Times New Roman" w:hAnsi="Times New Roman" w:cs="Times New Roman"/>
          <w:b/>
          <w:sz w:val="24"/>
          <w:szCs w:val="24"/>
        </w:rPr>
        <w:t xml:space="preserve">когато данъкът е начислен извън сроковете по </w:t>
      </w:r>
      <w:r w:rsidR="00A2120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tgtFrame="_parent" w:history="1">
        <w:r w:rsidRPr="000576F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чл. 117, ал. 3</w:t>
        </w:r>
      </w:hyperlink>
      <w:r w:rsidRPr="000576F8">
        <w:rPr>
          <w:rFonts w:ascii="Times New Roman" w:hAnsi="Times New Roman" w:cs="Times New Roman"/>
          <w:b/>
          <w:sz w:val="24"/>
          <w:szCs w:val="24"/>
        </w:rPr>
        <w:t xml:space="preserve"> от закона, издаденият протокол не се отразява в дневника за продажбите за периода, през който е издаден.</w:t>
      </w:r>
      <w:r w:rsidRPr="000576F8">
        <w:rPr>
          <w:rFonts w:ascii="Times New Roman" w:hAnsi="Times New Roman" w:cs="Times New Roman"/>
          <w:sz w:val="24"/>
          <w:szCs w:val="24"/>
        </w:rPr>
        <w:t xml:space="preserve"> Същият следва да се отрази в дневниците за продажби и покупки </w:t>
      </w:r>
      <w:r w:rsidRPr="000576F8">
        <w:rPr>
          <w:rFonts w:ascii="Times New Roman" w:hAnsi="Times New Roman" w:cs="Times New Roman"/>
          <w:b/>
          <w:sz w:val="24"/>
          <w:szCs w:val="24"/>
        </w:rPr>
        <w:t>за данъчния период, през който данъкът е станал изискуем</w:t>
      </w:r>
      <w:r w:rsidRPr="000576F8">
        <w:rPr>
          <w:rFonts w:ascii="Times New Roman" w:hAnsi="Times New Roman" w:cs="Times New Roman"/>
          <w:sz w:val="24"/>
          <w:szCs w:val="24"/>
        </w:rPr>
        <w:t>, като</w:t>
      </w:r>
      <w:r w:rsidR="000504A0" w:rsidRPr="000576F8">
        <w:rPr>
          <w:rFonts w:ascii="Times New Roman" w:hAnsi="Times New Roman" w:cs="Times New Roman"/>
          <w:sz w:val="24"/>
          <w:szCs w:val="24"/>
        </w:rPr>
        <w:t xml:space="preserve"> лицето писмено уведоми компетентния орган по приходите, който предприема действия за промяна на задължението на лицето за съответния данъчен период</w:t>
      </w:r>
      <w:r w:rsidRPr="000576F8">
        <w:rPr>
          <w:rFonts w:ascii="Times New Roman" w:hAnsi="Times New Roman" w:cs="Times New Roman"/>
          <w:sz w:val="24"/>
          <w:szCs w:val="24"/>
        </w:rPr>
        <w:t xml:space="preserve"> (чл.</w:t>
      </w:r>
      <w:r w:rsidR="00A2120B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sz w:val="24"/>
          <w:szCs w:val="24"/>
        </w:rPr>
        <w:t>81, ал.</w:t>
      </w:r>
      <w:r w:rsidR="00A2120B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sz w:val="24"/>
          <w:szCs w:val="24"/>
        </w:rPr>
        <w:t>5 от ППЗДДС нова - ДВ, бр. 4 от 2009 г., в сила от 01.01.2009 г.)</w:t>
      </w:r>
      <w:r w:rsidR="00B71320">
        <w:rPr>
          <w:rFonts w:ascii="Times New Roman" w:hAnsi="Times New Roman" w:cs="Times New Roman"/>
          <w:sz w:val="24"/>
          <w:szCs w:val="24"/>
        </w:rPr>
        <w:t>.</w:t>
      </w:r>
    </w:p>
    <w:p w14:paraId="4EF9482F" w14:textId="77777777" w:rsidR="00047112" w:rsidRPr="000576F8" w:rsidRDefault="00047112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530798" w14:textId="77777777" w:rsidR="009F43C2" w:rsidRPr="000576F8" w:rsidRDefault="0040160C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b/>
          <w:sz w:val="24"/>
          <w:szCs w:val="24"/>
        </w:rPr>
        <w:t>3.2.</w:t>
      </w:r>
      <w:r w:rsidRPr="000576F8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b/>
          <w:sz w:val="24"/>
          <w:szCs w:val="24"/>
        </w:rPr>
        <w:t>Право на приспадане на данъчен кредит, когато данъкът е изискуем от получателя/вносителя</w:t>
      </w:r>
      <w:r w:rsidRPr="000576F8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b/>
          <w:sz w:val="24"/>
          <w:szCs w:val="24"/>
        </w:rPr>
        <w:t>з</w:t>
      </w:r>
      <w:r w:rsidR="00636DE7" w:rsidRPr="000576F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576F8">
        <w:rPr>
          <w:rFonts w:ascii="Times New Roman" w:hAnsi="Times New Roman" w:cs="Times New Roman"/>
          <w:b/>
          <w:sz w:val="24"/>
          <w:szCs w:val="24"/>
        </w:rPr>
        <w:t>данъчни</w:t>
      </w:r>
      <w:r w:rsidR="00636DE7" w:rsidRPr="000576F8">
        <w:rPr>
          <w:rFonts w:ascii="Times New Roman" w:hAnsi="Times New Roman" w:cs="Times New Roman"/>
          <w:b/>
          <w:sz w:val="24"/>
          <w:szCs w:val="24"/>
        </w:rPr>
        <w:t xml:space="preserve"> периоди </w:t>
      </w:r>
      <w:r w:rsidR="00A2120B">
        <w:rPr>
          <w:rFonts w:ascii="Times New Roman" w:hAnsi="Times New Roman" w:cs="Times New Roman"/>
          <w:b/>
          <w:sz w:val="24"/>
          <w:szCs w:val="24"/>
        </w:rPr>
        <w:t>–</w:t>
      </w:r>
      <w:r w:rsidR="00636DE7" w:rsidRPr="000576F8">
        <w:rPr>
          <w:rFonts w:ascii="Times New Roman" w:hAnsi="Times New Roman" w:cs="Times New Roman"/>
          <w:b/>
          <w:sz w:val="24"/>
          <w:szCs w:val="24"/>
        </w:rPr>
        <w:t xml:space="preserve"> 2007</w:t>
      </w:r>
      <w:r w:rsidR="00A21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DE7" w:rsidRPr="000576F8">
        <w:rPr>
          <w:rFonts w:ascii="Times New Roman" w:hAnsi="Times New Roman" w:cs="Times New Roman"/>
          <w:b/>
          <w:sz w:val="24"/>
          <w:szCs w:val="24"/>
        </w:rPr>
        <w:t>г. и 2008 г.</w:t>
      </w:r>
      <w:r w:rsidR="00C3514E" w:rsidRPr="000576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58C7" w:rsidRPr="000576F8">
        <w:rPr>
          <w:rFonts w:ascii="Times New Roman" w:hAnsi="Times New Roman" w:cs="Times New Roman"/>
          <w:b/>
          <w:sz w:val="24"/>
          <w:szCs w:val="24"/>
        </w:rPr>
        <w:t>§ 18 ПЗР от ЗДДС</w:t>
      </w:r>
      <w:r w:rsidR="009C19EE">
        <w:rPr>
          <w:rFonts w:ascii="Times New Roman" w:hAnsi="Times New Roman" w:cs="Times New Roman"/>
          <w:b/>
          <w:sz w:val="24"/>
          <w:szCs w:val="24"/>
        </w:rPr>
        <w:t>,</w:t>
      </w:r>
      <w:r w:rsidR="006F58C7" w:rsidRPr="00057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14E" w:rsidRPr="000576F8">
        <w:rPr>
          <w:rFonts w:ascii="Times New Roman" w:hAnsi="Times New Roman" w:cs="Times New Roman"/>
          <w:b/>
          <w:sz w:val="24"/>
          <w:szCs w:val="24"/>
        </w:rPr>
        <w:t>ДВ бр. 106/2008 г.</w:t>
      </w:r>
      <w:r w:rsidR="006F58C7" w:rsidRPr="000576F8">
        <w:rPr>
          <w:rFonts w:ascii="Times New Roman" w:hAnsi="Times New Roman" w:cs="Times New Roman"/>
          <w:b/>
          <w:sz w:val="24"/>
          <w:szCs w:val="24"/>
        </w:rPr>
        <w:t>)</w:t>
      </w:r>
      <w:r w:rsidR="00B71320">
        <w:rPr>
          <w:rFonts w:ascii="Times New Roman" w:hAnsi="Times New Roman" w:cs="Times New Roman"/>
          <w:b/>
          <w:sz w:val="24"/>
          <w:szCs w:val="24"/>
        </w:rPr>
        <w:t>.</w:t>
      </w:r>
    </w:p>
    <w:p w14:paraId="285727DD" w14:textId="77777777" w:rsidR="00636DE7" w:rsidRPr="000576F8" w:rsidRDefault="00636DE7" w:rsidP="00AF67ED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A1145D" w14:textId="77777777" w:rsidR="00190416" w:rsidRPr="000576F8" w:rsidRDefault="009F43C2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>Регистрираните лица – получатели по доставката или вносители, за които данъкът е станал изискуем като лице – платец по глава осма</w:t>
      </w:r>
      <w:r w:rsidR="00E721F9" w:rsidRPr="000576F8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Pr="000576F8">
        <w:rPr>
          <w:rFonts w:ascii="Times New Roman" w:hAnsi="Times New Roman" w:cs="Times New Roman"/>
          <w:sz w:val="24"/>
          <w:szCs w:val="24"/>
        </w:rPr>
        <w:t xml:space="preserve">, които към </w:t>
      </w:r>
      <w:r w:rsidR="00E721F9" w:rsidRPr="000576F8">
        <w:rPr>
          <w:rFonts w:ascii="Times New Roman" w:hAnsi="Times New Roman" w:cs="Times New Roman"/>
          <w:sz w:val="24"/>
          <w:szCs w:val="24"/>
        </w:rPr>
        <w:t xml:space="preserve">01.01.2009 г. </w:t>
      </w:r>
      <w:r w:rsidRPr="000576F8">
        <w:rPr>
          <w:rFonts w:ascii="Times New Roman" w:hAnsi="Times New Roman" w:cs="Times New Roman"/>
          <w:sz w:val="24"/>
          <w:szCs w:val="24"/>
        </w:rPr>
        <w:t xml:space="preserve">не са начислили данък по реда на чл. 86, ал. 1 и/или не са упражнили правото си на данъчен кредит, </w:t>
      </w:r>
      <w:r w:rsidRPr="000576F8">
        <w:rPr>
          <w:rFonts w:ascii="Times New Roman" w:hAnsi="Times New Roman" w:cs="Times New Roman"/>
          <w:b/>
          <w:sz w:val="24"/>
          <w:szCs w:val="24"/>
        </w:rPr>
        <w:t xml:space="preserve">могат да начислят данъка, съответно да упражнят правото си на приспадане на данъчен кредит, </w:t>
      </w:r>
      <w:r w:rsidR="00E721F9" w:rsidRPr="000576F8">
        <w:rPr>
          <w:rFonts w:ascii="Times New Roman" w:hAnsi="Times New Roman" w:cs="Times New Roman"/>
          <w:b/>
          <w:sz w:val="24"/>
          <w:szCs w:val="24"/>
        </w:rPr>
        <w:t xml:space="preserve">до април 2009 г. </w:t>
      </w:r>
      <w:r w:rsidR="00B31531">
        <w:rPr>
          <w:rFonts w:ascii="Times New Roman" w:hAnsi="Times New Roman" w:cs="Times New Roman"/>
          <w:b/>
          <w:sz w:val="24"/>
          <w:szCs w:val="24"/>
        </w:rPr>
        <w:t>в</w:t>
      </w:r>
      <w:r w:rsidR="00E721F9" w:rsidRPr="000576F8">
        <w:rPr>
          <w:rFonts w:ascii="Times New Roman" w:hAnsi="Times New Roman" w:cs="Times New Roman"/>
          <w:b/>
          <w:sz w:val="24"/>
          <w:szCs w:val="24"/>
        </w:rPr>
        <w:t>ключително</w:t>
      </w:r>
      <w:r w:rsidR="00190416" w:rsidRPr="000576F8">
        <w:rPr>
          <w:rFonts w:ascii="Times New Roman" w:hAnsi="Times New Roman" w:cs="Times New Roman"/>
          <w:b/>
          <w:sz w:val="24"/>
          <w:szCs w:val="24"/>
        </w:rPr>
        <w:t xml:space="preserve"> - § 18, ал. 1</w:t>
      </w:r>
      <w:r w:rsidR="00E721F9" w:rsidRPr="000576F8">
        <w:rPr>
          <w:rFonts w:ascii="Times New Roman" w:hAnsi="Times New Roman" w:cs="Times New Roman"/>
          <w:b/>
          <w:sz w:val="24"/>
          <w:szCs w:val="24"/>
        </w:rPr>
        <w:t>.</w:t>
      </w:r>
    </w:p>
    <w:p w14:paraId="68970DC6" w14:textId="77777777" w:rsidR="00E721F9" w:rsidRPr="000576F8" w:rsidRDefault="00190416" w:rsidP="0019041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ab/>
      </w:r>
      <w:r w:rsidR="009F43C2" w:rsidRPr="000576F8">
        <w:rPr>
          <w:rFonts w:ascii="Times New Roman" w:hAnsi="Times New Roman" w:cs="Times New Roman"/>
          <w:sz w:val="24"/>
          <w:szCs w:val="24"/>
        </w:rPr>
        <w:t xml:space="preserve">Когато </w:t>
      </w:r>
      <w:r w:rsidR="00E721F9" w:rsidRPr="000576F8">
        <w:rPr>
          <w:rFonts w:ascii="Times New Roman" w:hAnsi="Times New Roman" w:cs="Times New Roman"/>
          <w:sz w:val="24"/>
          <w:szCs w:val="24"/>
        </w:rPr>
        <w:t xml:space="preserve">тези </w:t>
      </w:r>
      <w:r w:rsidR="009F43C2" w:rsidRPr="000576F8">
        <w:rPr>
          <w:rFonts w:ascii="Times New Roman" w:hAnsi="Times New Roman" w:cs="Times New Roman"/>
          <w:sz w:val="24"/>
          <w:szCs w:val="24"/>
        </w:rPr>
        <w:t>лица са приспаднали данъчен кредит след изтичането на срока по чл. 72, ал. 1</w:t>
      </w:r>
      <w:r w:rsidR="00E721F9" w:rsidRPr="000576F8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="009F43C2" w:rsidRPr="000576F8">
        <w:rPr>
          <w:rFonts w:ascii="Times New Roman" w:hAnsi="Times New Roman" w:cs="Times New Roman"/>
          <w:sz w:val="24"/>
          <w:szCs w:val="24"/>
        </w:rPr>
        <w:t>, се смята, че правомерно са упражнили право на данъчен кредит</w:t>
      </w:r>
      <w:r w:rsidRPr="000576F8">
        <w:rPr>
          <w:rFonts w:ascii="Times New Roman" w:hAnsi="Times New Roman" w:cs="Times New Roman"/>
          <w:sz w:val="24"/>
          <w:szCs w:val="24"/>
        </w:rPr>
        <w:t xml:space="preserve"> - § 18, ал. 2</w:t>
      </w:r>
      <w:r w:rsidR="009F43C2" w:rsidRPr="000576F8">
        <w:rPr>
          <w:rFonts w:ascii="Times New Roman" w:hAnsi="Times New Roman" w:cs="Times New Roman"/>
          <w:sz w:val="24"/>
          <w:szCs w:val="24"/>
        </w:rPr>
        <w:t>.</w:t>
      </w:r>
      <w:r w:rsidR="00E721F9" w:rsidRPr="00057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8448B" w14:textId="77777777" w:rsidR="002547B9" w:rsidRPr="000576F8" w:rsidRDefault="002547B9" w:rsidP="00E721F9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6A3348" w14:textId="77777777" w:rsidR="009F43C2" w:rsidRPr="000576F8" w:rsidRDefault="00190416" w:rsidP="00190416">
      <w:p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ab/>
      </w:r>
      <w:r w:rsidRPr="000576F8">
        <w:rPr>
          <w:rFonts w:ascii="Times New Roman" w:hAnsi="Times New Roman" w:cs="Times New Roman"/>
          <w:sz w:val="24"/>
          <w:szCs w:val="24"/>
        </w:rPr>
        <w:tab/>
        <w:t xml:space="preserve">Чл. 73а и § 18, ал. 2 </w:t>
      </w:r>
      <w:r w:rsidR="009F43C2" w:rsidRPr="000576F8">
        <w:rPr>
          <w:rFonts w:ascii="Times New Roman" w:hAnsi="Times New Roman" w:cs="Times New Roman"/>
          <w:sz w:val="24"/>
          <w:szCs w:val="24"/>
        </w:rPr>
        <w:t>се прилага</w:t>
      </w:r>
      <w:r w:rsidRPr="000576F8">
        <w:rPr>
          <w:rFonts w:ascii="Times New Roman" w:hAnsi="Times New Roman" w:cs="Times New Roman"/>
          <w:sz w:val="24"/>
          <w:szCs w:val="24"/>
        </w:rPr>
        <w:t>т</w:t>
      </w:r>
      <w:r w:rsidR="009F43C2" w:rsidRPr="000576F8">
        <w:rPr>
          <w:rFonts w:ascii="Times New Roman" w:hAnsi="Times New Roman" w:cs="Times New Roman"/>
          <w:sz w:val="24"/>
          <w:szCs w:val="24"/>
        </w:rPr>
        <w:t xml:space="preserve"> и </w:t>
      </w:r>
      <w:r w:rsidR="009F43C2" w:rsidRPr="000576F8">
        <w:rPr>
          <w:rFonts w:ascii="Times New Roman" w:hAnsi="Times New Roman" w:cs="Times New Roman"/>
          <w:b/>
          <w:sz w:val="24"/>
          <w:szCs w:val="24"/>
        </w:rPr>
        <w:t xml:space="preserve">за </w:t>
      </w:r>
      <w:proofErr w:type="spellStart"/>
      <w:r w:rsidR="009F43C2" w:rsidRPr="000576F8">
        <w:rPr>
          <w:rFonts w:ascii="Times New Roman" w:hAnsi="Times New Roman" w:cs="Times New Roman"/>
          <w:b/>
          <w:sz w:val="24"/>
          <w:szCs w:val="24"/>
        </w:rPr>
        <w:t>неприключилите</w:t>
      </w:r>
      <w:proofErr w:type="spellEnd"/>
      <w:r w:rsidR="009F43C2" w:rsidRPr="000576F8">
        <w:rPr>
          <w:rFonts w:ascii="Times New Roman" w:hAnsi="Times New Roman" w:cs="Times New Roman"/>
          <w:b/>
          <w:sz w:val="24"/>
          <w:szCs w:val="24"/>
        </w:rPr>
        <w:t xml:space="preserve"> към </w:t>
      </w:r>
      <w:r w:rsidR="00AD7C7B" w:rsidRPr="000576F8">
        <w:rPr>
          <w:rFonts w:ascii="Times New Roman" w:hAnsi="Times New Roman" w:cs="Times New Roman"/>
          <w:b/>
          <w:sz w:val="24"/>
          <w:szCs w:val="24"/>
        </w:rPr>
        <w:t xml:space="preserve">01.01.2009 г. </w:t>
      </w:r>
      <w:r w:rsidR="005E3359" w:rsidRPr="000576F8">
        <w:rPr>
          <w:rFonts w:ascii="Times New Roman" w:hAnsi="Times New Roman" w:cs="Times New Roman"/>
          <w:b/>
          <w:sz w:val="24"/>
          <w:szCs w:val="24"/>
        </w:rPr>
        <w:t>административни и съдебни производства.</w:t>
      </w:r>
    </w:p>
    <w:p w14:paraId="253E2022" w14:textId="77777777" w:rsidR="002547B9" w:rsidRPr="000576F8" w:rsidRDefault="002547B9" w:rsidP="002547B9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637D0F" w14:textId="60778B75" w:rsidR="005E3359" w:rsidRPr="000576F8" w:rsidRDefault="005E3359" w:rsidP="00B31531">
      <w:pPr>
        <w:tabs>
          <w:tab w:val="left" w:pos="5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 xml:space="preserve">Регистрираните лица, спрямо които е налице </w:t>
      </w:r>
      <w:r w:rsidRPr="000576F8">
        <w:rPr>
          <w:rFonts w:ascii="Times New Roman" w:hAnsi="Times New Roman" w:cs="Times New Roman"/>
          <w:b/>
          <w:sz w:val="24"/>
          <w:szCs w:val="24"/>
        </w:rPr>
        <w:t>влязъл в сила индивидуален административен акт</w:t>
      </w:r>
      <w:r w:rsidRPr="000576F8">
        <w:rPr>
          <w:rFonts w:ascii="Times New Roman" w:hAnsi="Times New Roman" w:cs="Times New Roman"/>
          <w:sz w:val="24"/>
          <w:szCs w:val="24"/>
        </w:rPr>
        <w:t>, въз основа на който не е признато право на приспадане на данъчен кредит за доставки, при които данъкът е изискуем от получателя/вносителя,</w:t>
      </w:r>
      <w:r w:rsidR="005941CE" w:rsidRPr="000576F8">
        <w:rPr>
          <w:rFonts w:ascii="Times New Roman" w:hAnsi="Times New Roman" w:cs="Times New Roman"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sz w:val="24"/>
          <w:szCs w:val="24"/>
        </w:rPr>
        <w:t>и за които би се приложил чл. 73а от този закон, могат да упражнят правото си на приспадане на непризнатия данъчен кредит, като включат протокола за начисляване</w:t>
      </w:r>
      <w:r w:rsidR="005941CE" w:rsidRPr="000576F8">
        <w:rPr>
          <w:rFonts w:ascii="Times New Roman" w:hAnsi="Times New Roman" w:cs="Times New Roman"/>
          <w:sz w:val="24"/>
          <w:szCs w:val="24"/>
        </w:rPr>
        <w:t xml:space="preserve"> на данъка за съответната доставка в дневника за покупки за данъчния период януари 2009 г. или за някой от следващите 6 данъчни периода. Издаденият протокол не се включва в дневника за продажби, когато дължимият по </w:t>
      </w:r>
      <w:r w:rsidR="005941CE" w:rsidRPr="000576F8">
        <w:rPr>
          <w:rFonts w:ascii="Times New Roman" w:hAnsi="Times New Roman" w:cs="Times New Roman"/>
          <w:sz w:val="24"/>
          <w:szCs w:val="24"/>
        </w:rPr>
        <w:lastRenderedPageBreak/>
        <w:t>доставката данък е начислен от регистрираното лице или от органите по приходите за предходен данъчен период.</w:t>
      </w:r>
      <w:r w:rsidR="00B17E89" w:rsidRPr="000576F8">
        <w:rPr>
          <w:rFonts w:ascii="Times New Roman" w:hAnsi="Times New Roman" w:cs="Times New Roman"/>
          <w:sz w:val="24"/>
          <w:szCs w:val="24"/>
        </w:rPr>
        <w:t xml:space="preserve"> </w:t>
      </w:r>
      <w:r w:rsidR="005941CE" w:rsidRPr="000576F8">
        <w:rPr>
          <w:rFonts w:ascii="Times New Roman" w:hAnsi="Times New Roman" w:cs="Times New Roman"/>
          <w:sz w:val="24"/>
          <w:szCs w:val="24"/>
        </w:rPr>
        <w:t xml:space="preserve">  </w:t>
      </w:r>
      <w:r w:rsidRPr="00057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197F2" w14:textId="77777777" w:rsidR="0061542D" w:rsidRPr="000576F8" w:rsidRDefault="0061542D" w:rsidP="002547B9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EEDD2E" w14:textId="77777777" w:rsidR="0061542D" w:rsidRPr="000576F8" w:rsidRDefault="0061542D" w:rsidP="00C273F3">
      <w:pPr>
        <w:autoSpaceDE/>
        <w:autoSpaceDN/>
        <w:ind w:firstLine="708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576F8">
        <w:rPr>
          <w:rFonts w:ascii="Times New Roman" w:hAnsi="Times New Roman" w:cs="Times New Roman"/>
          <w:b/>
          <w:sz w:val="24"/>
          <w:szCs w:val="24"/>
        </w:rPr>
        <w:t>4. Преходно правило по отношение промяната на срока, в който може да бъде упражнено правото на приспадане на данъчен кредит - §</w:t>
      </w:r>
      <w:r w:rsidR="009124DC" w:rsidRPr="00057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6F8">
        <w:rPr>
          <w:rFonts w:ascii="Times New Roman" w:hAnsi="Times New Roman" w:cs="Times New Roman"/>
          <w:b/>
          <w:sz w:val="24"/>
          <w:szCs w:val="24"/>
        </w:rPr>
        <w:t>49 от ПЗР на ЗИДЗДДС</w:t>
      </w:r>
    </w:p>
    <w:p w14:paraId="11A80561" w14:textId="77777777" w:rsidR="0061542D" w:rsidRPr="000576F8" w:rsidRDefault="0061542D" w:rsidP="0061542D">
      <w:pPr>
        <w:autoSpaceDE/>
        <w:autoSpaceDN/>
        <w:ind w:firstLine="1155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14:paraId="75E321A4" w14:textId="77777777" w:rsidR="0061542D" w:rsidRPr="000576F8" w:rsidRDefault="0061542D" w:rsidP="00C273F3">
      <w:pPr>
        <w:autoSpaceDE/>
        <w:autoSpaceDN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>Правото на приспадане на данъчен кредит, възникнало до 1 януари 2010 г., което не е упражнено към датата на влизане в сила на този закон и за упражняването на което не са изтекли трите данъчни периода, следващи данъчния период, през който е възникнало това право, може да се упражни в някои от дванадесетте данъчни периода, следващи данъчния период, през който е възникнало това право.</w:t>
      </w:r>
    </w:p>
    <w:p w14:paraId="258E94C1" w14:textId="77777777" w:rsidR="00913DB7" w:rsidRPr="000576F8" w:rsidRDefault="00913DB7" w:rsidP="00AF67ED">
      <w:pPr>
        <w:tabs>
          <w:tab w:val="left" w:pos="5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76F8">
        <w:rPr>
          <w:rFonts w:ascii="Times New Roman" w:hAnsi="Times New Roman" w:cs="Times New Roman"/>
          <w:sz w:val="24"/>
          <w:szCs w:val="24"/>
        </w:rPr>
        <w:tab/>
      </w:r>
    </w:p>
    <w:sectPr w:rsidR="00913DB7" w:rsidRPr="000576F8" w:rsidSect="00020E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D973" w14:textId="77777777" w:rsidR="00707F41" w:rsidRDefault="00707F41">
      <w:r>
        <w:separator/>
      </w:r>
    </w:p>
  </w:endnote>
  <w:endnote w:type="continuationSeparator" w:id="0">
    <w:p w14:paraId="4A8F8959" w14:textId="77777777" w:rsidR="00707F41" w:rsidRDefault="0070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6356" w14:textId="77777777" w:rsidR="00AF67ED" w:rsidRDefault="006E5D04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67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DE9309" w14:textId="77777777" w:rsidR="00AF67ED" w:rsidRDefault="00AF67E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0894" w14:textId="2D2A5373" w:rsidR="00AF67ED" w:rsidRPr="00890B9B" w:rsidRDefault="00890B9B" w:rsidP="00D94C0F">
    <w:pPr>
      <w:pStyle w:val="Footer"/>
      <w:framePr w:w="4546" w:wrap="around" w:vAnchor="text" w:hAnchor="page" w:x="6526" w:y="-222"/>
      <w:rPr>
        <w:rFonts w:ascii="Times New Roman" w:hAnsi="Times New Roman" w:cs="Times New Roman"/>
        <w:color w:val="003366"/>
        <w:lang w:val="en-US"/>
      </w:rPr>
    </w:pPr>
    <w:r>
      <w:rPr>
        <w:lang w:val="en-US"/>
      </w:rPr>
      <w:t xml:space="preserve">               </w:t>
    </w:r>
    <w:r w:rsidR="00B5118D" w:rsidRPr="004147DB">
      <w:rPr>
        <w:rFonts w:ascii="Times New Roman" w:hAnsi="Times New Roman" w:cs="Times New Roman"/>
        <w:color w:val="003366"/>
      </w:rPr>
      <w:t xml:space="preserve">НАРЪЧНИК ПО ДДС, </w:t>
    </w:r>
    <w:r w:rsidR="00B5118D" w:rsidRPr="004147DB">
      <w:rPr>
        <w:rFonts w:ascii="Times New Roman" w:hAnsi="Times New Roman" w:cs="Times New Roman"/>
        <w:color w:val="003366"/>
      </w:rPr>
      <w:t>20</w:t>
    </w:r>
    <w:r w:rsidR="00843DAD">
      <w:rPr>
        <w:rFonts w:ascii="Times New Roman" w:hAnsi="Times New Roman" w:cs="Times New Roman"/>
        <w:color w:val="003366"/>
      </w:rPr>
      <w:t>2</w:t>
    </w:r>
    <w:r w:rsidR="00D75A39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5E0FFE97" w14:textId="77777777" w:rsidR="001761C7" w:rsidRPr="004147DB" w:rsidRDefault="001761C7" w:rsidP="00D94C0F">
    <w:pPr>
      <w:pStyle w:val="Footer"/>
      <w:framePr w:w="4546" w:wrap="around" w:vAnchor="text" w:hAnchor="page" w:x="6526" w:y="-222"/>
      <w:rPr>
        <w:rStyle w:val="PageNumber"/>
        <w:rFonts w:ascii="Times New Roman" w:hAnsi="Times New Roman" w:cs="Times New Roman"/>
        <w:color w:val="003366"/>
        <w:lang w:val="en-US"/>
      </w:rPr>
    </w:pPr>
  </w:p>
  <w:p w14:paraId="26A6C531" w14:textId="77777777" w:rsidR="00AF67ED" w:rsidRPr="00824EE9" w:rsidRDefault="00AF67ED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D4BE" w14:textId="77777777" w:rsidR="00D75A39" w:rsidRDefault="00D75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29770" w14:textId="77777777" w:rsidR="00707F41" w:rsidRDefault="00707F41">
      <w:r>
        <w:separator/>
      </w:r>
    </w:p>
  </w:footnote>
  <w:footnote w:type="continuationSeparator" w:id="0">
    <w:p w14:paraId="6690FE82" w14:textId="77777777" w:rsidR="00707F41" w:rsidRDefault="0070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A10F" w14:textId="77777777" w:rsidR="00D75A39" w:rsidRDefault="00D75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AF67ED" w14:paraId="51B01FA2" w14:textId="77777777" w:rsidTr="008449FE">
      <w:trPr>
        <w:cantSplit/>
        <w:trHeight w:val="730"/>
      </w:trPr>
      <w:tc>
        <w:tcPr>
          <w:tcW w:w="2300" w:type="dxa"/>
          <w:vMerge w:val="restart"/>
        </w:tcPr>
        <w:p w14:paraId="384F5AA4" w14:textId="77777777" w:rsidR="00AF67ED" w:rsidRPr="00122AFB" w:rsidRDefault="008710FD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4E92DB3E" wp14:editId="72F1B828">
                <wp:simplePos x="0" y="0"/>
                <wp:positionH relativeFrom="column">
                  <wp:posOffset>20320</wp:posOffset>
                </wp:positionH>
                <wp:positionV relativeFrom="paragraph">
                  <wp:posOffset>202565</wp:posOffset>
                </wp:positionV>
                <wp:extent cx="1373505" cy="9956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350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755196C" w14:textId="77777777" w:rsidR="00AF67ED" w:rsidRDefault="00AF67ED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76BD27E3" w14:textId="77777777" w:rsidR="00AF67ED" w:rsidRPr="00122AFB" w:rsidRDefault="00AF67ED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5</w:t>
          </w:r>
        </w:p>
      </w:tc>
    </w:tr>
    <w:tr w:rsidR="00AF67ED" w14:paraId="32D893B4" w14:textId="77777777" w:rsidTr="008449FE">
      <w:trPr>
        <w:cantSplit/>
        <w:trHeight w:val="697"/>
      </w:trPr>
      <w:tc>
        <w:tcPr>
          <w:tcW w:w="2300" w:type="dxa"/>
          <w:vMerge/>
        </w:tcPr>
        <w:p w14:paraId="6CBA608B" w14:textId="77777777" w:rsidR="00AF67ED" w:rsidRDefault="00AF67ED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45169468" w14:textId="77777777" w:rsidR="00AF67ED" w:rsidRDefault="00AF67E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0E482071" w14:textId="77777777" w:rsidR="00AF67ED" w:rsidRPr="006124E3" w:rsidRDefault="00AF67E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условия относно сроковете за упражняване правото на приспадане на данъчен кредит</w:t>
          </w:r>
        </w:p>
        <w:p w14:paraId="00114D8C" w14:textId="77777777" w:rsidR="00AF67ED" w:rsidRPr="00AD598A" w:rsidRDefault="00AF67ED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39A741CD" w14:textId="77777777" w:rsidR="00AF67ED" w:rsidRDefault="00AF67ED" w:rsidP="00886AD9">
    <w:pPr>
      <w:jc w:val="center"/>
    </w:pPr>
  </w:p>
  <w:p w14:paraId="60941BAE" w14:textId="77777777" w:rsidR="00AF67ED" w:rsidRDefault="00AF67ED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C5600" w14:textId="77777777" w:rsidR="00D75A39" w:rsidRDefault="00D75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2D55"/>
    <w:multiLevelType w:val="hybridMultilevel"/>
    <w:tmpl w:val="10448488"/>
    <w:lvl w:ilvl="0" w:tplc="EB06D2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A4U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4B24"/>
    <w:multiLevelType w:val="hybridMultilevel"/>
    <w:tmpl w:val="FFE0C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5941"/>
    <w:multiLevelType w:val="hybridMultilevel"/>
    <w:tmpl w:val="9202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B3B37"/>
    <w:multiLevelType w:val="hybridMultilevel"/>
    <w:tmpl w:val="FC9EBB5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DB47B9B"/>
    <w:multiLevelType w:val="hybridMultilevel"/>
    <w:tmpl w:val="49AE241A"/>
    <w:lvl w:ilvl="0" w:tplc="825A349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57309"/>
    <w:multiLevelType w:val="hybridMultilevel"/>
    <w:tmpl w:val="1056FAB0"/>
    <w:lvl w:ilvl="0" w:tplc="0402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AE222F"/>
    <w:multiLevelType w:val="hybridMultilevel"/>
    <w:tmpl w:val="09009D0A"/>
    <w:lvl w:ilvl="0" w:tplc="F48ADCB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A4U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7"/>
  </w:num>
  <w:num w:numId="5">
    <w:abstractNumId w:val="1"/>
  </w:num>
  <w:num w:numId="6">
    <w:abstractNumId w:val="20"/>
  </w:num>
  <w:num w:numId="7">
    <w:abstractNumId w:val="7"/>
  </w:num>
  <w:num w:numId="8">
    <w:abstractNumId w:val="13"/>
  </w:num>
  <w:num w:numId="9">
    <w:abstractNumId w:val="15"/>
  </w:num>
  <w:num w:numId="10">
    <w:abstractNumId w:val="18"/>
  </w:num>
  <w:num w:numId="11">
    <w:abstractNumId w:val="9"/>
  </w:num>
  <w:num w:numId="12">
    <w:abstractNumId w:val="11"/>
  </w:num>
  <w:num w:numId="13">
    <w:abstractNumId w:val="19"/>
  </w:num>
  <w:num w:numId="14">
    <w:abstractNumId w:val="8"/>
  </w:num>
  <w:num w:numId="15">
    <w:abstractNumId w:val="6"/>
  </w:num>
  <w:num w:numId="16">
    <w:abstractNumId w:val="14"/>
  </w:num>
  <w:num w:numId="17">
    <w:abstractNumId w:val="21"/>
  </w:num>
  <w:num w:numId="18">
    <w:abstractNumId w:val="2"/>
  </w:num>
  <w:num w:numId="19">
    <w:abstractNumId w:val="16"/>
  </w:num>
  <w:num w:numId="20">
    <w:abstractNumId w:val="12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09DE"/>
    <w:rsid w:val="000051B6"/>
    <w:rsid w:val="000056E8"/>
    <w:rsid w:val="00010689"/>
    <w:rsid w:val="00020E73"/>
    <w:rsid w:val="00021494"/>
    <w:rsid w:val="00022F0B"/>
    <w:rsid w:val="000259D2"/>
    <w:rsid w:val="0003273C"/>
    <w:rsid w:val="00046697"/>
    <w:rsid w:val="00047112"/>
    <w:rsid w:val="000504A0"/>
    <w:rsid w:val="000519AC"/>
    <w:rsid w:val="000576F8"/>
    <w:rsid w:val="00077487"/>
    <w:rsid w:val="000827A2"/>
    <w:rsid w:val="000843FE"/>
    <w:rsid w:val="00086879"/>
    <w:rsid w:val="000900ED"/>
    <w:rsid w:val="0009543C"/>
    <w:rsid w:val="000B2BB2"/>
    <w:rsid w:val="000B2FE8"/>
    <w:rsid w:val="000D082D"/>
    <w:rsid w:val="000D2286"/>
    <w:rsid w:val="000D476B"/>
    <w:rsid w:val="000D5F15"/>
    <w:rsid w:val="000E22AA"/>
    <w:rsid w:val="000E440A"/>
    <w:rsid w:val="000E5C5B"/>
    <w:rsid w:val="001057AD"/>
    <w:rsid w:val="00105BCA"/>
    <w:rsid w:val="0010727A"/>
    <w:rsid w:val="00120D90"/>
    <w:rsid w:val="00122AFB"/>
    <w:rsid w:val="0012323E"/>
    <w:rsid w:val="0012438A"/>
    <w:rsid w:val="00132105"/>
    <w:rsid w:val="00134215"/>
    <w:rsid w:val="00134302"/>
    <w:rsid w:val="00144DC7"/>
    <w:rsid w:val="00152E2A"/>
    <w:rsid w:val="00155E43"/>
    <w:rsid w:val="00156F44"/>
    <w:rsid w:val="001600C5"/>
    <w:rsid w:val="001713CF"/>
    <w:rsid w:val="001761C7"/>
    <w:rsid w:val="00181D66"/>
    <w:rsid w:val="0018315F"/>
    <w:rsid w:val="00190416"/>
    <w:rsid w:val="00191151"/>
    <w:rsid w:val="001948D3"/>
    <w:rsid w:val="001A771E"/>
    <w:rsid w:val="001B49CA"/>
    <w:rsid w:val="001D1F72"/>
    <w:rsid w:val="001D49F0"/>
    <w:rsid w:val="001E1544"/>
    <w:rsid w:val="001E2BB7"/>
    <w:rsid w:val="00216665"/>
    <w:rsid w:val="002301E6"/>
    <w:rsid w:val="00235D79"/>
    <w:rsid w:val="00241007"/>
    <w:rsid w:val="0024493F"/>
    <w:rsid w:val="00246928"/>
    <w:rsid w:val="002547B9"/>
    <w:rsid w:val="00266F38"/>
    <w:rsid w:val="002A4DD8"/>
    <w:rsid w:val="002A7A2A"/>
    <w:rsid w:val="002B1077"/>
    <w:rsid w:val="002B5A4F"/>
    <w:rsid w:val="002C5617"/>
    <w:rsid w:val="002C563F"/>
    <w:rsid w:val="002C5E0D"/>
    <w:rsid w:val="002D10CA"/>
    <w:rsid w:val="00302306"/>
    <w:rsid w:val="00307D8A"/>
    <w:rsid w:val="00320D02"/>
    <w:rsid w:val="0032487B"/>
    <w:rsid w:val="00325950"/>
    <w:rsid w:val="00345EF1"/>
    <w:rsid w:val="003669E5"/>
    <w:rsid w:val="003714EE"/>
    <w:rsid w:val="00374043"/>
    <w:rsid w:val="00383BB0"/>
    <w:rsid w:val="00385EDD"/>
    <w:rsid w:val="0039368B"/>
    <w:rsid w:val="003953F7"/>
    <w:rsid w:val="003973B6"/>
    <w:rsid w:val="00397BB4"/>
    <w:rsid w:val="003A2E6B"/>
    <w:rsid w:val="003B022F"/>
    <w:rsid w:val="003B4798"/>
    <w:rsid w:val="003E421B"/>
    <w:rsid w:val="003F396E"/>
    <w:rsid w:val="0040160C"/>
    <w:rsid w:val="004147DB"/>
    <w:rsid w:val="004172E5"/>
    <w:rsid w:val="00422976"/>
    <w:rsid w:val="004232E0"/>
    <w:rsid w:val="0045032A"/>
    <w:rsid w:val="00450958"/>
    <w:rsid w:val="0045288C"/>
    <w:rsid w:val="00454197"/>
    <w:rsid w:val="004734DC"/>
    <w:rsid w:val="00495830"/>
    <w:rsid w:val="00495D95"/>
    <w:rsid w:val="004A378C"/>
    <w:rsid w:val="004A5E9F"/>
    <w:rsid w:val="004B026A"/>
    <w:rsid w:val="004B0A59"/>
    <w:rsid w:val="004C6EAA"/>
    <w:rsid w:val="004E4D97"/>
    <w:rsid w:val="004F231F"/>
    <w:rsid w:val="00510179"/>
    <w:rsid w:val="00514347"/>
    <w:rsid w:val="00530878"/>
    <w:rsid w:val="00541594"/>
    <w:rsid w:val="00550484"/>
    <w:rsid w:val="00554FAB"/>
    <w:rsid w:val="0055768E"/>
    <w:rsid w:val="00576444"/>
    <w:rsid w:val="00587150"/>
    <w:rsid w:val="005923E8"/>
    <w:rsid w:val="005941CE"/>
    <w:rsid w:val="005C3608"/>
    <w:rsid w:val="005C67F9"/>
    <w:rsid w:val="005D1933"/>
    <w:rsid w:val="005E3359"/>
    <w:rsid w:val="006124E3"/>
    <w:rsid w:val="0061542D"/>
    <w:rsid w:val="00616028"/>
    <w:rsid w:val="00630879"/>
    <w:rsid w:val="006358C8"/>
    <w:rsid w:val="00636DE7"/>
    <w:rsid w:val="006505C7"/>
    <w:rsid w:val="00656C62"/>
    <w:rsid w:val="006575F9"/>
    <w:rsid w:val="006738CE"/>
    <w:rsid w:val="00673E7D"/>
    <w:rsid w:val="0068292E"/>
    <w:rsid w:val="006928AE"/>
    <w:rsid w:val="006A7302"/>
    <w:rsid w:val="006C1F92"/>
    <w:rsid w:val="006C5711"/>
    <w:rsid w:val="006C5727"/>
    <w:rsid w:val="006D146F"/>
    <w:rsid w:val="006D194D"/>
    <w:rsid w:val="006E21AA"/>
    <w:rsid w:val="006E5D04"/>
    <w:rsid w:val="006E7F44"/>
    <w:rsid w:val="006F033A"/>
    <w:rsid w:val="006F58C7"/>
    <w:rsid w:val="00707F41"/>
    <w:rsid w:val="0071344A"/>
    <w:rsid w:val="0071795D"/>
    <w:rsid w:val="00722C00"/>
    <w:rsid w:val="00723708"/>
    <w:rsid w:val="00733F3E"/>
    <w:rsid w:val="0075306B"/>
    <w:rsid w:val="00754A5D"/>
    <w:rsid w:val="0075634E"/>
    <w:rsid w:val="007638BD"/>
    <w:rsid w:val="00766327"/>
    <w:rsid w:val="00766A24"/>
    <w:rsid w:val="00775411"/>
    <w:rsid w:val="007765DB"/>
    <w:rsid w:val="00787FEC"/>
    <w:rsid w:val="007A7C0A"/>
    <w:rsid w:val="007B34C0"/>
    <w:rsid w:val="007B3EA3"/>
    <w:rsid w:val="007C0AA6"/>
    <w:rsid w:val="007C266E"/>
    <w:rsid w:val="007C3AD4"/>
    <w:rsid w:val="007E7747"/>
    <w:rsid w:val="007F1414"/>
    <w:rsid w:val="007F7B9C"/>
    <w:rsid w:val="00806229"/>
    <w:rsid w:val="00812FC6"/>
    <w:rsid w:val="00824EE9"/>
    <w:rsid w:val="00834692"/>
    <w:rsid w:val="00840535"/>
    <w:rsid w:val="00843DAD"/>
    <w:rsid w:val="00844889"/>
    <w:rsid w:val="008449FE"/>
    <w:rsid w:val="00864524"/>
    <w:rsid w:val="0087001D"/>
    <w:rsid w:val="008708C2"/>
    <w:rsid w:val="008710FD"/>
    <w:rsid w:val="00871FA3"/>
    <w:rsid w:val="008735F2"/>
    <w:rsid w:val="00883EEC"/>
    <w:rsid w:val="00884E00"/>
    <w:rsid w:val="008863D9"/>
    <w:rsid w:val="00886AD9"/>
    <w:rsid w:val="00890B9B"/>
    <w:rsid w:val="00890FB8"/>
    <w:rsid w:val="00891F18"/>
    <w:rsid w:val="008A49FC"/>
    <w:rsid w:val="008A792C"/>
    <w:rsid w:val="008B3F79"/>
    <w:rsid w:val="008B7BF4"/>
    <w:rsid w:val="008D2CCD"/>
    <w:rsid w:val="008D602E"/>
    <w:rsid w:val="008E282C"/>
    <w:rsid w:val="008E7D5C"/>
    <w:rsid w:val="008F3F5A"/>
    <w:rsid w:val="008F60A1"/>
    <w:rsid w:val="008F6C1A"/>
    <w:rsid w:val="00901EAC"/>
    <w:rsid w:val="0090650D"/>
    <w:rsid w:val="009124DC"/>
    <w:rsid w:val="00913DB7"/>
    <w:rsid w:val="0091703C"/>
    <w:rsid w:val="00932E91"/>
    <w:rsid w:val="00933811"/>
    <w:rsid w:val="00952218"/>
    <w:rsid w:val="009537D1"/>
    <w:rsid w:val="00960390"/>
    <w:rsid w:val="0096299B"/>
    <w:rsid w:val="0096374B"/>
    <w:rsid w:val="009672E3"/>
    <w:rsid w:val="00970036"/>
    <w:rsid w:val="009704C0"/>
    <w:rsid w:val="00981A22"/>
    <w:rsid w:val="0099200C"/>
    <w:rsid w:val="00993E62"/>
    <w:rsid w:val="009A125D"/>
    <w:rsid w:val="009B6E1A"/>
    <w:rsid w:val="009C19EE"/>
    <w:rsid w:val="009D0551"/>
    <w:rsid w:val="009D598B"/>
    <w:rsid w:val="009E06B0"/>
    <w:rsid w:val="009E3204"/>
    <w:rsid w:val="009E5AEA"/>
    <w:rsid w:val="009F0C73"/>
    <w:rsid w:val="009F43C2"/>
    <w:rsid w:val="00A0074E"/>
    <w:rsid w:val="00A11873"/>
    <w:rsid w:val="00A13457"/>
    <w:rsid w:val="00A13E4E"/>
    <w:rsid w:val="00A152BD"/>
    <w:rsid w:val="00A17902"/>
    <w:rsid w:val="00A179A3"/>
    <w:rsid w:val="00A2120B"/>
    <w:rsid w:val="00A56BC9"/>
    <w:rsid w:val="00A829E6"/>
    <w:rsid w:val="00A87B04"/>
    <w:rsid w:val="00A9289B"/>
    <w:rsid w:val="00A92B4C"/>
    <w:rsid w:val="00A95B82"/>
    <w:rsid w:val="00AB4E8C"/>
    <w:rsid w:val="00AB62D2"/>
    <w:rsid w:val="00AC5613"/>
    <w:rsid w:val="00AC5DFA"/>
    <w:rsid w:val="00AD397B"/>
    <w:rsid w:val="00AD598A"/>
    <w:rsid w:val="00AD7C7B"/>
    <w:rsid w:val="00AE33D7"/>
    <w:rsid w:val="00AF5B49"/>
    <w:rsid w:val="00AF67ED"/>
    <w:rsid w:val="00B0225B"/>
    <w:rsid w:val="00B05AF2"/>
    <w:rsid w:val="00B07875"/>
    <w:rsid w:val="00B10066"/>
    <w:rsid w:val="00B13A37"/>
    <w:rsid w:val="00B17E89"/>
    <w:rsid w:val="00B21A7C"/>
    <w:rsid w:val="00B31531"/>
    <w:rsid w:val="00B330A3"/>
    <w:rsid w:val="00B33928"/>
    <w:rsid w:val="00B34DCC"/>
    <w:rsid w:val="00B43347"/>
    <w:rsid w:val="00B4346A"/>
    <w:rsid w:val="00B4502D"/>
    <w:rsid w:val="00B45BE0"/>
    <w:rsid w:val="00B469EA"/>
    <w:rsid w:val="00B5118D"/>
    <w:rsid w:val="00B54D22"/>
    <w:rsid w:val="00B603CD"/>
    <w:rsid w:val="00B71320"/>
    <w:rsid w:val="00B71538"/>
    <w:rsid w:val="00B7797D"/>
    <w:rsid w:val="00B91269"/>
    <w:rsid w:val="00B923D6"/>
    <w:rsid w:val="00B92668"/>
    <w:rsid w:val="00BB2DCC"/>
    <w:rsid w:val="00BB45BF"/>
    <w:rsid w:val="00BB74BB"/>
    <w:rsid w:val="00BC7A56"/>
    <w:rsid w:val="00BD712B"/>
    <w:rsid w:val="00BE0929"/>
    <w:rsid w:val="00BF756B"/>
    <w:rsid w:val="00C10EDA"/>
    <w:rsid w:val="00C12C9D"/>
    <w:rsid w:val="00C273F3"/>
    <w:rsid w:val="00C336FA"/>
    <w:rsid w:val="00C3514E"/>
    <w:rsid w:val="00C50330"/>
    <w:rsid w:val="00C675C9"/>
    <w:rsid w:val="00C67A37"/>
    <w:rsid w:val="00C8157C"/>
    <w:rsid w:val="00C831BC"/>
    <w:rsid w:val="00C84728"/>
    <w:rsid w:val="00C94737"/>
    <w:rsid w:val="00CB068C"/>
    <w:rsid w:val="00CC70DC"/>
    <w:rsid w:val="00CD2F9F"/>
    <w:rsid w:val="00CE0780"/>
    <w:rsid w:val="00CE234E"/>
    <w:rsid w:val="00CE2699"/>
    <w:rsid w:val="00CE740D"/>
    <w:rsid w:val="00CF3900"/>
    <w:rsid w:val="00D00288"/>
    <w:rsid w:val="00D01CA1"/>
    <w:rsid w:val="00D15282"/>
    <w:rsid w:val="00D174C6"/>
    <w:rsid w:val="00D17B56"/>
    <w:rsid w:val="00D2101E"/>
    <w:rsid w:val="00D245D2"/>
    <w:rsid w:val="00D27FDB"/>
    <w:rsid w:val="00D350D7"/>
    <w:rsid w:val="00D358E9"/>
    <w:rsid w:val="00D428C5"/>
    <w:rsid w:val="00D44E7A"/>
    <w:rsid w:val="00D47A04"/>
    <w:rsid w:val="00D52C03"/>
    <w:rsid w:val="00D621B9"/>
    <w:rsid w:val="00D62A98"/>
    <w:rsid w:val="00D63928"/>
    <w:rsid w:val="00D63E73"/>
    <w:rsid w:val="00D71354"/>
    <w:rsid w:val="00D7217D"/>
    <w:rsid w:val="00D75A39"/>
    <w:rsid w:val="00D87482"/>
    <w:rsid w:val="00D87F64"/>
    <w:rsid w:val="00D90C0F"/>
    <w:rsid w:val="00D94037"/>
    <w:rsid w:val="00D94C0F"/>
    <w:rsid w:val="00D9678D"/>
    <w:rsid w:val="00DA0FEB"/>
    <w:rsid w:val="00DB0158"/>
    <w:rsid w:val="00DB08A9"/>
    <w:rsid w:val="00DB4ECC"/>
    <w:rsid w:val="00DB7B31"/>
    <w:rsid w:val="00DC33CC"/>
    <w:rsid w:val="00DC4262"/>
    <w:rsid w:val="00DC76B9"/>
    <w:rsid w:val="00DD25AE"/>
    <w:rsid w:val="00DD48B7"/>
    <w:rsid w:val="00DD6716"/>
    <w:rsid w:val="00DD7A89"/>
    <w:rsid w:val="00DE0292"/>
    <w:rsid w:val="00DE70F1"/>
    <w:rsid w:val="00E03F90"/>
    <w:rsid w:val="00E12D5B"/>
    <w:rsid w:val="00E27959"/>
    <w:rsid w:val="00E27D2C"/>
    <w:rsid w:val="00E31D82"/>
    <w:rsid w:val="00E423A0"/>
    <w:rsid w:val="00E53381"/>
    <w:rsid w:val="00E67294"/>
    <w:rsid w:val="00E721F9"/>
    <w:rsid w:val="00E76029"/>
    <w:rsid w:val="00E76038"/>
    <w:rsid w:val="00E867B0"/>
    <w:rsid w:val="00E96AD3"/>
    <w:rsid w:val="00EC4D3D"/>
    <w:rsid w:val="00EC5688"/>
    <w:rsid w:val="00F11EF0"/>
    <w:rsid w:val="00F22549"/>
    <w:rsid w:val="00F24C07"/>
    <w:rsid w:val="00F32629"/>
    <w:rsid w:val="00F34689"/>
    <w:rsid w:val="00F40652"/>
    <w:rsid w:val="00F4357A"/>
    <w:rsid w:val="00F615D4"/>
    <w:rsid w:val="00F71BC8"/>
    <w:rsid w:val="00F86F0F"/>
    <w:rsid w:val="00FC2045"/>
    <w:rsid w:val="00FC2352"/>
    <w:rsid w:val="00FE108E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F5F3B95"/>
  <w15:docId w15:val="{7304B46F-5157-4F30-A2FC-86612A9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table" w:styleId="TableGrid">
    <w:name w:val="Table Grid"/>
    <w:basedOn w:val="TableNormal"/>
    <w:rsid w:val="0091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3708"/>
    <w:pPr>
      <w:autoSpaceDE/>
      <w:autoSpaceDN/>
      <w:ind w:firstLine="90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723708"/>
    <w:rPr>
      <w:color w:val="0000FF"/>
      <w:u w:val="single"/>
    </w:rPr>
  </w:style>
  <w:style w:type="paragraph" w:styleId="BalloonText">
    <w:name w:val="Balloon Text"/>
    <w:basedOn w:val="Normal"/>
    <w:semiHidden/>
    <w:rsid w:val="00190416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E96AD3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B92668"/>
    <w:rPr>
      <w:i w:val="0"/>
      <w:iCs w:val="0"/>
      <w:color w:val="8B0000"/>
      <w:u w:val="single"/>
    </w:rPr>
  </w:style>
  <w:style w:type="character" w:styleId="CommentReference">
    <w:name w:val="annotation reference"/>
    <w:rsid w:val="00E867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7B0"/>
  </w:style>
  <w:style w:type="character" w:customStyle="1" w:styleId="CommentTextChar">
    <w:name w:val="Comment Text Char"/>
    <w:link w:val="CommentText"/>
    <w:rsid w:val="00E867B0"/>
    <w:rPr>
      <w:rFonts w:ascii="A4U" w:hAnsi="A4U" w:cs="A4U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67B0"/>
    <w:rPr>
      <w:b/>
      <w:bCs/>
    </w:rPr>
  </w:style>
  <w:style w:type="character" w:customStyle="1" w:styleId="CommentSubjectChar">
    <w:name w:val="Comment Subject Char"/>
    <w:link w:val="CommentSubject"/>
    <w:rsid w:val="00E867B0"/>
    <w:rPr>
      <w:rFonts w:ascii="A4U" w:hAnsi="A4U" w:cs="A4U"/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541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96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/acttxt.aspx?id=0&amp;idna=7F49A691&amp;idstr=0&amp;type=AC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ela/act.aspx?ID=1&amp;IDNA=7F49A691&amp;IDSTR=0&amp;FIND=_26226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iela/act.aspx?ID=1&amp;IDNA=7F49A691&amp;IDSTR=0&amp;FIND=_29284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iela/acttxt.aspx?id=0&amp;idna=7F49A691&amp;idstr=0&amp;type=AC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EC3E-CE3C-4D73-8DDA-28316617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14248</CharactersWithSpaces>
  <SharedDoc>false</SharedDoc>
  <HLinks>
    <vt:vector size="24" baseType="variant">
      <vt:variant>
        <vt:i4>3014657</vt:i4>
      </vt:variant>
      <vt:variant>
        <vt:i4>15</vt:i4>
      </vt:variant>
      <vt:variant>
        <vt:i4>0</vt:i4>
      </vt:variant>
      <vt:variant>
        <vt:i4>5</vt:i4>
      </vt:variant>
      <vt:variant>
        <vt:lpwstr>http://ciela/act.aspx?ID=1&amp;IDNA=7F49A691&amp;IDSTR=0&amp;FIND=_2622635</vt:lpwstr>
      </vt:variant>
      <vt:variant>
        <vt:lpwstr/>
      </vt:variant>
      <vt:variant>
        <vt:i4>2686978</vt:i4>
      </vt:variant>
      <vt:variant>
        <vt:i4>12</vt:i4>
      </vt:variant>
      <vt:variant>
        <vt:i4>0</vt:i4>
      </vt:variant>
      <vt:variant>
        <vt:i4>5</vt:i4>
      </vt:variant>
      <vt:variant>
        <vt:lpwstr>http://ciela/act.aspx?ID=1&amp;IDNA=7F49A691&amp;IDSTR=0&amp;FIND=_2928450</vt:lpwstr>
      </vt:variant>
      <vt:variant>
        <vt:lpwstr/>
      </vt:variant>
      <vt:variant>
        <vt:i4>3080298</vt:i4>
      </vt:variant>
      <vt:variant>
        <vt:i4>6</vt:i4>
      </vt:variant>
      <vt:variant>
        <vt:i4>0</vt:i4>
      </vt:variant>
      <vt:variant>
        <vt:i4>5</vt:i4>
      </vt:variant>
      <vt:variant>
        <vt:lpwstr>http://ciela/acttxt.aspx?id=0&amp;idna=7F49A691&amp;idstr=0&amp;type=ACT</vt:lpwstr>
      </vt:variant>
      <vt:variant>
        <vt:lpwstr>IT_CHLEN_71_0#IT_CHLEN_71_0</vt:lpwstr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http://ciela/acttxt.aspx?id=0&amp;idna=7F49A691&amp;idstr=0&amp;type=ACT</vt:lpwstr>
      </vt:variant>
      <vt:variant>
        <vt:lpwstr>IT_CHLEN_72_0#IT_CHLEN_72_0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2009-02-16T15:51:00Z</cp:lastPrinted>
  <dcterms:created xsi:type="dcterms:W3CDTF">2024-09-25T08:46:00Z</dcterms:created>
  <dcterms:modified xsi:type="dcterms:W3CDTF">2025-07-15T10:41:00Z</dcterms:modified>
</cp:coreProperties>
</file>