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92588" w14:textId="77777777" w:rsidR="001F1D42" w:rsidRDefault="001F1D42" w:rsidP="00656E7F">
      <w:pPr>
        <w:spacing w:line="360" w:lineRule="auto"/>
        <w:ind w:right="-177"/>
        <w:jc w:val="both"/>
        <w:rPr>
          <w:rFonts w:ascii="Times New Roman" w:hAnsi="Times New Roman" w:cs="Times New Roman"/>
          <w:b/>
          <w:sz w:val="24"/>
          <w:szCs w:val="24"/>
        </w:rPr>
      </w:pPr>
    </w:p>
    <w:p w14:paraId="51EC3CDA" w14:textId="037811A2" w:rsidR="00CE278E" w:rsidRDefault="00C00E6C" w:rsidP="00656E7F">
      <w:pPr>
        <w:pStyle w:val="ListParagraph"/>
        <w:numPr>
          <w:ilvl w:val="0"/>
          <w:numId w:val="19"/>
        </w:numPr>
        <w:tabs>
          <w:tab w:val="left" w:pos="993"/>
        </w:tabs>
        <w:spacing w:line="360" w:lineRule="auto"/>
        <w:ind w:left="0" w:right="-177" w:firstLine="851"/>
        <w:jc w:val="both"/>
        <w:rPr>
          <w:rFonts w:ascii="Times New Roman" w:hAnsi="Times New Roman" w:cs="Times New Roman"/>
          <w:b/>
          <w:sz w:val="24"/>
          <w:szCs w:val="24"/>
        </w:rPr>
      </w:pPr>
      <w:r w:rsidRPr="00CE278E">
        <w:rPr>
          <w:rFonts w:ascii="Times New Roman" w:hAnsi="Times New Roman" w:cs="Times New Roman"/>
          <w:b/>
          <w:sz w:val="24"/>
          <w:szCs w:val="24"/>
        </w:rPr>
        <w:t>ОТНОСИМА РАЗПОРЕДБА</w:t>
      </w:r>
      <w:r w:rsidR="00574A65" w:rsidRPr="00CE278E">
        <w:rPr>
          <w:rFonts w:ascii="Times New Roman" w:hAnsi="Times New Roman" w:cs="Times New Roman"/>
          <w:b/>
          <w:sz w:val="24"/>
          <w:szCs w:val="24"/>
        </w:rPr>
        <w:t xml:space="preserve"> И</w:t>
      </w:r>
      <w:r w:rsidR="00BE0B23" w:rsidRPr="00CE278E">
        <w:rPr>
          <w:rFonts w:ascii="Times New Roman" w:hAnsi="Times New Roman" w:cs="Times New Roman"/>
          <w:b/>
          <w:sz w:val="24"/>
          <w:szCs w:val="24"/>
          <w:lang w:val="en-US"/>
        </w:rPr>
        <w:t xml:space="preserve"> </w:t>
      </w:r>
      <w:r w:rsidR="00574A65" w:rsidRPr="00CE278E">
        <w:rPr>
          <w:rFonts w:ascii="Times New Roman" w:hAnsi="Times New Roman" w:cs="Times New Roman"/>
          <w:b/>
          <w:sz w:val="24"/>
          <w:szCs w:val="24"/>
        </w:rPr>
        <w:t>ЦЕЛ</w:t>
      </w:r>
    </w:p>
    <w:p w14:paraId="6EE74FD5" w14:textId="77777777" w:rsidR="00964C85" w:rsidRPr="00CE278E" w:rsidRDefault="00964C85" w:rsidP="00656E7F">
      <w:pPr>
        <w:pStyle w:val="ListParagraph"/>
        <w:tabs>
          <w:tab w:val="left" w:pos="993"/>
        </w:tabs>
        <w:spacing w:line="360" w:lineRule="auto"/>
        <w:ind w:left="709" w:right="-177"/>
        <w:jc w:val="both"/>
        <w:rPr>
          <w:rFonts w:ascii="Times New Roman" w:hAnsi="Times New Roman" w:cs="Times New Roman"/>
          <w:b/>
          <w:sz w:val="24"/>
          <w:szCs w:val="24"/>
        </w:rPr>
      </w:pPr>
      <w:r w:rsidRPr="00CE278E">
        <w:rPr>
          <w:rFonts w:ascii="Times New Roman" w:hAnsi="Times New Roman" w:cs="Times New Roman"/>
          <w:b/>
          <w:sz w:val="24"/>
          <w:szCs w:val="24"/>
        </w:rPr>
        <w:t>Относима разпоредба</w:t>
      </w:r>
    </w:p>
    <w:p w14:paraId="3AEE9A03" w14:textId="77777777" w:rsidR="005D5388" w:rsidRDefault="005D5388" w:rsidP="00656E7F">
      <w:pPr>
        <w:pStyle w:val="ListParagraph"/>
        <w:tabs>
          <w:tab w:val="left" w:pos="993"/>
        </w:tabs>
        <w:spacing w:line="360" w:lineRule="auto"/>
        <w:ind w:left="0" w:right="-177" w:firstLine="709"/>
        <w:jc w:val="both"/>
        <w:rPr>
          <w:rFonts w:ascii="Times New Roman" w:hAnsi="Times New Roman" w:cs="Times New Roman"/>
          <w:sz w:val="24"/>
          <w:szCs w:val="24"/>
        </w:rPr>
      </w:pPr>
      <w:r>
        <w:rPr>
          <w:rFonts w:ascii="Times New Roman" w:hAnsi="Times New Roman" w:cs="Times New Roman"/>
          <w:sz w:val="24"/>
          <w:szCs w:val="24"/>
        </w:rPr>
        <w:t xml:space="preserve">Част четвърта „а“ с чл. 65а от ЗДДС – </w:t>
      </w:r>
      <w:r w:rsidR="00A67877" w:rsidRPr="00A67877">
        <w:rPr>
          <w:rFonts w:ascii="Times New Roman" w:hAnsi="Times New Roman" w:cs="Times New Roman"/>
          <w:sz w:val="24"/>
          <w:szCs w:val="24"/>
        </w:rPr>
        <w:t>Определяне на вътреобщностната доставка при последователни доставки на стока</w:t>
      </w:r>
      <w:r w:rsidR="00A67877" w:rsidRPr="008B6655">
        <w:rPr>
          <w:rFonts w:ascii="Times New Roman" w:hAnsi="Times New Roman" w:cs="Times New Roman"/>
          <w:sz w:val="24"/>
          <w:szCs w:val="24"/>
        </w:rPr>
        <w:t xml:space="preserve"> – </w:t>
      </w:r>
      <w:r>
        <w:rPr>
          <w:rFonts w:ascii="Times New Roman" w:hAnsi="Times New Roman" w:cs="Times New Roman"/>
          <w:sz w:val="24"/>
          <w:szCs w:val="24"/>
        </w:rPr>
        <w:t>н</w:t>
      </w:r>
      <w:r w:rsidRPr="005D5388">
        <w:rPr>
          <w:rFonts w:ascii="Times New Roman" w:hAnsi="Times New Roman" w:cs="Times New Roman"/>
          <w:sz w:val="24"/>
          <w:szCs w:val="24"/>
        </w:rPr>
        <w:t>ов</w:t>
      </w:r>
      <w:r>
        <w:rPr>
          <w:rFonts w:ascii="Times New Roman" w:hAnsi="Times New Roman" w:cs="Times New Roman"/>
          <w:sz w:val="24"/>
          <w:szCs w:val="24"/>
        </w:rPr>
        <w:t>и</w:t>
      </w:r>
      <w:r w:rsidRPr="005D5388">
        <w:rPr>
          <w:rFonts w:ascii="Times New Roman" w:hAnsi="Times New Roman" w:cs="Times New Roman"/>
          <w:sz w:val="24"/>
          <w:szCs w:val="24"/>
        </w:rPr>
        <w:t xml:space="preserve"> - ДВ, бр. 96 от 2019 г., в сила от 01.01.2020 г.</w:t>
      </w:r>
    </w:p>
    <w:p w14:paraId="6E9733D6" w14:textId="77777777" w:rsidR="00041E3C" w:rsidRDefault="00E813D0" w:rsidP="00656E7F">
      <w:pPr>
        <w:tabs>
          <w:tab w:val="left" w:pos="0"/>
        </w:tabs>
        <w:spacing w:line="360" w:lineRule="auto"/>
        <w:ind w:right="-177" w:firstLine="709"/>
        <w:jc w:val="both"/>
        <w:rPr>
          <w:rFonts w:ascii="Times New Roman" w:hAnsi="Times New Roman" w:cs="Times New Roman"/>
          <w:sz w:val="24"/>
          <w:szCs w:val="24"/>
        </w:rPr>
      </w:pPr>
      <w:r w:rsidRPr="00E813D0">
        <w:rPr>
          <w:rFonts w:ascii="Times New Roman" w:hAnsi="Times New Roman" w:cs="Times New Roman"/>
          <w:b/>
          <w:sz w:val="24"/>
          <w:szCs w:val="24"/>
        </w:rPr>
        <w:t>Внимание!</w:t>
      </w:r>
      <w:r>
        <w:rPr>
          <w:rFonts w:ascii="Times New Roman" w:hAnsi="Times New Roman" w:cs="Times New Roman"/>
          <w:sz w:val="24"/>
          <w:szCs w:val="24"/>
        </w:rPr>
        <w:t xml:space="preserve"> </w:t>
      </w:r>
      <w:r w:rsidR="00CE278E">
        <w:rPr>
          <w:rFonts w:ascii="Times New Roman" w:hAnsi="Times New Roman" w:cs="Times New Roman"/>
          <w:sz w:val="24"/>
          <w:szCs w:val="24"/>
        </w:rPr>
        <w:t xml:space="preserve">Разпоредбата на </w:t>
      </w:r>
      <w:hyperlink w:history="1">
        <w:r w:rsidR="00CE278E" w:rsidRPr="00CE278E">
          <w:rPr>
            <w:rFonts w:ascii="Times New Roman" w:hAnsi="Times New Roman" w:cs="Times New Roman"/>
            <w:bCs/>
            <w:sz w:val="24"/>
            <w:szCs w:val="24"/>
          </w:rPr>
          <w:t>чл. 65а от З</w:t>
        </w:r>
      </w:hyperlink>
      <w:r w:rsidR="00CE278E">
        <w:rPr>
          <w:rFonts w:ascii="Times New Roman" w:hAnsi="Times New Roman" w:cs="Times New Roman"/>
          <w:sz w:val="24"/>
          <w:szCs w:val="24"/>
        </w:rPr>
        <w:t>ДДС</w:t>
      </w:r>
      <w:r w:rsidR="00CE278E" w:rsidRPr="00CE278E">
        <w:rPr>
          <w:rFonts w:ascii="Times New Roman" w:hAnsi="Times New Roman" w:cs="Times New Roman"/>
          <w:sz w:val="24"/>
          <w:szCs w:val="24"/>
        </w:rPr>
        <w:t xml:space="preserve"> </w:t>
      </w:r>
      <w:r w:rsidR="00CE278E" w:rsidRPr="0045342C">
        <w:rPr>
          <w:rFonts w:ascii="Times New Roman" w:hAnsi="Times New Roman" w:cs="Times New Roman"/>
          <w:sz w:val="24"/>
          <w:szCs w:val="24"/>
        </w:rPr>
        <w:t>се прилага при последователни доставки на стока, когато стоката е пристигнала или превозът ѝ е завършил след 1 януари 2020 г. (§ 32 от</w:t>
      </w:r>
      <w:r w:rsidR="00CE278E" w:rsidRPr="008B6655">
        <w:rPr>
          <w:rFonts w:ascii="Times New Roman" w:hAnsi="Times New Roman" w:cs="Times New Roman"/>
          <w:sz w:val="24"/>
          <w:szCs w:val="24"/>
        </w:rPr>
        <w:t xml:space="preserve"> </w:t>
      </w:r>
      <w:r w:rsidR="00CE278E" w:rsidRPr="0045342C">
        <w:rPr>
          <w:rFonts w:ascii="Times New Roman" w:hAnsi="Times New Roman" w:cs="Times New Roman"/>
          <w:sz w:val="24"/>
          <w:szCs w:val="24"/>
        </w:rPr>
        <w:t>ПЗР към ЗИД на ЗКПО, обн. - ДВ, бр. 96 от 2019 г.)</w:t>
      </w:r>
      <w:r w:rsidR="00F01277" w:rsidRPr="0045342C">
        <w:rPr>
          <w:rFonts w:ascii="Times New Roman" w:hAnsi="Times New Roman" w:cs="Times New Roman"/>
          <w:sz w:val="24"/>
          <w:szCs w:val="24"/>
        </w:rPr>
        <w:t xml:space="preserve">. </w:t>
      </w:r>
      <w:r w:rsidR="009E4E9C">
        <w:rPr>
          <w:rFonts w:ascii="Times New Roman" w:hAnsi="Times New Roman" w:cs="Times New Roman"/>
          <w:sz w:val="24"/>
          <w:szCs w:val="24"/>
        </w:rPr>
        <w:t>Следва да се има предвид, че п</w:t>
      </w:r>
      <w:r w:rsidR="00F01277" w:rsidRPr="0045342C">
        <w:rPr>
          <w:rFonts w:ascii="Times New Roman" w:hAnsi="Times New Roman" w:cs="Times New Roman"/>
          <w:sz w:val="24"/>
          <w:szCs w:val="24"/>
        </w:rPr>
        <w:t>реди тази дата</w:t>
      </w:r>
      <w:r w:rsidR="0045342C" w:rsidRPr="0045342C">
        <w:rPr>
          <w:rFonts w:ascii="Times New Roman" w:hAnsi="Times New Roman" w:cs="Times New Roman"/>
          <w:sz w:val="24"/>
          <w:szCs w:val="24"/>
        </w:rPr>
        <w:t xml:space="preserve"> </w:t>
      </w:r>
      <w:r w:rsidR="009E4E9C" w:rsidRPr="0045342C">
        <w:rPr>
          <w:rFonts w:ascii="Times New Roman" w:hAnsi="Times New Roman" w:cs="Times New Roman"/>
          <w:sz w:val="24"/>
          <w:szCs w:val="24"/>
        </w:rPr>
        <w:t xml:space="preserve">при последователни доставки на </w:t>
      </w:r>
      <w:r w:rsidR="009E4E9C">
        <w:rPr>
          <w:rFonts w:ascii="Times New Roman" w:hAnsi="Times New Roman" w:cs="Times New Roman"/>
          <w:sz w:val="24"/>
          <w:szCs w:val="24"/>
        </w:rPr>
        <w:t xml:space="preserve">една и съща </w:t>
      </w:r>
      <w:r w:rsidR="009E4E9C" w:rsidRPr="0045342C">
        <w:rPr>
          <w:rFonts w:ascii="Times New Roman" w:hAnsi="Times New Roman" w:cs="Times New Roman"/>
          <w:sz w:val="24"/>
          <w:szCs w:val="24"/>
        </w:rPr>
        <w:t xml:space="preserve">стока, която е предмет на един-единствен вътреобщностен </w:t>
      </w:r>
      <w:r w:rsidR="009E4E9C">
        <w:rPr>
          <w:rFonts w:ascii="Times New Roman" w:hAnsi="Times New Roman" w:cs="Times New Roman"/>
          <w:sz w:val="24"/>
          <w:szCs w:val="24"/>
        </w:rPr>
        <w:t>транспорт,</w:t>
      </w:r>
      <w:r w:rsidR="009E4E9C" w:rsidRPr="0045342C">
        <w:rPr>
          <w:rFonts w:ascii="Times New Roman" w:hAnsi="Times New Roman" w:cs="Times New Roman"/>
          <w:sz w:val="24"/>
          <w:szCs w:val="24"/>
        </w:rPr>
        <w:t xml:space="preserve"> </w:t>
      </w:r>
      <w:r w:rsidR="00F01277" w:rsidRPr="0045342C">
        <w:rPr>
          <w:rFonts w:ascii="Times New Roman" w:hAnsi="Times New Roman" w:cs="Times New Roman"/>
          <w:sz w:val="24"/>
          <w:szCs w:val="24"/>
        </w:rPr>
        <w:t xml:space="preserve">е приложимо тълкуването на Съда на Европейския съюз </w:t>
      </w:r>
      <w:r w:rsidR="0045342C">
        <w:rPr>
          <w:rFonts w:ascii="Times New Roman" w:hAnsi="Times New Roman" w:cs="Times New Roman"/>
          <w:sz w:val="24"/>
          <w:szCs w:val="24"/>
        </w:rPr>
        <w:t xml:space="preserve">в решение </w:t>
      </w:r>
      <w:r w:rsidR="00F01277" w:rsidRPr="0045342C">
        <w:rPr>
          <w:rFonts w:ascii="Times New Roman" w:hAnsi="Times New Roman" w:cs="Times New Roman"/>
          <w:sz w:val="24"/>
          <w:szCs w:val="24"/>
        </w:rPr>
        <w:t xml:space="preserve">по дело </w:t>
      </w:r>
      <w:r w:rsidR="0045342C" w:rsidRPr="0045342C">
        <w:rPr>
          <w:rFonts w:ascii="Times New Roman" w:hAnsi="Times New Roman" w:cs="Times New Roman"/>
          <w:sz w:val="24"/>
          <w:szCs w:val="24"/>
        </w:rPr>
        <w:t>C-245/04, Emag Handel</w:t>
      </w:r>
      <w:r w:rsidR="0045342C">
        <w:rPr>
          <w:rFonts w:ascii="Times New Roman" w:hAnsi="Times New Roman" w:cs="Times New Roman"/>
          <w:sz w:val="24"/>
          <w:szCs w:val="24"/>
        </w:rPr>
        <w:t>,</w:t>
      </w:r>
      <w:r w:rsidR="00F54225" w:rsidRPr="0045342C">
        <w:rPr>
          <w:rFonts w:ascii="Times New Roman" w:hAnsi="Times New Roman" w:cs="Times New Roman"/>
          <w:sz w:val="24"/>
          <w:szCs w:val="24"/>
        </w:rPr>
        <w:t xml:space="preserve"> </w:t>
      </w:r>
      <w:r w:rsidR="00EF2DE6">
        <w:rPr>
          <w:rFonts w:ascii="Times New Roman" w:hAnsi="Times New Roman" w:cs="Times New Roman"/>
          <w:sz w:val="24"/>
          <w:szCs w:val="24"/>
        </w:rPr>
        <w:t xml:space="preserve">което е аналогично на установеното </w:t>
      </w:r>
      <w:r w:rsidR="00041E3C">
        <w:rPr>
          <w:rFonts w:ascii="Times New Roman" w:hAnsi="Times New Roman" w:cs="Times New Roman"/>
          <w:sz w:val="24"/>
          <w:szCs w:val="24"/>
        </w:rPr>
        <w:t xml:space="preserve">правило </w:t>
      </w:r>
      <w:r w:rsidR="00EF2DE6">
        <w:rPr>
          <w:rFonts w:ascii="Times New Roman" w:hAnsi="Times New Roman" w:cs="Times New Roman"/>
          <w:sz w:val="24"/>
          <w:szCs w:val="24"/>
        </w:rPr>
        <w:t xml:space="preserve">с </w:t>
      </w:r>
      <w:r w:rsidR="00041E3C">
        <w:rPr>
          <w:rFonts w:ascii="Times New Roman" w:hAnsi="Times New Roman" w:cs="Times New Roman"/>
          <w:sz w:val="24"/>
          <w:szCs w:val="24"/>
        </w:rPr>
        <w:t xml:space="preserve">новата </w:t>
      </w:r>
      <w:r w:rsidR="00EF2DE6">
        <w:rPr>
          <w:rFonts w:ascii="Times New Roman" w:hAnsi="Times New Roman" w:cs="Times New Roman"/>
          <w:sz w:val="24"/>
          <w:szCs w:val="24"/>
        </w:rPr>
        <w:t xml:space="preserve">разпоредба на чл. 65а от ЗДДС, </w:t>
      </w:r>
      <w:r w:rsidR="00F54225" w:rsidRPr="0045342C">
        <w:rPr>
          <w:rFonts w:ascii="Times New Roman" w:hAnsi="Times New Roman" w:cs="Times New Roman"/>
          <w:sz w:val="24"/>
          <w:szCs w:val="24"/>
        </w:rPr>
        <w:t>и в</w:t>
      </w:r>
      <w:r w:rsidR="00F01277" w:rsidRPr="0045342C">
        <w:rPr>
          <w:rFonts w:ascii="Times New Roman" w:hAnsi="Times New Roman" w:cs="Times New Roman"/>
          <w:sz w:val="24"/>
          <w:szCs w:val="24"/>
        </w:rPr>
        <w:t>ътреобщностното движение на сток</w:t>
      </w:r>
      <w:r w:rsidR="00F54225" w:rsidRPr="0045342C">
        <w:rPr>
          <w:rFonts w:ascii="Times New Roman" w:hAnsi="Times New Roman" w:cs="Times New Roman"/>
          <w:sz w:val="24"/>
          <w:szCs w:val="24"/>
        </w:rPr>
        <w:t>а</w:t>
      </w:r>
      <w:r w:rsidR="00F01277" w:rsidRPr="0045342C">
        <w:rPr>
          <w:rFonts w:ascii="Times New Roman" w:hAnsi="Times New Roman" w:cs="Times New Roman"/>
          <w:sz w:val="24"/>
          <w:szCs w:val="24"/>
        </w:rPr>
        <w:t>т</w:t>
      </w:r>
      <w:r w:rsidR="00F54225" w:rsidRPr="0045342C">
        <w:rPr>
          <w:rFonts w:ascii="Times New Roman" w:hAnsi="Times New Roman" w:cs="Times New Roman"/>
          <w:sz w:val="24"/>
          <w:szCs w:val="24"/>
        </w:rPr>
        <w:t>а</w:t>
      </w:r>
      <w:r w:rsidR="00F01277" w:rsidRPr="0045342C">
        <w:rPr>
          <w:rFonts w:ascii="Times New Roman" w:hAnsi="Times New Roman" w:cs="Times New Roman"/>
          <w:sz w:val="24"/>
          <w:szCs w:val="24"/>
        </w:rPr>
        <w:t xml:space="preserve"> следва да бъде отнесено само към едн</w:t>
      </w:r>
      <w:r w:rsidR="00041E3C">
        <w:rPr>
          <w:rFonts w:ascii="Times New Roman" w:hAnsi="Times New Roman" w:cs="Times New Roman"/>
          <w:sz w:val="24"/>
          <w:szCs w:val="24"/>
        </w:rPr>
        <w:t>а</w:t>
      </w:r>
      <w:r w:rsidR="00F01277" w:rsidRPr="0045342C">
        <w:rPr>
          <w:rFonts w:ascii="Times New Roman" w:hAnsi="Times New Roman" w:cs="Times New Roman"/>
          <w:sz w:val="24"/>
          <w:szCs w:val="24"/>
        </w:rPr>
        <w:t xml:space="preserve"> от достав</w:t>
      </w:r>
      <w:r w:rsidR="00041E3C">
        <w:rPr>
          <w:rFonts w:ascii="Times New Roman" w:hAnsi="Times New Roman" w:cs="Times New Roman"/>
          <w:sz w:val="24"/>
          <w:szCs w:val="24"/>
        </w:rPr>
        <w:t xml:space="preserve">ките във веригата </w:t>
      </w:r>
      <w:r w:rsidR="00F01277" w:rsidRPr="0045342C">
        <w:rPr>
          <w:rFonts w:ascii="Times New Roman" w:hAnsi="Times New Roman" w:cs="Times New Roman"/>
          <w:sz w:val="24"/>
          <w:szCs w:val="24"/>
        </w:rPr>
        <w:t xml:space="preserve">и само </w:t>
      </w:r>
      <w:r w:rsidR="00F54225" w:rsidRPr="0045342C">
        <w:rPr>
          <w:rFonts w:ascii="Times New Roman" w:hAnsi="Times New Roman" w:cs="Times New Roman"/>
          <w:sz w:val="24"/>
          <w:szCs w:val="24"/>
        </w:rPr>
        <w:t xml:space="preserve">за </w:t>
      </w:r>
      <w:r w:rsidR="00F01277" w:rsidRPr="0045342C">
        <w:rPr>
          <w:rFonts w:ascii="Times New Roman" w:hAnsi="Times New Roman" w:cs="Times New Roman"/>
          <w:sz w:val="24"/>
          <w:szCs w:val="24"/>
        </w:rPr>
        <w:t xml:space="preserve">тази доставка се </w:t>
      </w:r>
      <w:r w:rsidR="00F54225" w:rsidRPr="0045342C">
        <w:rPr>
          <w:rFonts w:ascii="Times New Roman" w:hAnsi="Times New Roman" w:cs="Times New Roman"/>
          <w:sz w:val="24"/>
          <w:szCs w:val="24"/>
        </w:rPr>
        <w:t>прилага режим</w:t>
      </w:r>
      <w:r w:rsidR="0045342C" w:rsidRPr="0045342C">
        <w:rPr>
          <w:rFonts w:ascii="Times New Roman" w:hAnsi="Times New Roman" w:cs="Times New Roman"/>
          <w:sz w:val="24"/>
          <w:szCs w:val="24"/>
        </w:rPr>
        <w:t>ът</w:t>
      </w:r>
      <w:r w:rsidR="00F01277" w:rsidRPr="0045342C">
        <w:rPr>
          <w:rFonts w:ascii="Times New Roman" w:hAnsi="Times New Roman" w:cs="Times New Roman"/>
          <w:sz w:val="24"/>
          <w:szCs w:val="24"/>
        </w:rPr>
        <w:t xml:space="preserve"> на вътреобщностн</w:t>
      </w:r>
      <w:r w:rsidR="0045342C" w:rsidRPr="0045342C">
        <w:rPr>
          <w:rFonts w:ascii="Times New Roman" w:hAnsi="Times New Roman" w:cs="Times New Roman"/>
          <w:sz w:val="24"/>
          <w:szCs w:val="24"/>
        </w:rPr>
        <w:t>а</w:t>
      </w:r>
      <w:r w:rsidR="00F01277" w:rsidRPr="0045342C">
        <w:rPr>
          <w:rFonts w:ascii="Times New Roman" w:hAnsi="Times New Roman" w:cs="Times New Roman"/>
          <w:sz w:val="24"/>
          <w:szCs w:val="24"/>
        </w:rPr>
        <w:t xml:space="preserve"> доставк</w:t>
      </w:r>
      <w:r w:rsidR="0045342C" w:rsidRPr="0045342C">
        <w:rPr>
          <w:rFonts w:ascii="Times New Roman" w:hAnsi="Times New Roman" w:cs="Times New Roman"/>
          <w:sz w:val="24"/>
          <w:szCs w:val="24"/>
        </w:rPr>
        <w:t>а</w:t>
      </w:r>
      <w:r w:rsidR="00041E3C">
        <w:rPr>
          <w:rFonts w:ascii="Times New Roman" w:hAnsi="Times New Roman" w:cs="Times New Roman"/>
          <w:sz w:val="24"/>
          <w:szCs w:val="24"/>
        </w:rPr>
        <w:t xml:space="preserve"> на стока</w:t>
      </w:r>
      <w:r w:rsidR="009E4E9C" w:rsidRPr="009E4E9C">
        <w:rPr>
          <w:rFonts w:ascii="Times New Roman" w:hAnsi="Times New Roman" w:cs="Times New Roman"/>
          <w:sz w:val="24"/>
          <w:szCs w:val="24"/>
        </w:rPr>
        <w:t xml:space="preserve"> </w:t>
      </w:r>
      <w:r w:rsidR="009E4E9C" w:rsidRPr="0045342C">
        <w:rPr>
          <w:rFonts w:ascii="Times New Roman" w:hAnsi="Times New Roman" w:cs="Times New Roman"/>
          <w:sz w:val="24"/>
          <w:szCs w:val="24"/>
        </w:rPr>
        <w:t xml:space="preserve">на </w:t>
      </w:r>
      <w:r w:rsidR="009E4E9C">
        <w:rPr>
          <w:rFonts w:ascii="Times New Roman" w:hAnsi="Times New Roman" w:cs="Times New Roman"/>
          <w:sz w:val="24"/>
          <w:szCs w:val="24"/>
        </w:rPr>
        <w:t xml:space="preserve">основание </w:t>
      </w:r>
      <w:r w:rsidR="009E4E9C" w:rsidRPr="0045342C">
        <w:rPr>
          <w:rFonts w:ascii="Times New Roman" w:hAnsi="Times New Roman" w:cs="Times New Roman"/>
          <w:sz w:val="24"/>
          <w:szCs w:val="24"/>
        </w:rPr>
        <w:t>на правна</w:t>
      </w:r>
      <w:r w:rsidR="009E4E9C">
        <w:rPr>
          <w:rFonts w:ascii="Times New Roman" w:hAnsi="Times New Roman" w:cs="Times New Roman"/>
          <w:sz w:val="24"/>
          <w:szCs w:val="24"/>
        </w:rPr>
        <w:t>та</w:t>
      </w:r>
      <w:r w:rsidR="009E4E9C" w:rsidRPr="0045342C">
        <w:rPr>
          <w:rFonts w:ascii="Times New Roman" w:hAnsi="Times New Roman" w:cs="Times New Roman"/>
          <w:sz w:val="24"/>
          <w:szCs w:val="24"/>
        </w:rPr>
        <w:t xml:space="preserve"> уредба на чл. 7 от ЗДДС, в сила от 01.01.2007 г.</w:t>
      </w:r>
    </w:p>
    <w:p w14:paraId="39AC9546" w14:textId="77777777" w:rsidR="00806E05" w:rsidRDefault="00806E05" w:rsidP="00656E7F">
      <w:pPr>
        <w:pStyle w:val="ListParagraph"/>
        <w:tabs>
          <w:tab w:val="left" w:pos="993"/>
        </w:tabs>
        <w:spacing w:line="360" w:lineRule="auto"/>
        <w:ind w:left="0" w:right="-177" w:firstLine="709"/>
        <w:jc w:val="both"/>
        <w:rPr>
          <w:rFonts w:ascii="Times New Roman" w:hAnsi="Times New Roman" w:cs="Times New Roman"/>
          <w:b/>
          <w:sz w:val="24"/>
          <w:szCs w:val="24"/>
        </w:rPr>
      </w:pPr>
    </w:p>
    <w:p w14:paraId="2CE77413" w14:textId="77777777" w:rsidR="00964C85" w:rsidRDefault="00964C85" w:rsidP="00656E7F">
      <w:pPr>
        <w:pStyle w:val="ListParagraph"/>
        <w:tabs>
          <w:tab w:val="left" w:pos="993"/>
        </w:tabs>
        <w:spacing w:line="360" w:lineRule="auto"/>
        <w:ind w:left="0" w:right="-177" w:firstLine="709"/>
        <w:jc w:val="both"/>
        <w:rPr>
          <w:rFonts w:ascii="Times New Roman" w:hAnsi="Times New Roman" w:cs="Times New Roman"/>
          <w:b/>
          <w:sz w:val="24"/>
          <w:szCs w:val="24"/>
        </w:rPr>
      </w:pPr>
      <w:r w:rsidRPr="00964C85">
        <w:rPr>
          <w:rFonts w:ascii="Times New Roman" w:hAnsi="Times New Roman" w:cs="Times New Roman"/>
          <w:b/>
          <w:sz w:val="24"/>
          <w:szCs w:val="24"/>
        </w:rPr>
        <w:t>Цел</w:t>
      </w:r>
    </w:p>
    <w:p w14:paraId="465CC7FB" w14:textId="3ACC7851" w:rsidR="00705C6E" w:rsidRPr="002C6DF8" w:rsidRDefault="00261BE7" w:rsidP="00656E7F">
      <w:pPr>
        <w:pStyle w:val="ListParagraph"/>
        <w:tabs>
          <w:tab w:val="left" w:pos="993"/>
        </w:tabs>
        <w:spacing w:line="360" w:lineRule="auto"/>
        <w:ind w:left="0" w:right="-35" w:firstLine="709"/>
        <w:jc w:val="both"/>
        <w:rPr>
          <w:rFonts w:ascii="Times New Roman" w:hAnsi="Times New Roman" w:cs="Times New Roman"/>
          <w:sz w:val="24"/>
          <w:szCs w:val="24"/>
        </w:rPr>
      </w:pPr>
      <w:r w:rsidRPr="0066613D">
        <w:rPr>
          <w:rFonts w:ascii="Times New Roman" w:hAnsi="Times New Roman" w:cs="Times New Roman"/>
          <w:sz w:val="24"/>
          <w:szCs w:val="24"/>
        </w:rPr>
        <w:t>Налице е търговска практика, при която една и съща стока</w:t>
      </w:r>
      <w:r w:rsidR="00A66A52" w:rsidRPr="0066613D">
        <w:rPr>
          <w:rFonts w:ascii="Times New Roman" w:hAnsi="Times New Roman" w:cs="Times New Roman"/>
          <w:sz w:val="24"/>
          <w:szCs w:val="24"/>
        </w:rPr>
        <w:t>,</w:t>
      </w:r>
      <w:r w:rsidRPr="0066613D">
        <w:rPr>
          <w:rFonts w:ascii="Times New Roman" w:hAnsi="Times New Roman" w:cs="Times New Roman"/>
          <w:sz w:val="24"/>
          <w:szCs w:val="24"/>
        </w:rPr>
        <w:t xml:space="preserve"> която директно се транспортира от територията на една държава членка, до територията на друга държава членка, преди доставката си </w:t>
      </w:r>
      <w:r w:rsidR="00A66A52" w:rsidRPr="0066613D">
        <w:rPr>
          <w:rFonts w:ascii="Times New Roman" w:hAnsi="Times New Roman" w:cs="Times New Roman"/>
          <w:sz w:val="24"/>
          <w:szCs w:val="24"/>
        </w:rPr>
        <w:t xml:space="preserve">до крайния </w:t>
      </w:r>
      <w:r w:rsidRPr="0066613D">
        <w:rPr>
          <w:rFonts w:ascii="Times New Roman" w:hAnsi="Times New Roman" w:cs="Times New Roman"/>
          <w:sz w:val="24"/>
          <w:szCs w:val="24"/>
        </w:rPr>
        <w:t>получател</w:t>
      </w:r>
      <w:r w:rsidR="00DB2C42" w:rsidRPr="0066613D">
        <w:rPr>
          <w:rFonts w:ascii="Times New Roman" w:hAnsi="Times New Roman" w:cs="Times New Roman"/>
          <w:sz w:val="24"/>
          <w:szCs w:val="24"/>
        </w:rPr>
        <w:t>,</w:t>
      </w:r>
      <w:r w:rsidRPr="0066613D">
        <w:rPr>
          <w:rFonts w:ascii="Times New Roman" w:hAnsi="Times New Roman" w:cs="Times New Roman"/>
          <w:sz w:val="24"/>
          <w:szCs w:val="24"/>
        </w:rPr>
        <w:t xml:space="preserve"> е предмет на няколко последователни доставки. В тези случаи в данъчната практика </w:t>
      </w:r>
      <w:r w:rsidR="00A66A52" w:rsidRPr="0066613D">
        <w:rPr>
          <w:rFonts w:ascii="Times New Roman" w:hAnsi="Times New Roman" w:cs="Times New Roman"/>
          <w:sz w:val="24"/>
          <w:szCs w:val="24"/>
        </w:rPr>
        <w:t xml:space="preserve">на държавите членки </w:t>
      </w:r>
      <w:r w:rsidRPr="0066613D">
        <w:rPr>
          <w:rFonts w:ascii="Times New Roman" w:hAnsi="Times New Roman" w:cs="Times New Roman"/>
          <w:sz w:val="24"/>
          <w:szCs w:val="24"/>
        </w:rPr>
        <w:t>съществуваше неяснота относно това, за кого от данъчно</w:t>
      </w:r>
      <w:r w:rsidR="00BF45F6" w:rsidRPr="008B6655">
        <w:rPr>
          <w:rFonts w:ascii="Times New Roman" w:hAnsi="Times New Roman" w:cs="Times New Roman"/>
          <w:sz w:val="24"/>
          <w:szCs w:val="24"/>
        </w:rPr>
        <w:t xml:space="preserve"> </w:t>
      </w:r>
      <w:r w:rsidRPr="0066613D">
        <w:rPr>
          <w:rFonts w:ascii="Times New Roman" w:hAnsi="Times New Roman" w:cs="Times New Roman"/>
          <w:sz w:val="24"/>
          <w:szCs w:val="24"/>
        </w:rPr>
        <w:t>задължените лица, участващи в последователната верига от доставки</w:t>
      </w:r>
      <w:r w:rsidR="00E03778" w:rsidRPr="0066613D">
        <w:rPr>
          <w:rFonts w:ascii="Times New Roman" w:hAnsi="Times New Roman" w:cs="Times New Roman"/>
          <w:sz w:val="24"/>
          <w:szCs w:val="24"/>
        </w:rPr>
        <w:t>,</w:t>
      </w:r>
      <w:r w:rsidRPr="0066613D">
        <w:rPr>
          <w:rFonts w:ascii="Times New Roman" w:hAnsi="Times New Roman" w:cs="Times New Roman"/>
          <w:sz w:val="24"/>
          <w:szCs w:val="24"/>
        </w:rPr>
        <w:t xml:space="preserve"> е налице вътреобщностна доставка, съответно </w:t>
      </w:r>
      <w:r w:rsidR="0035068F" w:rsidRPr="0066613D">
        <w:rPr>
          <w:rFonts w:ascii="Times New Roman" w:hAnsi="Times New Roman" w:cs="Times New Roman"/>
          <w:sz w:val="24"/>
          <w:szCs w:val="24"/>
        </w:rPr>
        <w:t xml:space="preserve">за кого </w:t>
      </w:r>
      <w:r w:rsidR="00E03778" w:rsidRPr="0066613D">
        <w:rPr>
          <w:rFonts w:ascii="Times New Roman" w:hAnsi="Times New Roman" w:cs="Times New Roman"/>
          <w:sz w:val="24"/>
          <w:szCs w:val="24"/>
        </w:rPr>
        <w:t xml:space="preserve">– </w:t>
      </w:r>
      <w:r w:rsidRPr="0066613D">
        <w:rPr>
          <w:rFonts w:ascii="Times New Roman" w:hAnsi="Times New Roman" w:cs="Times New Roman"/>
          <w:sz w:val="24"/>
          <w:szCs w:val="24"/>
        </w:rPr>
        <w:t>вътреобщностно придобиване</w:t>
      </w:r>
      <w:r w:rsidR="0035068F" w:rsidRPr="0066613D">
        <w:rPr>
          <w:rFonts w:ascii="Times New Roman" w:hAnsi="Times New Roman" w:cs="Times New Roman"/>
          <w:sz w:val="24"/>
          <w:szCs w:val="24"/>
        </w:rPr>
        <w:t>, може ли по отношение на</w:t>
      </w:r>
      <w:r w:rsidR="008E7E6F" w:rsidRPr="0066613D">
        <w:rPr>
          <w:rFonts w:ascii="Times New Roman" w:hAnsi="Times New Roman" w:cs="Times New Roman"/>
          <w:sz w:val="24"/>
          <w:szCs w:val="24"/>
        </w:rPr>
        <w:t xml:space="preserve"> </w:t>
      </w:r>
      <w:r w:rsidR="0035068F" w:rsidRPr="0066613D">
        <w:rPr>
          <w:rFonts w:ascii="Times New Roman" w:hAnsi="Times New Roman" w:cs="Times New Roman"/>
          <w:sz w:val="24"/>
          <w:szCs w:val="24"/>
        </w:rPr>
        <w:t>няколко доставки, осъществени с едно директно транспортиране, да се приложи режим</w:t>
      </w:r>
      <w:r w:rsidR="00BF45F6" w:rsidRPr="0066613D">
        <w:rPr>
          <w:rFonts w:ascii="Times New Roman" w:hAnsi="Times New Roman" w:cs="Times New Roman"/>
          <w:sz w:val="24"/>
          <w:szCs w:val="24"/>
        </w:rPr>
        <w:t>ът</w:t>
      </w:r>
      <w:r w:rsidR="0035068F" w:rsidRPr="0066613D">
        <w:rPr>
          <w:rFonts w:ascii="Times New Roman" w:hAnsi="Times New Roman" w:cs="Times New Roman"/>
          <w:sz w:val="24"/>
          <w:szCs w:val="24"/>
        </w:rPr>
        <w:t xml:space="preserve"> на вътреобщностните доставки </w:t>
      </w:r>
      <w:r w:rsidR="00BF45F6" w:rsidRPr="008B6655">
        <w:rPr>
          <w:rFonts w:ascii="Times New Roman" w:hAnsi="Times New Roman" w:cs="Times New Roman"/>
          <w:sz w:val="24"/>
          <w:szCs w:val="24"/>
        </w:rPr>
        <w:t>(</w:t>
      </w:r>
      <w:r w:rsidR="00BF45F6" w:rsidRPr="0066613D">
        <w:rPr>
          <w:rFonts w:ascii="Times New Roman" w:hAnsi="Times New Roman" w:cs="Times New Roman"/>
          <w:sz w:val="24"/>
          <w:szCs w:val="24"/>
        </w:rPr>
        <w:t>нулева ставка на данъка</w:t>
      </w:r>
      <w:r w:rsidR="00BF45F6" w:rsidRPr="008B6655">
        <w:rPr>
          <w:rFonts w:ascii="Times New Roman" w:hAnsi="Times New Roman" w:cs="Times New Roman"/>
          <w:sz w:val="24"/>
          <w:szCs w:val="24"/>
        </w:rPr>
        <w:t>)</w:t>
      </w:r>
      <w:r w:rsidR="00BF45F6" w:rsidRPr="0066613D">
        <w:rPr>
          <w:rFonts w:ascii="Times New Roman" w:hAnsi="Times New Roman" w:cs="Times New Roman"/>
          <w:sz w:val="24"/>
          <w:szCs w:val="24"/>
        </w:rPr>
        <w:t xml:space="preserve"> </w:t>
      </w:r>
      <w:r w:rsidR="0035068F" w:rsidRPr="0066613D">
        <w:rPr>
          <w:rFonts w:ascii="Times New Roman" w:hAnsi="Times New Roman" w:cs="Times New Roman"/>
          <w:sz w:val="24"/>
          <w:szCs w:val="24"/>
        </w:rPr>
        <w:t xml:space="preserve">или </w:t>
      </w:r>
      <w:r w:rsidR="00A66A52" w:rsidRPr="0066613D">
        <w:rPr>
          <w:rFonts w:ascii="Times New Roman" w:hAnsi="Times New Roman" w:cs="Times New Roman"/>
          <w:sz w:val="24"/>
          <w:szCs w:val="24"/>
        </w:rPr>
        <w:t xml:space="preserve">този режим е приложим само за една от тях, а останалите </w:t>
      </w:r>
      <w:r w:rsidR="0035068F" w:rsidRPr="0066613D">
        <w:rPr>
          <w:rFonts w:ascii="Times New Roman" w:hAnsi="Times New Roman" w:cs="Times New Roman"/>
          <w:sz w:val="24"/>
          <w:szCs w:val="24"/>
        </w:rPr>
        <w:t>доставки следва да се третират като доставки, подчинени на режима на държавата</w:t>
      </w:r>
      <w:r w:rsidR="00E03778" w:rsidRPr="0066613D">
        <w:rPr>
          <w:rFonts w:ascii="Times New Roman" w:hAnsi="Times New Roman" w:cs="Times New Roman"/>
          <w:sz w:val="24"/>
          <w:szCs w:val="24"/>
        </w:rPr>
        <w:t xml:space="preserve"> членка</w:t>
      </w:r>
      <w:r w:rsidR="00A66A52" w:rsidRPr="0066613D">
        <w:rPr>
          <w:rFonts w:ascii="Times New Roman" w:hAnsi="Times New Roman" w:cs="Times New Roman"/>
          <w:sz w:val="24"/>
          <w:szCs w:val="24"/>
        </w:rPr>
        <w:t>,</w:t>
      </w:r>
      <w:r w:rsidR="0035068F" w:rsidRPr="0066613D">
        <w:rPr>
          <w:rFonts w:ascii="Times New Roman" w:hAnsi="Times New Roman" w:cs="Times New Roman"/>
          <w:sz w:val="24"/>
          <w:szCs w:val="24"/>
        </w:rPr>
        <w:t xml:space="preserve"> от която започва или </w:t>
      </w:r>
      <w:r w:rsidR="00A66A52" w:rsidRPr="0066613D">
        <w:rPr>
          <w:rFonts w:ascii="Times New Roman" w:hAnsi="Times New Roman" w:cs="Times New Roman"/>
          <w:sz w:val="24"/>
          <w:szCs w:val="24"/>
        </w:rPr>
        <w:t xml:space="preserve">на тази, </w:t>
      </w:r>
      <w:r w:rsidR="00D82A23">
        <w:rPr>
          <w:rFonts w:ascii="Times New Roman" w:hAnsi="Times New Roman" w:cs="Times New Roman"/>
          <w:sz w:val="24"/>
          <w:szCs w:val="24"/>
        </w:rPr>
        <w:t>в която з</w:t>
      </w:r>
      <w:r w:rsidR="0035068F" w:rsidRPr="0066613D">
        <w:rPr>
          <w:rFonts w:ascii="Times New Roman" w:hAnsi="Times New Roman" w:cs="Times New Roman"/>
          <w:sz w:val="24"/>
          <w:szCs w:val="24"/>
        </w:rPr>
        <w:t>авършва транспортирането на т</w:t>
      </w:r>
      <w:r w:rsidR="00B67B11" w:rsidRPr="0066613D">
        <w:rPr>
          <w:rFonts w:ascii="Times New Roman" w:hAnsi="Times New Roman" w:cs="Times New Roman"/>
          <w:sz w:val="24"/>
          <w:szCs w:val="24"/>
        </w:rPr>
        <w:t>а</w:t>
      </w:r>
      <w:r w:rsidR="0035068F" w:rsidRPr="0066613D">
        <w:rPr>
          <w:rFonts w:ascii="Times New Roman" w:hAnsi="Times New Roman" w:cs="Times New Roman"/>
          <w:sz w:val="24"/>
          <w:szCs w:val="24"/>
        </w:rPr>
        <w:t>зи сток</w:t>
      </w:r>
      <w:r w:rsidR="00B67B11" w:rsidRPr="0066613D">
        <w:rPr>
          <w:rFonts w:ascii="Times New Roman" w:hAnsi="Times New Roman" w:cs="Times New Roman"/>
          <w:sz w:val="24"/>
          <w:szCs w:val="24"/>
        </w:rPr>
        <w:t>а</w:t>
      </w:r>
      <w:r w:rsidR="0035068F" w:rsidRPr="0066613D">
        <w:rPr>
          <w:rFonts w:ascii="Times New Roman" w:hAnsi="Times New Roman" w:cs="Times New Roman"/>
          <w:sz w:val="24"/>
          <w:szCs w:val="24"/>
        </w:rPr>
        <w:t>. По тези въпроси С</w:t>
      </w:r>
      <w:r w:rsidR="00964CFE" w:rsidRPr="0066613D">
        <w:rPr>
          <w:rFonts w:ascii="Times New Roman" w:hAnsi="Times New Roman" w:cs="Times New Roman"/>
          <w:sz w:val="24"/>
          <w:szCs w:val="24"/>
        </w:rPr>
        <w:t>ъд</w:t>
      </w:r>
      <w:r w:rsidR="00F01277" w:rsidRPr="0066613D">
        <w:rPr>
          <w:rFonts w:ascii="Times New Roman" w:hAnsi="Times New Roman" w:cs="Times New Roman"/>
          <w:sz w:val="24"/>
          <w:szCs w:val="24"/>
        </w:rPr>
        <w:t>ът</w:t>
      </w:r>
      <w:r w:rsidR="00964CFE" w:rsidRPr="0066613D">
        <w:rPr>
          <w:rFonts w:ascii="Times New Roman" w:hAnsi="Times New Roman" w:cs="Times New Roman"/>
          <w:sz w:val="24"/>
          <w:szCs w:val="24"/>
        </w:rPr>
        <w:t xml:space="preserve"> на Европейския съюз</w:t>
      </w:r>
      <w:r w:rsidR="0035068F" w:rsidRPr="0066613D">
        <w:rPr>
          <w:rFonts w:ascii="Times New Roman" w:hAnsi="Times New Roman" w:cs="Times New Roman"/>
          <w:sz w:val="24"/>
          <w:szCs w:val="24"/>
        </w:rPr>
        <w:t xml:space="preserve"> се пр</w:t>
      </w:r>
      <w:r w:rsidR="00964CFE" w:rsidRPr="0066613D">
        <w:rPr>
          <w:rFonts w:ascii="Times New Roman" w:hAnsi="Times New Roman" w:cs="Times New Roman"/>
          <w:sz w:val="24"/>
          <w:szCs w:val="24"/>
        </w:rPr>
        <w:t>о</w:t>
      </w:r>
      <w:r w:rsidR="0035068F" w:rsidRPr="0066613D">
        <w:rPr>
          <w:rFonts w:ascii="Times New Roman" w:hAnsi="Times New Roman" w:cs="Times New Roman"/>
          <w:sz w:val="24"/>
          <w:szCs w:val="24"/>
        </w:rPr>
        <w:t xml:space="preserve">изнесе по преюдициално запитване </w:t>
      </w:r>
      <w:r w:rsidR="00964CFE" w:rsidRPr="0066613D">
        <w:rPr>
          <w:rFonts w:ascii="Times New Roman" w:hAnsi="Times New Roman" w:cs="Times New Roman"/>
          <w:sz w:val="24"/>
          <w:szCs w:val="24"/>
        </w:rPr>
        <w:t xml:space="preserve">с </w:t>
      </w:r>
      <w:r w:rsidR="00806E05" w:rsidRPr="0066613D">
        <w:rPr>
          <w:rFonts w:ascii="Times New Roman" w:hAnsi="Times New Roman" w:cs="Times New Roman"/>
          <w:sz w:val="24"/>
          <w:szCs w:val="24"/>
        </w:rPr>
        <w:t>р</w:t>
      </w:r>
      <w:r w:rsidR="00964CFE" w:rsidRPr="0066613D">
        <w:rPr>
          <w:rFonts w:ascii="Times New Roman" w:hAnsi="Times New Roman" w:cs="Times New Roman"/>
          <w:sz w:val="24"/>
          <w:szCs w:val="24"/>
        </w:rPr>
        <w:t xml:space="preserve">ешение </w:t>
      </w:r>
      <w:r w:rsidR="00F01277" w:rsidRPr="0066613D">
        <w:rPr>
          <w:rFonts w:ascii="Times New Roman" w:hAnsi="Times New Roman" w:cs="Times New Roman"/>
          <w:sz w:val="24"/>
          <w:szCs w:val="24"/>
        </w:rPr>
        <w:t>по дело C-245/04,</w:t>
      </w:r>
      <w:r w:rsidR="00964CFE" w:rsidRPr="0066613D">
        <w:rPr>
          <w:rFonts w:ascii="Times New Roman" w:hAnsi="Times New Roman" w:cs="Times New Roman"/>
          <w:sz w:val="24"/>
          <w:szCs w:val="24"/>
        </w:rPr>
        <w:t xml:space="preserve"> Emag Handel</w:t>
      </w:r>
      <w:r w:rsidR="00806E05" w:rsidRPr="0066613D">
        <w:rPr>
          <w:rFonts w:ascii="Times New Roman" w:hAnsi="Times New Roman" w:cs="Times New Roman"/>
          <w:sz w:val="24"/>
          <w:szCs w:val="24"/>
        </w:rPr>
        <w:t>.</w:t>
      </w:r>
      <w:r w:rsidR="0035068F" w:rsidRPr="0066613D">
        <w:rPr>
          <w:rFonts w:ascii="Times New Roman" w:hAnsi="Times New Roman" w:cs="Times New Roman"/>
          <w:sz w:val="24"/>
          <w:szCs w:val="24"/>
        </w:rPr>
        <w:t xml:space="preserve"> </w:t>
      </w:r>
      <w:r w:rsidR="00806E05" w:rsidRPr="0066613D">
        <w:rPr>
          <w:rFonts w:ascii="Times New Roman" w:hAnsi="Times New Roman" w:cs="Times New Roman"/>
          <w:sz w:val="24"/>
          <w:szCs w:val="24"/>
        </w:rPr>
        <w:t>В</w:t>
      </w:r>
      <w:r w:rsidR="00A66A52" w:rsidRPr="0066613D">
        <w:rPr>
          <w:rFonts w:ascii="Times New Roman" w:hAnsi="Times New Roman" w:cs="Times New Roman"/>
          <w:sz w:val="24"/>
          <w:szCs w:val="24"/>
        </w:rPr>
        <w:t xml:space="preserve"> последствие</w:t>
      </w:r>
      <w:r w:rsidR="002C6DF8">
        <w:rPr>
          <w:rFonts w:ascii="Times New Roman" w:hAnsi="Times New Roman" w:cs="Times New Roman"/>
          <w:sz w:val="24"/>
          <w:szCs w:val="24"/>
        </w:rPr>
        <w:t>,</w:t>
      </w:r>
      <w:r w:rsidR="00A66A52" w:rsidRPr="0066613D">
        <w:rPr>
          <w:rFonts w:ascii="Times New Roman" w:hAnsi="Times New Roman" w:cs="Times New Roman"/>
          <w:sz w:val="24"/>
          <w:szCs w:val="24"/>
        </w:rPr>
        <w:t xml:space="preserve"> </w:t>
      </w:r>
      <w:r w:rsidR="00806E05" w:rsidRPr="0066613D">
        <w:rPr>
          <w:rFonts w:ascii="Times New Roman" w:hAnsi="Times New Roman" w:cs="Times New Roman"/>
          <w:sz w:val="24"/>
          <w:szCs w:val="24"/>
        </w:rPr>
        <w:t xml:space="preserve">с цел хармонизирано прилагане </w:t>
      </w:r>
      <w:r w:rsidR="00DE3607" w:rsidRPr="0066613D">
        <w:rPr>
          <w:rFonts w:ascii="Times New Roman" w:hAnsi="Times New Roman" w:cs="Times New Roman"/>
          <w:sz w:val="24"/>
          <w:szCs w:val="24"/>
        </w:rPr>
        <w:t xml:space="preserve">от държавите членки </w:t>
      </w:r>
      <w:r w:rsidR="00806E05" w:rsidRPr="0066613D">
        <w:rPr>
          <w:rFonts w:ascii="Times New Roman" w:hAnsi="Times New Roman" w:cs="Times New Roman"/>
          <w:sz w:val="24"/>
          <w:szCs w:val="24"/>
        </w:rPr>
        <w:t xml:space="preserve">на правилата за ДДС при </w:t>
      </w:r>
      <w:r w:rsidR="00806E05" w:rsidRPr="0066613D">
        <w:rPr>
          <w:rFonts w:ascii="Times New Roman" w:hAnsi="Times New Roman" w:cs="Times New Roman"/>
          <w:sz w:val="24"/>
          <w:szCs w:val="24"/>
        </w:rPr>
        <w:lastRenderedPageBreak/>
        <w:t xml:space="preserve">определяне на третирането за целите на ДДС на </w:t>
      </w:r>
      <w:r w:rsidR="00DE3607" w:rsidRPr="0066613D">
        <w:rPr>
          <w:rFonts w:ascii="Times New Roman" w:hAnsi="Times New Roman" w:cs="Times New Roman"/>
          <w:sz w:val="24"/>
          <w:szCs w:val="24"/>
        </w:rPr>
        <w:t>последователни</w:t>
      </w:r>
      <w:r w:rsidR="002C6DF8">
        <w:rPr>
          <w:rFonts w:ascii="Times New Roman" w:hAnsi="Times New Roman" w:cs="Times New Roman"/>
          <w:sz w:val="24"/>
          <w:szCs w:val="24"/>
        </w:rPr>
        <w:t>те</w:t>
      </w:r>
      <w:r w:rsidR="00DE3607" w:rsidRPr="0066613D">
        <w:rPr>
          <w:rFonts w:ascii="Times New Roman" w:hAnsi="Times New Roman" w:cs="Times New Roman"/>
          <w:sz w:val="24"/>
          <w:szCs w:val="24"/>
        </w:rPr>
        <w:t xml:space="preserve"> доставки на стока и за да се увеличи правната сигурност за данъчно</w:t>
      </w:r>
      <w:r w:rsidR="00322FA1">
        <w:rPr>
          <w:rFonts w:ascii="Times New Roman" w:hAnsi="Times New Roman" w:cs="Times New Roman"/>
          <w:sz w:val="24"/>
          <w:szCs w:val="24"/>
        </w:rPr>
        <w:t xml:space="preserve"> </w:t>
      </w:r>
      <w:r w:rsidR="00DE3607" w:rsidRPr="0066613D">
        <w:rPr>
          <w:rFonts w:ascii="Times New Roman" w:hAnsi="Times New Roman" w:cs="Times New Roman"/>
          <w:sz w:val="24"/>
          <w:szCs w:val="24"/>
        </w:rPr>
        <w:t xml:space="preserve">задължените лица, </w:t>
      </w:r>
      <w:r w:rsidR="00806E05" w:rsidRPr="0066613D">
        <w:rPr>
          <w:rFonts w:ascii="Times New Roman" w:hAnsi="Times New Roman" w:cs="Times New Roman"/>
          <w:sz w:val="24"/>
          <w:szCs w:val="24"/>
        </w:rPr>
        <w:t xml:space="preserve">в този аспект </w:t>
      </w:r>
      <w:r w:rsidR="00A66A52" w:rsidRPr="0066613D">
        <w:rPr>
          <w:rFonts w:ascii="Times New Roman" w:hAnsi="Times New Roman" w:cs="Times New Roman"/>
          <w:sz w:val="24"/>
          <w:szCs w:val="24"/>
        </w:rPr>
        <w:t xml:space="preserve">беше </w:t>
      </w:r>
      <w:r w:rsidR="00DE3607" w:rsidRPr="0066613D">
        <w:rPr>
          <w:rFonts w:ascii="Times New Roman" w:hAnsi="Times New Roman" w:cs="Times New Roman"/>
          <w:sz w:val="24"/>
          <w:szCs w:val="24"/>
        </w:rPr>
        <w:t xml:space="preserve">установено общо правило с </w:t>
      </w:r>
      <w:r w:rsidR="0066613D">
        <w:rPr>
          <w:rFonts w:ascii="Times New Roman" w:hAnsi="Times New Roman" w:cs="Times New Roman"/>
          <w:sz w:val="24"/>
          <w:szCs w:val="24"/>
        </w:rPr>
        <w:t xml:space="preserve">чл. 36а от </w:t>
      </w:r>
      <w:r w:rsidR="00DE3607" w:rsidRPr="0066613D">
        <w:rPr>
          <w:rFonts w:ascii="Times New Roman" w:hAnsi="Times New Roman" w:cs="Times New Roman"/>
          <w:b/>
          <w:i/>
          <w:sz w:val="24"/>
          <w:szCs w:val="24"/>
        </w:rPr>
        <w:t xml:space="preserve">Директива </w:t>
      </w:r>
      <w:r w:rsidR="0066613D" w:rsidRPr="0066613D">
        <w:rPr>
          <w:rFonts w:ascii="Times New Roman" w:hAnsi="Times New Roman" w:cs="Times New Roman"/>
          <w:b/>
          <w:i/>
          <w:sz w:val="24"/>
          <w:szCs w:val="24"/>
        </w:rPr>
        <w:t>(ЕС) 2018/1910 на Съвета от 4 декември 2018 година за изменение на Директива 2006/112/ЕО по отношение на хармонизирането и опростяването на някои правила от системата на данъка върху добавената стойност за данъчно облагане на търговията между държавите членки</w:t>
      </w:r>
      <w:r w:rsidR="00A66A52" w:rsidRPr="002C6DF8">
        <w:rPr>
          <w:rFonts w:ascii="Times New Roman" w:hAnsi="Times New Roman" w:cs="Times New Roman"/>
          <w:sz w:val="24"/>
          <w:szCs w:val="24"/>
        </w:rPr>
        <w:t>, като чл. 65а от ЗДДС и свързаните с него други</w:t>
      </w:r>
      <w:r w:rsidR="00BF45F6" w:rsidRPr="002C6DF8">
        <w:rPr>
          <w:rFonts w:ascii="Times New Roman" w:hAnsi="Times New Roman" w:cs="Times New Roman"/>
          <w:sz w:val="24"/>
          <w:szCs w:val="24"/>
        </w:rPr>
        <w:t xml:space="preserve"> промени в ЗДДС</w:t>
      </w:r>
      <w:r w:rsidR="0066613D" w:rsidRPr="002C6DF8">
        <w:rPr>
          <w:rFonts w:ascii="Times New Roman" w:hAnsi="Times New Roman" w:cs="Times New Roman"/>
          <w:sz w:val="24"/>
          <w:szCs w:val="24"/>
        </w:rPr>
        <w:t>, в сила от 01.01.2020 г.,</w:t>
      </w:r>
      <w:r w:rsidR="00BF45F6" w:rsidRPr="002C6DF8">
        <w:rPr>
          <w:rFonts w:ascii="Times New Roman" w:hAnsi="Times New Roman" w:cs="Times New Roman"/>
          <w:sz w:val="24"/>
          <w:szCs w:val="24"/>
        </w:rPr>
        <w:t xml:space="preserve"> имат за цел да </w:t>
      </w:r>
      <w:r w:rsidR="00A66A52" w:rsidRPr="002C6DF8">
        <w:rPr>
          <w:rFonts w:ascii="Times New Roman" w:hAnsi="Times New Roman" w:cs="Times New Roman"/>
          <w:sz w:val="24"/>
          <w:szCs w:val="24"/>
        </w:rPr>
        <w:t>имплементират тези промени.</w:t>
      </w:r>
    </w:p>
    <w:p w14:paraId="7070C22B" w14:textId="77777777" w:rsidR="009C5133" w:rsidRPr="002C6DF8" w:rsidRDefault="009C5133" w:rsidP="00656E7F">
      <w:pPr>
        <w:pStyle w:val="ListParagraph"/>
        <w:tabs>
          <w:tab w:val="left" w:pos="993"/>
        </w:tabs>
        <w:spacing w:line="360" w:lineRule="auto"/>
        <w:ind w:left="0" w:right="-35" w:firstLine="709"/>
        <w:jc w:val="both"/>
        <w:rPr>
          <w:rFonts w:ascii="Times New Roman" w:hAnsi="Times New Roman" w:cs="Times New Roman"/>
          <w:sz w:val="24"/>
          <w:szCs w:val="24"/>
        </w:rPr>
      </w:pPr>
      <w:r w:rsidRPr="002C6DF8">
        <w:rPr>
          <w:rFonts w:ascii="Times New Roman" w:hAnsi="Times New Roman" w:cs="Times New Roman"/>
          <w:sz w:val="24"/>
          <w:szCs w:val="24"/>
        </w:rPr>
        <w:t>Най-общо казано правилото за данъчното третиране на последователни доставки на сток</w:t>
      </w:r>
      <w:r w:rsidR="00877FEB">
        <w:rPr>
          <w:rFonts w:ascii="Times New Roman" w:hAnsi="Times New Roman" w:cs="Times New Roman"/>
          <w:sz w:val="24"/>
          <w:szCs w:val="24"/>
        </w:rPr>
        <w:t>а</w:t>
      </w:r>
      <w:r w:rsidRPr="002C6DF8">
        <w:rPr>
          <w:rFonts w:ascii="Times New Roman" w:hAnsi="Times New Roman" w:cs="Times New Roman"/>
          <w:sz w:val="24"/>
          <w:szCs w:val="24"/>
        </w:rPr>
        <w:t>, ко</w:t>
      </w:r>
      <w:r w:rsidR="00A170C5">
        <w:rPr>
          <w:rFonts w:ascii="Times New Roman" w:hAnsi="Times New Roman" w:cs="Times New Roman"/>
          <w:sz w:val="24"/>
          <w:szCs w:val="24"/>
        </w:rPr>
        <w:t>я</w:t>
      </w:r>
      <w:r w:rsidRPr="002C6DF8">
        <w:rPr>
          <w:rFonts w:ascii="Times New Roman" w:hAnsi="Times New Roman" w:cs="Times New Roman"/>
          <w:sz w:val="24"/>
          <w:szCs w:val="24"/>
        </w:rPr>
        <w:t>то се транспортира директно от една държава членка до друга държава членка</w:t>
      </w:r>
      <w:r w:rsidR="0066613D" w:rsidRPr="002C6DF8">
        <w:rPr>
          <w:rFonts w:ascii="Times New Roman" w:hAnsi="Times New Roman" w:cs="Times New Roman"/>
          <w:sz w:val="24"/>
          <w:szCs w:val="24"/>
        </w:rPr>
        <w:t>,</w:t>
      </w:r>
      <w:r w:rsidRPr="002C6DF8">
        <w:rPr>
          <w:rFonts w:ascii="Times New Roman" w:hAnsi="Times New Roman" w:cs="Times New Roman"/>
          <w:sz w:val="24"/>
          <w:szCs w:val="24"/>
        </w:rPr>
        <w:t xml:space="preserve"> е:</w:t>
      </w:r>
    </w:p>
    <w:p w14:paraId="30D5F198" w14:textId="77777777" w:rsidR="000A5DC5" w:rsidRPr="0056542D" w:rsidRDefault="009C5133" w:rsidP="00656E7F">
      <w:pPr>
        <w:pStyle w:val="ListParagraph"/>
        <w:tabs>
          <w:tab w:val="left" w:pos="993"/>
        </w:tabs>
        <w:spacing w:line="360" w:lineRule="auto"/>
        <w:ind w:left="0" w:right="-35" w:firstLine="709"/>
        <w:jc w:val="both"/>
        <w:rPr>
          <w:rFonts w:ascii="Times New Roman" w:hAnsi="Times New Roman" w:cs="Times New Roman"/>
          <w:sz w:val="24"/>
          <w:szCs w:val="24"/>
        </w:rPr>
      </w:pPr>
      <w:r w:rsidRPr="002C6DF8">
        <w:rPr>
          <w:rFonts w:ascii="Times New Roman" w:hAnsi="Times New Roman" w:cs="Times New Roman"/>
          <w:sz w:val="24"/>
          <w:szCs w:val="24"/>
        </w:rPr>
        <w:t>- при так</w:t>
      </w:r>
      <w:r w:rsidR="00877FEB">
        <w:rPr>
          <w:rFonts w:ascii="Times New Roman" w:hAnsi="Times New Roman" w:cs="Times New Roman"/>
          <w:sz w:val="24"/>
          <w:szCs w:val="24"/>
        </w:rPr>
        <w:t>и</w:t>
      </w:r>
      <w:r w:rsidRPr="002C6DF8">
        <w:rPr>
          <w:rFonts w:ascii="Times New Roman" w:hAnsi="Times New Roman" w:cs="Times New Roman"/>
          <w:sz w:val="24"/>
          <w:szCs w:val="24"/>
        </w:rPr>
        <w:t xml:space="preserve">ва </w:t>
      </w:r>
      <w:r w:rsidR="00877FEB">
        <w:rPr>
          <w:rFonts w:ascii="Times New Roman" w:hAnsi="Times New Roman" w:cs="Times New Roman"/>
          <w:sz w:val="24"/>
          <w:szCs w:val="24"/>
        </w:rPr>
        <w:t>доставки</w:t>
      </w:r>
      <w:r w:rsidRPr="002C6DF8">
        <w:rPr>
          <w:rFonts w:ascii="Times New Roman" w:hAnsi="Times New Roman" w:cs="Times New Roman"/>
          <w:sz w:val="24"/>
          <w:szCs w:val="24"/>
        </w:rPr>
        <w:t xml:space="preserve"> е налице една </w:t>
      </w:r>
      <w:r w:rsidR="00BA74BA" w:rsidRPr="002C6DF8">
        <w:rPr>
          <w:rFonts w:ascii="Times New Roman" w:hAnsi="Times New Roman" w:cs="Times New Roman"/>
          <w:sz w:val="24"/>
          <w:szCs w:val="24"/>
        </w:rPr>
        <w:t>е</w:t>
      </w:r>
      <w:r w:rsidRPr="002C6DF8">
        <w:rPr>
          <w:rFonts w:ascii="Times New Roman" w:hAnsi="Times New Roman" w:cs="Times New Roman"/>
          <w:sz w:val="24"/>
          <w:szCs w:val="24"/>
        </w:rPr>
        <w:t xml:space="preserve">динствена </w:t>
      </w:r>
      <w:r w:rsidR="00572EF0" w:rsidRPr="002C6DF8">
        <w:rPr>
          <w:rFonts w:ascii="Times New Roman" w:hAnsi="Times New Roman" w:cs="Times New Roman"/>
          <w:sz w:val="24"/>
          <w:szCs w:val="24"/>
        </w:rPr>
        <w:t xml:space="preserve">доставка, </w:t>
      </w:r>
      <w:r w:rsidR="00087213" w:rsidRPr="002C6DF8">
        <w:rPr>
          <w:rFonts w:ascii="Times New Roman" w:hAnsi="Times New Roman" w:cs="Times New Roman"/>
          <w:sz w:val="24"/>
          <w:szCs w:val="24"/>
        </w:rPr>
        <w:t xml:space="preserve">която ще има третиране на трансгранична операция </w:t>
      </w:r>
      <w:r w:rsidR="0066613D" w:rsidRPr="002C6DF8">
        <w:rPr>
          <w:rFonts w:ascii="Times New Roman" w:hAnsi="Times New Roman" w:cs="Times New Roman"/>
          <w:sz w:val="24"/>
          <w:szCs w:val="24"/>
        </w:rPr>
        <w:t>–</w:t>
      </w:r>
      <w:r w:rsidR="00087213" w:rsidRPr="002C6DF8">
        <w:rPr>
          <w:rFonts w:ascii="Times New Roman" w:hAnsi="Times New Roman" w:cs="Times New Roman"/>
          <w:sz w:val="24"/>
          <w:szCs w:val="24"/>
        </w:rPr>
        <w:t xml:space="preserve"> </w:t>
      </w:r>
      <w:r w:rsidRPr="002C6DF8">
        <w:rPr>
          <w:rFonts w:ascii="Times New Roman" w:hAnsi="Times New Roman" w:cs="Times New Roman"/>
          <w:sz w:val="24"/>
          <w:szCs w:val="24"/>
        </w:rPr>
        <w:t>вътреобщностна дост</w:t>
      </w:r>
      <w:r w:rsidR="000A5DC5" w:rsidRPr="002C6DF8">
        <w:rPr>
          <w:rFonts w:ascii="Times New Roman" w:hAnsi="Times New Roman" w:cs="Times New Roman"/>
          <w:sz w:val="24"/>
          <w:szCs w:val="24"/>
        </w:rPr>
        <w:t>а</w:t>
      </w:r>
      <w:r w:rsidRPr="002C6DF8">
        <w:rPr>
          <w:rFonts w:ascii="Times New Roman" w:hAnsi="Times New Roman" w:cs="Times New Roman"/>
          <w:sz w:val="24"/>
          <w:szCs w:val="24"/>
        </w:rPr>
        <w:t>вк</w:t>
      </w:r>
      <w:r w:rsidR="00705C6E" w:rsidRPr="002C6DF8">
        <w:rPr>
          <w:rFonts w:ascii="Times New Roman" w:hAnsi="Times New Roman" w:cs="Times New Roman"/>
          <w:sz w:val="24"/>
          <w:szCs w:val="24"/>
        </w:rPr>
        <w:t>а</w:t>
      </w:r>
      <w:r w:rsidR="00087213" w:rsidRPr="002C6DF8">
        <w:rPr>
          <w:rFonts w:ascii="Times New Roman" w:hAnsi="Times New Roman" w:cs="Times New Roman"/>
          <w:sz w:val="24"/>
          <w:szCs w:val="24"/>
        </w:rPr>
        <w:t xml:space="preserve"> или дистанционна продажба, </w:t>
      </w:r>
      <w:r w:rsidR="000A5DC5" w:rsidRPr="002C6DF8">
        <w:rPr>
          <w:rFonts w:ascii="Times New Roman" w:hAnsi="Times New Roman" w:cs="Times New Roman"/>
          <w:sz w:val="24"/>
          <w:szCs w:val="24"/>
        </w:rPr>
        <w:t>в зависимост от това от им</w:t>
      </w:r>
      <w:r w:rsidR="00572EF0" w:rsidRPr="002C6DF8">
        <w:rPr>
          <w:rFonts w:ascii="Times New Roman" w:hAnsi="Times New Roman" w:cs="Times New Roman"/>
          <w:sz w:val="24"/>
          <w:szCs w:val="24"/>
        </w:rPr>
        <w:t>ето на кое от лицата</w:t>
      </w:r>
      <w:r w:rsidR="000A5DC5" w:rsidRPr="002C6DF8">
        <w:rPr>
          <w:rFonts w:ascii="Times New Roman" w:hAnsi="Times New Roman" w:cs="Times New Roman"/>
          <w:sz w:val="24"/>
          <w:szCs w:val="24"/>
        </w:rPr>
        <w:t xml:space="preserve"> се организира транспорт</w:t>
      </w:r>
      <w:r w:rsidR="00572EF0" w:rsidRPr="002C6DF8">
        <w:rPr>
          <w:rFonts w:ascii="Times New Roman" w:hAnsi="Times New Roman" w:cs="Times New Roman"/>
          <w:sz w:val="24"/>
          <w:szCs w:val="24"/>
        </w:rPr>
        <w:t>ът</w:t>
      </w:r>
      <w:r w:rsidR="000A5DC5" w:rsidRPr="002C6DF8">
        <w:rPr>
          <w:rFonts w:ascii="Times New Roman" w:hAnsi="Times New Roman" w:cs="Times New Roman"/>
          <w:sz w:val="24"/>
          <w:szCs w:val="24"/>
        </w:rPr>
        <w:t xml:space="preserve"> и </w:t>
      </w:r>
      <w:r w:rsidR="00572EF0" w:rsidRPr="002C6DF8">
        <w:rPr>
          <w:rFonts w:ascii="Times New Roman" w:hAnsi="Times New Roman" w:cs="Times New Roman"/>
          <w:sz w:val="24"/>
          <w:szCs w:val="24"/>
        </w:rPr>
        <w:t>и</w:t>
      </w:r>
      <w:r w:rsidR="000A5DC5" w:rsidRPr="002C6DF8">
        <w:rPr>
          <w:rFonts w:ascii="Times New Roman" w:hAnsi="Times New Roman" w:cs="Times New Roman"/>
          <w:sz w:val="24"/>
          <w:szCs w:val="24"/>
        </w:rPr>
        <w:t xml:space="preserve">дентификационният си номер, издаден </w:t>
      </w:r>
      <w:r w:rsidR="0066613D" w:rsidRPr="002C6DF8">
        <w:rPr>
          <w:rFonts w:ascii="Times New Roman" w:hAnsi="Times New Roman" w:cs="Times New Roman"/>
          <w:sz w:val="24"/>
          <w:szCs w:val="24"/>
        </w:rPr>
        <w:t xml:space="preserve">от </w:t>
      </w:r>
      <w:r w:rsidR="000A5DC5" w:rsidRPr="002C6DF8">
        <w:rPr>
          <w:rFonts w:ascii="Times New Roman" w:hAnsi="Times New Roman" w:cs="Times New Roman"/>
          <w:sz w:val="24"/>
          <w:szCs w:val="24"/>
        </w:rPr>
        <w:t>коя държава членка предоставя</w:t>
      </w:r>
      <w:r w:rsidR="00572EF0" w:rsidRPr="002C6DF8">
        <w:rPr>
          <w:rFonts w:ascii="Times New Roman" w:hAnsi="Times New Roman" w:cs="Times New Roman"/>
          <w:sz w:val="24"/>
          <w:szCs w:val="24"/>
        </w:rPr>
        <w:t xml:space="preserve"> това лице на своя доставчик</w:t>
      </w:r>
      <w:r w:rsidR="00BF45F6" w:rsidRPr="002C6DF8">
        <w:rPr>
          <w:rFonts w:ascii="Times New Roman" w:hAnsi="Times New Roman" w:cs="Times New Roman"/>
          <w:sz w:val="24"/>
          <w:szCs w:val="24"/>
        </w:rPr>
        <w:t xml:space="preserve">. Лицето, организиращо </w:t>
      </w:r>
      <w:r w:rsidR="00BF45F6" w:rsidRPr="0056542D">
        <w:rPr>
          <w:rFonts w:ascii="Times New Roman" w:hAnsi="Times New Roman" w:cs="Times New Roman"/>
          <w:sz w:val="24"/>
          <w:szCs w:val="24"/>
        </w:rPr>
        <w:t>(</w:t>
      </w:r>
      <w:r w:rsidR="00BF45F6" w:rsidRPr="002C6DF8">
        <w:rPr>
          <w:rFonts w:ascii="Times New Roman" w:hAnsi="Times New Roman" w:cs="Times New Roman"/>
          <w:sz w:val="24"/>
          <w:szCs w:val="24"/>
        </w:rPr>
        <w:t>от чието име се организира</w:t>
      </w:r>
      <w:r w:rsidR="00BF45F6" w:rsidRPr="0056542D">
        <w:rPr>
          <w:rFonts w:ascii="Times New Roman" w:hAnsi="Times New Roman" w:cs="Times New Roman"/>
          <w:sz w:val="24"/>
          <w:szCs w:val="24"/>
        </w:rPr>
        <w:t>)</w:t>
      </w:r>
      <w:r w:rsidR="00BF45F6" w:rsidRPr="002C6DF8">
        <w:rPr>
          <w:rFonts w:ascii="Times New Roman" w:hAnsi="Times New Roman" w:cs="Times New Roman"/>
          <w:sz w:val="24"/>
          <w:szCs w:val="24"/>
        </w:rPr>
        <w:t xml:space="preserve"> тр</w:t>
      </w:r>
      <w:r w:rsidR="002C6DF8" w:rsidRPr="002C6DF8">
        <w:rPr>
          <w:rFonts w:ascii="Times New Roman" w:hAnsi="Times New Roman" w:cs="Times New Roman"/>
          <w:sz w:val="24"/>
          <w:szCs w:val="24"/>
        </w:rPr>
        <w:t>а</w:t>
      </w:r>
      <w:r w:rsidR="00BF45F6" w:rsidRPr="002C6DF8">
        <w:rPr>
          <w:rFonts w:ascii="Times New Roman" w:hAnsi="Times New Roman" w:cs="Times New Roman"/>
          <w:sz w:val="24"/>
          <w:szCs w:val="24"/>
        </w:rPr>
        <w:t>нспорта</w:t>
      </w:r>
      <w:r w:rsidR="002C6DF8" w:rsidRPr="002C6DF8">
        <w:rPr>
          <w:rFonts w:ascii="Times New Roman" w:hAnsi="Times New Roman" w:cs="Times New Roman"/>
          <w:sz w:val="24"/>
          <w:szCs w:val="24"/>
        </w:rPr>
        <w:t>,</w:t>
      </w:r>
      <w:r w:rsidR="00BF45F6" w:rsidRPr="002C6DF8">
        <w:rPr>
          <w:rFonts w:ascii="Times New Roman" w:hAnsi="Times New Roman" w:cs="Times New Roman"/>
          <w:sz w:val="24"/>
          <w:szCs w:val="24"/>
        </w:rPr>
        <w:t xml:space="preserve"> е нормативно обозначено като междинен доставчик</w:t>
      </w:r>
      <w:r w:rsidR="00572EF0" w:rsidRPr="0056542D">
        <w:rPr>
          <w:rFonts w:ascii="Times New Roman" w:hAnsi="Times New Roman" w:cs="Times New Roman"/>
          <w:sz w:val="24"/>
          <w:szCs w:val="24"/>
        </w:rPr>
        <w:t>;</w:t>
      </w:r>
    </w:p>
    <w:p w14:paraId="1AA2255E" w14:textId="77777777" w:rsidR="009C5133" w:rsidRPr="002C6DF8" w:rsidRDefault="009C5133" w:rsidP="00656E7F">
      <w:pPr>
        <w:pStyle w:val="ListParagraph"/>
        <w:tabs>
          <w:tab w:val="left" w:pos="993"/>
        </w:tabs>
        <w:spacing w:line="360" w:lineRule="auto"/>
        <w:ind w:left="0" w:right="-35" w:firstLine="709"/>
        <w:jc w:val="both"/>
        <w:rPr>
          <w:rFonts w:ascii="Times New Roman" w:hAnsi="Times New Roman" w:cs="Times New Roman"/>
          <w:sz w:val="24"/>
          <w:szCs w:val="24"/>
        </w:rPr>
      </w:pPr>
      <w:r w:rsidRPr="0056542D">
        <w:rPr>
          <w:rFonts w:ascii="Times New Roman" w:hAnsi="Times New Roman" w:cs="Times New Roman"/>
          <w:sz w:val="24"/>
          <w:szCs w:val="24"/>
        </w:rPr>
        <w:t xml:space="preserve">- </w:t>
      </w:r>
      <w:r w:rsidRPr="002C6DF8">
        <w:rPr>
          <w:rFonts w:ascii="Times New Roman" w:hAnsi="Times New Roman" w:cs="Times New Roman"/>
          <w:sz w:val="24"/>
          <w:szCs w:val="24"/>
        </w:rPr>
        <w:t>доставката/ките, която предшества</w:t>
      </w:r>
      <w:r w:rsidR="00877FEB">
        <w:rPr>
          <w:rFonts w:ascii="Times New Roman" w:hAnsi="Times New Roman" w:cs="Times New Roman"/>
          <w:sz w:val="24"/>
          <w:szCs w:val="24"/>
        </w:rPr>
        <w:t>/т</w:t>
      </w:r>
      <w:r w:rsidRPr="002C6DF8">
        <w:rPr>
          <w:rFonts w:ascii="Times New Roman" w:hAnsi="Times New Roman" w:cs="Times New Roman"/>
          <w:sz w:val="24"/>
          <w:szCs w:val="24"/>
        </w:rPr>
        <w:t xml:space="preserve"> </w:t>
      </w:r>
      <w:r w:rsidR="00087213" w:rsidRPr="002C6DF8">
        <w:rPr>
          <w:rFonts w:ascii="Times New Roman" w:hAnsi="Times New Roman" w:cs="Times New Roman"/>
          <w:sz w:val="24"/>
          <w:szCs w:val="24"/>
        </w:rPr>
        <w:t>тази трансгранична операция</w:t>
      </w:r>
      <w:r w:rsidRPr="002C6DF8">
        <w:rPr>
          <w:rFonts w:ascii="Times New Roman" w:hAnsi="Times New Roman" w:cs="Times New Roman"/>
          <w:sz w:val="24"/>
          <w:szCs w:val="24"/>
        </w:rPr>
        <w:t xml:space="preserve"> е</w:t>
      </w:r>
      <w:r w:rsidR="00572EF0" w:rsidRPr="002C6DF8">
        <w:rPr>
          <w:rFonts w:ascii="Times New Roman" w:hAnsi="Times New Roman" w:cs="Times New Roman"/>
          <w:sz w:val="24"/>
          <w:szCs w:val="24"/>
        </w:rPr>
        <w:t>/са</w:t>
      </w:r>
      <w:r w:rsidRPr="002C6DF8">
        <w:rPr>
          <w:rFonts w:ascii="Times New Roman" w:hAnsi="Times New Roman" w:cs="Times New Roman"/>
          <w:sz w:val="24"/>
          <w:szCs w:val="24"/>
        </w:rPr>
        <w:t xml:space="preserve"> с място на изпълнение в държавата членка</w:t>
      </w:r>
      <w:r w:rsidR="00572EF0" w:rsidRPr="002C6DF8">
        <w:rPr>
          <w:rFonts w:ascii="Times New Roman" w:hAnsi="Times New Roman" w:cs="Times New Roman"/>
          <w:sz w:val="24"/>
          <w:szCs w:val="24"/>
        </w:rPr>
        <w:t>,</w:t>
      </w:r>
      <w:r w:rsidRPr="002C6DF8">
        <w:rPr>
          <w:rFonts w:ascii="Times New Roman" w:hAnsi="Times New Roman" w:cs="Times New Roman"/>
          <w:sz w:val="24"/>
          <w:szCs w:val="24"/>
        </w:rPr>
        <w:t xml:space="preserve"> от която транспортът започва</w:t>
      </w:r>
      <w:r w:rsidR="00705C6E" w:rsidRPr="002C6DF8">
        <w:rPr>
          <w:rFonts w:ascii="Times New Roman" w:hAnsi="Times New Roman" w:cs="Times New Roman"/>
          <w:sz w:val="24"/>
          <w:szCs w:val="24"/>
        </w:rPr>
        <w:t>, съответно от която е изпратена стоката</w:t>
      </w:r>
      <w:r w:rsidRPr="0056542D">
        <w:rPr>
          <w:rFonts w:ascii="Times New Roman" w:hAnsi="Times New Roman" w:cs="Times New Roman"/>
          <w:sz w:val="24"/>
          <w:szCs w:val="24"/>
        </w:rPr>
        <w:t>;</w:t>
      </w:r>
    </w:p>
    <w:p w14:paraId="5980561F" w14:textId="77777777" w:rsidR="009C5133" w:rsidRPr="003A5089" w:rsidRDefault="009C5133" w:rsidP="00656E7F">
      <w:pPr>
        <w:pStyle w:val="ListParagraph"/>
        <w:tabs>
          <w:tab w:val="left" w:pos="993"/>
        </w:tabs>
        <w:spacing w:line="360" w:lineRule="auto"/>
        <w:ind w:left="0" w:right="-35" w:firstLine="709"/>
        <w:jc w:val="both"/>
        <w:rPr>
          <w:rFonts w:ascii="Times New Roman" w:hAnsi="Times New Roman" w:cs="Times New Roman"/>
          <w:sz w:val="24"/>
          <w:szCs w:val="24"/>
        </w:rPr>
      </w:pPr>
      <w:r w:rsidRPr="002C6DF8">
        <w:rPr>
          <w:rFonts w:ascii="Times New Roman" w:hAnsi="Times New Roman" w:cs="Times New Roman"/>
          <w:sz w:val="24"/>
          <w:szCs w:val="24"/>
        </w:rPr>
        <w:t>- доставката/ките, която следва</w:t>
      </w:r>
      <w:r w:rsidR="00877FEB">
        <w:rPr>
          <w:rFonts w:ascii="Times New Roman" w:hAnsi="Times New Roman" w:cs="Times New Roman"/>
          <w:sz w:val="24"/>
          <w:szCs w:val="24"/>
        </w:rPr>
        <w:t>/т</w:t>
      </w:r>
      <w:r w:rsidRPr="002C6DF8">
        <w:rPr>
          <w:rFonts w:ascii="Times New Roman" w:hAnsi="Times New Roman" w:cs="Times New Roman"/>
          <w:sz w:val="24"/>
          <w:szCs w:val="24"/>
        </w:rPr>
        <w:t xml:space="preserve"> </w:t>
      </w:r>
      <w:r w:rsidR="00962DF8" w:rsidRPr="002C6DF8">
        <w:rPr>
          <w:rFonts w:ascii="Times New Roman" w:hAnsi="Times New Roman" w:cs="Times New Roman"/>
          <w:sz w:val="24"/>
          <w:szCs w:val="24"/>
        </w:rPr>
        <w:t>трансграничната</w:t>
      </w:r>
      <w:r w:rsidRPr="002C6DF8">
        <w:rPr>
          <w:rFonts w:ascii="Times New Roman" w:hAnsi="Times New Roman" w:cs="Times New Roman"/>
          <w:sz w:val="24"/>
          <w:szCs w:val="24"/>
        </w:rPr>
        <w:t xml:space="preserve"> </w:t>
      </w:r>
      <w:r w:rsidR="00782763" w:rsidRPr="002C6DF8">
        <w:rPr>
          <w:rFonts w:ascii="Times New Roman" w:hAnsi="Times New Roman" w:cs="Times New Roman"/>
          <w:sz w:val="24"/>
          <w:szCs w:val="24"/>
        </w:rPr>
        <w:t xml:space="preserve">операция </w:t>
      </w:r>
      <w:r w:rsidRPr="002C6DF8">
        <w:rPr>
          <w:rFonts w:ascii="Times New Roman" w:hAnsi="Times New Roman" w:cs="Times New Roman"/>
          <w:sz w:val="24"/>
          <w:szCs w:val="24"/>
        </w:rPr>
        <w:t>е</w:t>
      </w:r>
      <w:r w:rsidR="00572EF0" w:rsidRPr="002C6DF8">
        <w:rPr>
          <w:rFonts w:ascii="Times New Roman" w:hAnsi="Times New Roman" w:cs="Times New Roman"/>
          <w:sz w:val="24"/>
          <w:szCs w:val="24"/>
        </w:rPr>
        <w:t>/са</w:t>
      </w:r>
      <w:r w:rsidRPr="002C6DF8">
        <w:rPr>
          <w:rFonts w:ascii="Times New Roman" w:hAnsi="Times New Roman" w:cs="Times New Roman"/>
          <w:sz w:val="24"/>
          <w:szCs w:val="24"/>
        </w:rPr>
        <w:t xml:space="preserve"> с място на изпълнение в държавата членка</w:t>
      </w:r>
      <w:r w:rsidR="00572EF0" w:rsidRPr="002C6DF8">
        <w:rPr>
          <w:rFonts w:ascii="Times New Roman" w:hAnsi="Times New Roman" w:cs="Times New Roman"/>
          <w:sz w:val="24"/>
          <w:szCs w:val="24"/>
        </w:rPr>
        <w:t>,</w:t>
      </w:r>
      <w:r w:rsidRPr="002C6DF8">
        <w:rPr>
          <w:rFonts w:ascii="Times New Roman" w:hAnsi="Times New Roman" w:cs="Times New Roman"/>
          <w:sz w:val="24"/>
          <w:szCs w:val="24"/>
        </w:rPr>
        <w:t xml:space="preserve"> </w:t>
      </w:r>
      <w:r w:rsidR="00705C6E" w:rsidRPr="002C6DF8">
        <w:rPr>
          <w:rFonts w:ascii="Times New Roman" w:hAnsi="Times New Roman" w:cs="Times New Roman"/>
          <w:sz w:val="24"/>
          <w:szCs w:val="24"/>
        </w:rPr>
        <w:t>в</w:t>
      </w:r>
      <w:r w:rsidRPr="002C6DF8">
        <w:rPr>
          <w:rFonts w:ascii="Times New Roman" w:hAnsi="Times New Roman" w:cs="Times New Roman"/>
          <w:sz w:val="24"/>
          <w:szCs w:val="24"/>
        </w:rPr>
        <w:t xml:space="preserve"> която транспортът </w:t>
      </w:r>
      <w:r w:rsidR="00705C6E" w:rsidRPr="002C6DF8">
        <w:rPr>
          <w:rFonts w:ascii="Times New Roman" w:hAnsi="Times New Roman" w:cs="Times New Roman"/>
          <w:sz w:val="24"/>
          <w:szCs w:val="24"/>
        </w:rPr>
        <w:t>завършва, където стоката пристига</w:t>
      </w:r>
      <w:r w:rsidR="003A5089">
        <w:rPr>
          <w:rFonts w:ascii="Times New Roman" w:hAnsi="Times New Roman" w:cs="Times New Roman"/>
          <w:sz w:val="24"/>
          <w:szCs w:val="24"/>
        </w:rPr>
        <w:t>.</w:t>
      </w:r>
    </w:p>
    <w:p w14:paraId="2B74CE56" w14:textId="77777777" w:rsidR="00CE278E" w:rsidRPr="005A1077" w:rsidRDefault="00CE278E" w:rsidP="00656E7F">
      <w:pPr>
        <w:tabs>
          <w:tab w:val="left" w:pos="993"/>
        </w:tabs>
        <w:spacing w:line="360" w:lineRule="auto"/>
        <w:ind w:right="-35"/>
        <w:jc w:val="both"/>
        <w:rPr>
          <w:rFonts w:ascii="Times New Roman" w:hAnsi="Times New Roman" w:cs="Times New Roman"/>
          <w:b/>
          <w:sz w:val="24"/>
          <w:szCs w:val="24"/>
          <w:highlight w:val="yellow"/>
        </w:rPr>
      </w:pPr>
    </w:p>
    <w:p w14:paraId="3B1C825F" w14:textId="77777777" w:rsidR="00C00E6C" w:rsidRDefault="0003696E" w:rsidP="00656E7F">
      <w:pPr>
        <w:pStyle w:val="ListParagraph"/>
        <w:numPr>
          <w:ilvl w:val="0"/>
          <w:numId w:val="19"/>
        </w:numPr>
        <w:spacing w:line="360" w:lineRule="auto"/>
        <w:ind w:left="993" w:right="-35"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C00E6C">
        <w:rPr>
          <w:rFonts w:ascii="Times New Roman" w:hAnsi="Times New Roman" w:cs="Times New Roman"/>
          <w:b/>
          <w:sz w:val="24"/>
          <w:szCs w:val="24"/>
        </w:rPr>
        <w:t>О</w:t>
      </w:r>
      <w:r w:rsidR="00C00E6C" w:rsidRPr="00C00E6C">
        <w:rPr>
          <w:rFonts w:ascii="Times New Roman" w:hAnsi="Times New Roman" w:cs="Times New Roman"/>
          <w:b/>
          <w:sz w:val="24"/>
          <w:szCs w:val="24"/>
        </w:rPr>
        <w:t>ПРЕДЕЛЕНИ</w:t>
      </w:r>
      <w:r w:rsidR="00C00E6C">
        <w:rPr>
          <w:rFonts w:ascii="Times New Roman" w:hAnsi="Times New Roman" w:cs="Times New Roman"/>
          <w:b/>
          <w:sz w:val="24"/>
          <w:szCs w:val="24"/>
        </w:rPr>
        <w:t>Я</w:t>
      </w:r>
      <w:r w:rsidR="00574A65">
        <w:rPr>
          <w:rFonts w:ascii="Times New Roman" w:hAnsi="Times New Roman" w:cs="Times New Roman"/>
          <w:b/>
          <w:sz w:val="24"/>
          <w:szCs w:val="24"/>
        </w:rPr>
        <w:t>, УСЛОВИЯ И ОБХВАТ</w:t>
      </w:r>
      <w:r w:rsidR="00C00E6C" w:rsidRPr="00C00E6C">
        <w:rPr>
          <w:rFonts w:ascii="Times New Roman" w:hAnsi="Times New Roman" w:cs="Times New Roman"/>
          <w:b/>
          <w:sz w:val="24"/>
          <w:szCs w:val="24"/>
        </w:rPr>
        <w:t xml:space="preserve"> </w:t>
      </w:r>
    </w:p>
    <w:p w14:paraId="4FC25B24" w14:textId="77777777" w:rsidR="00C107B0" w:rsidRDefault="00C107B0" w:rsidP="00656E7F">
      <w:pPr>
        <w:spacing w:line="360" w:lineRule="auto"/>
        <w:ind w:right="-35" w:firstLine="708"/>
        <w:jc w:val="both"/>
        <w:rPr>
          <w:rFonts w:ascii="Times New Roman" w:hAnsi="Times New Roman" w:cs="Times New Roman"/>
          <w:sz w:val="24"/>
          <w:szCs w:val="24"/>
        </w:rPr>
      </w:pPr>
      <w:r w:rsidRPr="00A67877">
        <w:rPr>
          <w:rFonts w:ascii="Times New Roman" w:hAnsi="Times New Roman" w:cs="Times New Roman"/>
          <w:b/>
          <w:sz w:val="24"/>
          <w:szCs w:val="24"/>
        </w:rPr>
        <w:t>Последователни доставки на стока</w:t>
      </w:r>
      <w:r w:rsidRPr="00C107B0">
        <w:rPr>
          <w:rFonts w:ascii="Times New Roman" w:hAnsi="Times New Roman" w:cs="Times New Roman"/>
          <w:sz w:val="24"/>
          <w:szCs w:val="24"/>
        </w:rPr>
        <w:t xml:space="preserve"> са доставките на една и съща стока във верига, включваща и </w:t>
      </w:r>
      <w:r w:rsidRPr="00D8494C">
        <w:rPr>
          <w:rFonts w:ascii="Times New Roman" w:hAnsi="Times New Roman" w:cs="Times New Roman"/>
          <w:b/>
          <w:sz w:val="24"/>
          <w:szCs w:val="24"/>
        </w:rPr>
        <w:t>междинен доставчик</w:t>
      </w:r>
      <w:r w:rsidRPr="00C107B0">
        <w:rPr>
          <w:rFonts w:ascii="Times New Roman" w:hAnsi="Times New Roman" w:cs="Times New Roman"/>
          <w:sz w:val="24"/>
          <w:szCs w:val="24"/>
        </w:rPr>
        <w:t xml:space="preserve">, която се изпраща или транспортира от една държава членка до друга държава членка директно от </w:t>
      </w:r>
      <w:r w:rsidRPr="00D8494C">
        <w:rPr>
          <w:rFonts w:ascii="Times New Roman" w:hAnsi="Times New Roman" w:cs="Times New Roman"/>
          <w:b/>
          <w:sz w:val="24"/>
          <w:szCs w:val="24"/>
        </w:rPr>
        <w:t>първия доставчик</w:t>
      </w:r>
      <w:r w:rsidRPr="00C107B0">
        <w:rPr>
          <w:rFonts w:ascii="Times New Roman" w:hAnsi="Times New Roman" w:cs="Times New Roman"/>
          <w:sz w:val="24"/>
          <w:szCs w:val="24"/>
        </w:rPr>
        <w:t xml:space="preserve"> до </w:t>
      </w:r>
      <w:r w:rsidRPr="00D8494C">
        <w:rPr>
          <w:rFonts w:ascii="Times New Roman" w:hAnsi="Times New Roman" w:cs="Times New Roman"/>
          <w:b/>
          <w:sz w:val="24"/>
          <w:szCs w:val="24"/>
        </w:rPr>
        <w:t>крайния получател</w:t>
      </w:r>
      <w:r w:rsidRPr="00C107B0">
        <w:rPr>
          <w:rFonts w:ascii="Times New Roman" w:hAnsi="Times New Roman" w:cs="Times New Roman"/>
          <w:sz w:val="24"/>
          <w:szCs w:val="24"/>
        </w:rPr>
        <w:t xml:space="preserve"> във веригата</w:t>
      </w:r>
      <w:r w:rsidR="00A67877" w:rsidRPr="0056542D">
        <w:rPr>
          <w:rFonts w:ascii="Times New Roman" w:hAnsi="Times New Roman" w:cs="Times New Roman"/>
          <w:sz w:val="24"/>
          <w:szCs w:val="24"/>
        </w:rPr>
        <w:t xml:space="preserve"> </w:t>
      </w:r>
      <w:r w:rsidR="00A67877">
        <w:rPr>
          <w:rFonts w:ascii="Times New Roman" w:hAnsi="Times New Roman" w:cs="Times New Roman"/>
          <w:sz w:val="24"/>
          <w:szCs w:val="24"/>
        </w:rPr>
        <w:t>(чл. 65а, ал. 1 от ЗДДС)</w:t>
      </w:r>
      <w:r w:rsidRPr="00C107B0">
        <w:rPr>
          <w:rFonts w:ascii="Times New Roman" w:hAnsi="Times New Roman" w:cs="Times New Roman"/>
          <w:sz w:val="24"/>
          <w:szCs w:val="24"/>
        </w:rPr>
        <w:t>.</w:t>
      </w:r>
    </w:p>
    <w:p w14:paraId="6E2F4BBE" w14:textId="77777777" w:rsidR="00545F28" w:rsidRDefault="0003696E" w:rsidP="00656E7F">
      <w:pPr>
        <w:spacing w:line="360" w:lineRule="auto"/>
        <w:ind w:right="-35" w:firstLine="708"/>
        <w:jc w:val="both"/>
        <w:rPr>
          <w:rFonts w:ascii="Times New Roman" w:hAnsi="Times New Roman" w:cs="Times New Roman"/>
          <w:sz w:val="24"/>
          <w:szCs w:val="24"/>
          <w:lang w:eastAsia="fr-FR"/>
        </w:rPr>
      </w:pPr>
      <w:r w:rsidRPr="00C00E6C">
        <w:rPr>
          <w:rFonts w:ascii="Times New Roman" w:hAnsi="Times New Roman" w:cs="Times New Roman"/>
          <w:b/>
          <w:sz w:val="24"/>
          <w:szCs w:val="24"/>
          <w:lang w:eastAsia="fr-FR"/>
        </w:rPr>
        <w:t xml:space="preserve">Междинен доставчик </w:t>
      </w:r>
      <w:r w:rsidRPr="00A67877">
        <w:rPr>
          <w:rFonts w:ascii="Times New Roman" w:hAnsi="Times New Roman" w:cs="Times New Roman"/>
          <w:sz w:val="24"/>
          <w:szCs w:val="24"/>
          <w:lang w:eastAsia="fr-FR"/>
        </w:rPr>
        <w:t>е доставчикът във верига от последователни доставки на стока, различен от първия доставчик във веригата, който изпраща или транспортира стоката сам или чрез трето лице, действащо от негово име</w:t>
      </w:r>
      <w:r>
        <w:rPr>
          <w:rFonts w:ascii="Times New Roman" w:hAnsi="Times New Roman" w:cs="Times New Roman"/>
          <w:sz w:val="24"/>
          <w:szCs w:val="24"/>
          <w:lang w:eastAsia="fr-FR"/>
        </w:rPr>
        <w:t xml:space="preserve"> (чл. 65а, ал. 2 от ЗДДС)</w:t>
      </w:r>
      <w:r w:rsidRPr="00A67877">
        <w:rPr>
          <w:rFonts w:ascii="Times New Roman" w:hAnsi="Times New Roman" w:cs="Times New Roman"/>
          <w:sz w:val="24"/>
          <w:szCs w:val="24"/>
          <w:lang w:eastAsia="fr-FR"/>
        </w:rPr>
        <w:t xml:space="preserve">. </w:t>
      </w:r>
    </w:p>
    <w:p w14:paraId="2779A5CC" w14:textId="574D01DF" w:rsidR="0003696E" w:rsidRDefault="00545F28" w:rsidP="005D5388">
      <w:pPr>
        <w:spacing w:line="360" w:lineRule="auto"/>
        <w:ind w:right="-35" w:firstLine="708"/>
        <w:jc w:val="both"/>
        <w:rPr>
          <w:rFonts w:ascii="Times New Roman" w:hAnsi="Times New Roman" w:cs="Times New Roman"/>
          <w:sz w:val="24"/>
          <w:szCs w:val="24"/>
          <w:lang w:eastAsia="fr-FR"/>
        </w:rPr>
      </w:pPr>
      <w:r w:rsidRPr="00545F28">
        <w:rPr>
          <w:rFonts w:ascii="Times New Roman" w:hAnsi="Times New Roman" w:cs="Times New Roman"/>
          <w:b/>
          <w:sz w:val="24"/>
          <w:szCs w:val="24"/>
          <w:lang w:eastAsia="fr-FR"/>
        </w:rPr>
        <w:lastRenderedPageBreak/>
        <w:t>Внимание!</w:t>
      </w:r>
      <w:r>
        <w:rPr>
          <w:rFonts w:ascii="Times New Roman" w:hAnsi="Times New Roman" w:cs="Times New Roman"/>
          <w:sz w:val="24"/>
          <w:szCs w:val="24"/>
          <w:lang w:eastAsia="fr-FR"/>
        </w:rPr>
        <w:t xml:space="preserve"> </w:t>
      </w:r>
      <w:r w:rsidR="0003696E" w:rsidRPr="00A67877">
        <w:rPr>
          <w:rFonts w:ascii="Times New Roman" w:hAnsi="Times New Roman" w:cs="Times New Roman"/>
          <w:sz w:val="24"/>
          <w:szCs w:val="24"/>
          <w:lang w:eastAsia="fr-FR"/>
        </w:rPr>
        <w:t xml:space="preserve">За да докаже своя статут на междинен </w:t>
      </w:r>
      <w:r w:rsidR="0003696E">
        <w:rPr>
          <w:rFonts w:ascii="Times New Roman" w:hAnsi="Times New Roman" w:cs="Times New Roman"/>
          <w:sz w:val="24"/>
          <w:szCs w:val="24"/>
          <w:lang w:eastAsia="fr-FR"/>
        </w:rPr>
        <w:t>доставчик</w:t>
      </w:r>
      <w:r w:rsidR="0003696E" w:rsidRPr="00A67877">
        <w:rPr>
          <w:rFonts w:ascii="Times New Roman" w:hAnsi="Times New Roman" w:cs="Times New Roman"/>
          <w:sz w:val="24"/>
          <w:szCs w:val="24"/>
          <w:lang w:eastAsia="fr-FR"/>
        </w:rPr>
        <w:t xml:space="preserve">, </w:t>
      </w:r>
      <w:r w:rsidR="009E4E9C">
        <w:rPr>
          <w:rFonts w:ascii="Times New Roman" w:hAnsi="Times New Roman" w:cs="Times New Roman"/>
          <w:sz w:val="24"/>
          <w:szCs w:val="24"/>
          <w:lang w:eastAsia="fr-FR"/>
        </w:rPr>
        <w:t>съответното данъчно</w:t>
      </w:r>
      <w:r w:rsidR="00322FA1">
        <w:rPr>
          <w:rFonts w:ascii="Times New Roman" w:hAnsi="Times New Roman" w:cs="Times New Roman"/>
          <w:sz w:val="24"/>
          <w:szCs w:val="24"/>
          <w:lang w:eastAsia="fr-FR"/>
        </w:rPr>
        <w:t xml:space="preserve"> </w:t>
      </w:r>
      <w:r w:rsidR="009E4E9C">
        <w:rPr>
          <w:rFonts w:ascii="Times New Roman" w:hAnsi="Times New Roman" w:cs="Times New Roman"/>
          <w:sz w:val="24"/>
          <w:szCs w:val="24"/>
          <w:lang w:eastAsia="fr-FR"/>
        </w:rPr>
        <w:t xml:space="preserve">задължено лице </w:t>
      </w:r>
      <w:r w:rsidR="0003696E" w:rsidRPr="00A67877">
        <w:rPr>
          <w:rFonts w:ascii="Times New Roman" w:hAnsi="Times New Roman" w:cs="Times New Roman"/>
          <w:sz w:val="24"/>
          <w:szCs w:val="24"/>
          <w:lang w:eastAsia="fr-FR"/>
        </w:rPr>
        <w:t>ще трябва да съхранява доказателства, че е превозил</w:t>
      </w:r>
      <w:r w:rsidR="009E4E9C">
        <w:rPr>
          <w:rFonts w:ascii="Times New Roman" w:hAnsi="Times New Roman" w:cs="Times New Roman"/>
          <w:sz w:val="24"/>
          <w:szCs w:val="24"/>
          <w:lang w:eastAsia="fr-FR"/>
        </w:rPr>
        <w:t>о</w:t>
      </w:r>
      <w:r w:rsidR="0003696E" w:rsidRPr="00A67877">
        <w:rPr>
          <w:rFonts w:ascii="Times New Roman" w:hAnsi="Times New Roman" w:cs="Times New Roman"/>
          <w:sz w:val="24"/>
          <w:szCs w:val="24"/>
          <w:lang w:eastAsia="fr-FR"/>
        </w:rPr>
        <w:t xml:space="preserve"> сток</w:t>
      </w:r>
      <w:r w:rsidR="0003696E">
        <w:rPr>
          <w:rFonts w:ascii="Times New Roman" w:hAnsi="Times New Roman" w:cs="Times New Roman"/>
          <w:sz w:val="24"/>
          <w:szCs w:val="24"/>
          <w:lang w:eastAsia="fr-FR"/>
        </w:rPr>
        <w:t>а</w:t>
      </w:r>
      <w:r w:rsidR="0003696E" w:rsidRPr="00A67877">
        <w:rPr>
          <w:rFonts w:ascii="Times New Roman" w:hAnsi="Times New Roman" w:cs="Times New Roman"/>
          <w:sz w:val="24"/>
          <w:szCs w:val="24"/>
          <w:lang w:eastAsia="fr-FR"/>
        </w:rPr>
        <w:t>т</w:t>
      </w:r>
      <w:r w:rsidR="0003696E">
        <w:rPr>
          <w:rFonts w:ascii="Times New Roman" w:hAnsi="Times New Roman" w:cs="Times New Roman"/>
          <w:sz w:val="24"/>
          <w:szCs w:val="24"/>
          <w:lang w:eastAsia="fr-FR"/>
        </w:rPr>
        <w:t>а</w:t>
      </w:r>
      <w:r w:rsidR="0003696E" w:rsidRPr="00A67877">
        <w:rPr>
          <w:rFonts w:ascii="Times New Roman" w:hAnsi="Times New Roman" w:cs="Times New Roman"/>
          <w:sz w:val="24"/>
          <w:szCs w:val="24"/>
          <w:lang w:eastAsia="fr-FR"/>
        </w:rPr>
        <w:t xml:space="preserve"> сам</w:t>
      </w:r>
      <w:r w:rsidR="009E4E9C">
        <w:rPr>
          <w:rFonts w:ascii="Times New Roman" w:hAnsi="Times New Roman" w:cs="Times New Roman"/>
          <w:sz w:val="24"/>
          <w:szCs w:val="24"/>
          <w:lang w:eastAsia="fr-FR"/>
        </w:rPr>
        <w:t>о</w:t>
      </w:r>
      <w:r w:rsidR="0003696E" w:rsidRPr="00A67877">
        <w:rPr>
          <w:rFonts w:ascii="Times New Roman" w:hAnsi="Times New Roman" w:cs="Times New Roman"/>
          <w:sz w:val="24"/>
          <w:szCs w:val="24"/>
          <w:lang w:eastAsia="fr-FR"/>
        </w:rPr>
        <w:t xml:space="preserve"> или че е </w:t>
      </w:r>
      <w:r w:rsidR="00572EF0">
        <w:rPr>
          <w:rFonts w:ascii="Times New Roman" w:hAnsi="Times New Roman" w:cs="Times New Roman"/>
          <w:sz w:val="24"/>
          <w:szCs w:val="24"/>
          <w:lang w:eastAsia="fr-FR"/>
        </w:rPr>
        <w:t>осъществил</w:t>
      </w:r>
      <w:r w:rsidR="009E4E9C">
        <w:rPr>
          <w:rFonts w:ascii="Times New Roman" w:hAnsi="Times New Roman" w:cs="Times New Roman"/>
          <w:sz w:val="24"/>
          <w:szCs w:val="24"/>
          <w:lang w:eastAsia="fr-FR"/>
        </w:rPr>
        <w:t>о</w:t>
      </w:r>
      <w:r w:rsidR="00572EF0" w:rsidRPr="00A67877">
        <w:rPr>
          <w:rFonts w:ascii="Times New Roman" w:hAnsi="Times New Roman" w:cs="Times New Roman"/>
          <w:sz w:val="24"/>
          <w:szCs w:val="24"/>
          <w:lang w:eastAsia="fr-FR"/>
        </w:rPr>
        <w:t xml:space="preserve"> </w:t>
      </w:r>
      <w:r w:rsidR="0003696E" w:rsidRPr="00A67877">
        <w:rPr>
          <w:rFonts w:ascii="Times New Roman" w:hAnsi="Times New Roman" w:cs="Times New Roman"/>
          <w:sz w:val="24"/>
          <w:szCs w:val="24"/>
          <w:lang w:eastAsia="fr-FR"/>
        </w:rPr>
        <w:t xml:space="preserve">превоза </w:t>
      </w:r>
      <w:r w:rsidR="0003696E">
        <w:rPr>
          <w:rFonts w:ascii="Times New Roman" w:hAnsi="Times New Roman" w:cs="Times New Roman"/>
          <w:sz w:val="24"/>
          <w:szCs w:val="24"/>
          <w:lang w:eastAsia="fr-FR"/>
        </w:rPr>
        <w:t>ѝ</w:t>
      </w:r>
      <w:r w:rsidR="0003696E" w:rsidRPr="00A67877">
        <w:rPr>
          <w:rFonts w:ascii="Times New Roman" w:hAnsi="Times New Roman" w:cs="Times New Roman"/>
          <w:sz w:val="24"/>
          <w:szCs w:val="24"/>
          <w:lang w:eastAsia="fr-FR"/>
        </w:rPr>
        <w:t xml:space="preserve"> </w:t>
      </w:r>
      <w:r w:rsidR="0003696E">
        <w:rPr>
          <w:rFonts w:ascii="Times New Roman" w:hAnsi="Times New Roman" w:cs="Times New Roman"/>
          <w:sz w:val="24"/>
          <w:szCs w:val="24"/>
          <w:lang w:eastAsia="fr-FR"/>
        </w:rPr>
        <w:t>чрез</w:t>
      </w:r>
      <w:r w:rsidR="0003696E" w:rsidRPr="00A67877">
        <w:rPr>
          <w:rFonts w:ascii="Times New Roman" w:hAnsi="Times New Roman" w:cs="Times New Roman"/>
          <w:sz w:val="24"/>
          <w:szCs w:val="24"/>
          <w:lang w:eastAsia="fr-FR"/>
        </w:rPr>
        <w:t xml:space="preserve"> трето лице, действащо от негово име.</w:t>
      </w:r>
    </w:p>
    <w:p w14:paraId="00DA3AA3" w14:textId="77777777" w:rsidR="00387BEC" w:rsidRDefault="00387BEC" w:rsidP="005D5388">
      <w:pPr>
        <w:spacing w:line="360" w:lineRule="auto"/>
        <w:ind w:right="-35" w:firstLine="708"/>
        <w:jc w:val="both"/>
        <w:rPr>
          <w:rFonts w:ascii="Times New Roman" w:hAnsi="Times New Roman" w:cs="Times New Roman"/>
          <w:sz w:val="24"/>
          <w:szCs w:val="24"/>
        </w:rPr>
      </w:pPr>
    </w:p>
    <w:p w14:paraId="4F08232E" w14:textId="77777777" w:rsidR="00C107B0" w:rsidRDefault="00C107B0" w:rsidP="00C03114">
      <w:pPr>
        <w:jc w:val="both"/>
        <w:rPr>
          <w:rFonts w:ascii="Times New Roman" w:hAnsi="Times New Roman" w:cs="Times New Roman"/>
          <w:sz w:val="24"/>
          <w:szCs w:val="24"/>
        </w:rPr>
      </w:pPr>
    </w:p>
    <w:p w14:paraId="063A7CC0" w14:textId="77777777" w:rsidR="00C03114" w:rsidRPr="00971983" w:rsidRDefault="00B3733A" w:rsidP="00C03114">
      <w:pPr>
        <w:jc w:val="both"/>
        <w:rPr>
          <w:rFonts w:ascii="Times New Roman" w:hAnsi="Times New Roman" w:cs="Times New Roman"/>
          <w:sz w:val="24"/>
          <w:szCs w:val="24"/>
        </w:rPr>
      </w:pPr>
      <w:r w:rsidRPr="00971983">
        <w:rPr>
          <w:rFonts w:ascii="Times New Roman" w:hAnsi="Times New Roman" w:cs="Times New Roman"/>
          <w:noProof/>
          <w:sz w:val="24"/>
          <w:szCs w:val="24"/>
          <w:lang w:val="en-US" w:eastAsia="en-US"/>
        </w:rPr>
        <mc:AlternateContent>
          <mc:Choice Requires="wps">
            <w:drawing>
              <wp:anchor distT="0" distB="0" distL="114300" distR="114300" simplePos="0" relativeHeight="251646464" behindDoc="0" locked="1" layoutInCell="1" allowOverlap="1" wp14:anchorId="6A5E7AEA" wp14:editId="2F70AE53">
                <wp:simplePos x="0" y="0"/>
                <wp:positionH relativeFrom="column">
                  <wp:posOffset>40640</wp:posOffset>
                </wp:positionH>
                <wp:positionV relativeFrom="paragraph">
                  <wp:posOffset>-243205</wp:posOffset>
                </wp:positionV>
                <wp:extent cx="6076950" cy="2219325"/>
                <wp:effectExtent l="0" t="0" r="19050" b="28575"/>
                <wp:wrapNone/>
                <wp:docPr id="2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219325"/>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0CF2B647" w14:textId="77777777" w:rsidR="009F546A" w:rsidRPr="002407F8" w:rsidRDefault="009F546A" w:rsidP="00387BEC">
                            <w:pPr>
                              <w:pStyle w:val="Style"/>
                              <w:spacing w:line="360" w:lineRule="auto"/>
                              <w:ind w:firstLine="0"/>
                              <w:rPr>
                                <w:b/>
                              </w:rPr>
                            </w:pPr>
                            <w:r w:rsidRPr="002407F8">
                              <w:rPr>
                                <w:b/>
                              </w:rPr>
                              <w:t xml:space="preserve">Условия </w:t>
                            </w:r>
                            <w:r>
                              <w:rPr>
                                <w:b/>
                              </w:rPr>
                              <w:t>и обхват</w:t>
                            </w:r>
                            <w:r w:rsidRPr="002407F8">
                              <w:rPr>
                                <w:b/>
                              </w:rPr>
                              <w:t>:</w:t>
                            </w:r>
                          </w:p>
                          <w:p w14:paraId="56478766" w14:textId="77777777" w:rsidR="009F546A" w:rsidRPr="002407F8" w:rsidRDefault="009F546A" w:rsidP="00387BEC">
                            <w:pPr>
                              <w:pStyle w:val="Style"/>
                              <w:spacing w:line="360" w:lineRule="auto"/>
                              <w:ind w:firstLine="568"/>
                            </w:pPr>
                            <w:r w:rsidRPr="002407F8">
                              <w:t xml:space="preserve">1. </w:t>
                            </w:r>
                            <w:r>
                              <w:t xml:space="preserve">В последователните доставки на стока </w:t>
                            </w:r>
                            <w:r w:rsidRPr="003E52AD">
                              <w:t>участват най-малко три лица</w:t>
                            </w:r>
                            <w:r w:rsidRPr="002407F8">
                              <w:t>.</w:t>
                            </w:r>
                          </w:p>
                          <w:p w14:paraId="11224A72" w14:textId="77777777" w:rsidR="009F546A" w:rsidRPr="002407F8" w:rsidRDefault="009F546A" w:rsidP="00387BEC">
                            <w:pPr>
                              <w:pStyle w:val="Style"/>
                              <w:spacing w:line="360" w:lineRule="auto"/>
                              <w:ind w:firstLine="568"/>
                            </w:pPr>
                            <w:r w:rsidRPr="002407F8">
                              <w:t xml:space="preserve">2. </w:t>
                            </w:r>
                            <w:r w:rsidRPr="003E52AD">
                              <w:t>Сток</w:t>
                            </w:r>
                            <w:r>
                              <w:t>а</w:t>
                            </w:r>
                            <w:r w:rsidRPr="003E52AD">
                              <w:t>т</w:t>
                            </w:r>
                            <w:r>
                              <w:t>а</w:t>
                            </w:r>
                            <w:r w:rsidRPr="003E52AD">
                              <w:t xml:space="preserve"> трябва да се изпраща или </w:t>
                            </w:r>
                            <w:r>
                              <w:t>транспортира</w:t>
                            </w:r>
                            <w:r w:rsidRPr="003E52AD">
                              <w:t xml:space="preserve"> от една държава членка до друга държава членка. Поради това </w:t>
                            </w:r>
                            <w:r>
                              <w:t>последователните доставки на стока,</w:t>
                            </w:r>
                            <w:r w:rsidRPr="003E52AD">
                              <w:t xml:space="preserve"> включващи внос и</w:t>
                            </w:r>
                            <w:r>
                              <w:t xml:space="preserve">ли </w:t>
                            </w:r>
                            <w:r w:rsidRPr="003E52AD">
                              <w:t>износ, или включващи само доставки на територията на една държава членка, не са обхванати от разпоредбата.</w:t>
                            </w:r>
                          </w:p>
                          <w:p w14:paraId="6B8EAA96" w14:textId="77777777" w:rsidR="009F546A" w:rsidRDefault="009F546A" w:rsidP="00387BEC">
                            <w:pPr>
                              <w:pStyle w:val="Style"/>
                              <w:spacing w:line="360" w:lineRule="auto"/>
                              <w:ind w:firstLine="568"/>
                            </w:pPr>
                            <w:r w:rsidRPr="002407F8">
                              <w:t>3.</w:t>
                            </w:r>
                            <w:r>
                              <w:t xml:space="preserve"> </w:t>
                            </w:r>
                            <w:r w:rsidRPr="003E52AD">
                              <w:t>Сток</w:t>
                            </w:r>
                            <w:r>
                              <w:t>а</w:t>
                            </w:r>
                            <w:r w:rsidRPr="003E52AD">
                              <w:t>т</w:t>
                            </w:r>
                            <w:r>
                              <w:t>а</w:t>
                            </w:r>
                            <w:r w:rsidRPr="003E52AD">
                              <w:t xml:space="preserve"> трябва да се </w:t>
                            </w:r>
                            <w:r>
                              <w:t>изпраща или транспортира</w:t>
                            </w:r>
                            <w:r w:rsidRPr="003E52AD">
                              <w:t xml:space="preserve"> директно от първия доставчик до крайния </w:t>
                            </w:r>
                            <w:r>
                              <w:t>получател</w:t>
                            </w:r>
                            <w:r w:rsidRPr="003E52AD">
                              <w:t xml:space="preserve"> във веригата.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5E7AEA" id="Rectangle 82" o:spid="_x0000_s1026" style="position:absolute;left:0;text-align:left;margin-left:3.2pt;margin-top:-19.15pt;width:478.5pt;height:17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" strokecolor="#ddd" strokeweight="1pt">
                <v:fill color2="#ddd" rotate="t" focus="100%" type="gradient"/>
                <v:textbox>
                  <w:txbxContent>
                    <w:p w14:paraId="0CF2B647" w14:textId="77777777" w:rsidR="009F546A" w:rsidRPr="002407F8" w:rsidRDefault="009F546A" w:rsidP="00387BEC">
                      <w:pPr>
                        <w:pStyle w:val="Style"/>
                        <w:spacing w:line="360" w:lineRule="auto"/>
                        <w:ind w:firstLine="0"/>
                        <w:rPr>
                          <w:b/>
                        </w:rPr>
                      </w:pPr>
                      <w:r w:rsidRPr="002407F8">
                        <w:rPr>
                          <w:b/>
                        </w:rPr>
                        <w:t xml:space="preserve">Условия </w:t>
                      </w:r>
                      <w:r>
                        <w:rPr>
                          <w:b/>
                        </w:rPr>
                        <w:t>и обхват</w:t>
                      </w:r>
                      <w:r w:rsidRPr="002407F8">
                        <w:rPr>
                          <w:b/>
                        </w:rPr>
                        <w:t>:</w:t>
                      </w:r>
                    </w:p>
                    <w:p w14:paraId="56478766" w14:textId="77777777" w:rsidR="009F546A" w:rsidRPr="002407F8" w:rsidRDefault="009F546A" w:rsidP="00387BEC">
                      <w:pPr>
                        <w:pStyle w:val="Style"/>
                        <w:spacing w:line="360" w:lineRule="auto"/>
                        <w:ind w:firstLine="568"/>
                      </w:pPr>
                      <w:r w:rsidRPr="002407F8">
                        <w:t xml:space="preserve">1. </w:t>
                      </w:r>
                      <w:r>
                        <w:t xml:space="preserve">В последователните доставки на стока </w:t>
                      </w:r>
                      <w:r w:rsidRPr="003E52AD">
                        <w:t>участват най-малко три лица</w:t>
                      </w:r>
                      <w:r w:rsidRPr="002407F8">
                        <w:t>.</w:t>
                      </w:r>
                    </w:p>
                    <w:p w14:paraId="11224A72" w14:textId="77777777" w:rsidR="009F546A" w:rsidRPr="002407F8" w:rsidRDefault="009F546A" w:rsidP="00387BEC">
                      <w:pPr>
                        <w:pStyle w:val="Style"/>
                        <w:spacing w:line="360" w:lineRule="auto"/>
                        <w:ind w:firstLine="568"/>
                      </w:pPr>
                      <w:r w:rsidRPr="002407F8">
                        <w:t xml:space="preserve">2. </w:t>
                      </w:r>
                      <w:r w:rsidRPr="003E52AD">
                        <w:t>Сток</w:t>
                      </w:r>
                      <w:r>
                        <w:t>а</w:t>
                      </w:r>
                      <w:r w:rsidRPr="003E52AD">
                        <w:t>т</w:t>
                      </w:r>
                      <w:r>
                        <w:t>а</w:t>
                      </w:r>
                      <w:r w:rsidRPr="003E52AD">
                        <w:t xml:space="preserve"> трябва да се изпраща или </w:t>
                      </w:r>
                      <w:r>
                        <w:t>транспортира</w:t>
                      </w:r>
                      <w:r w:rsidRPr="003E52AD">
                        <w:t xml:space="preserve"> от една държава членка до друга държава членка. Поради това </w:t>
                      </w:r>
                      <w:r>
                        <w:t>последователните доставки на стока,</w:t>
                      </w:r>
                      <w:r w:rsidRPr="003E52AD">
                        <w:t xml:space="preserve"> включващи внос и</w:t>
                      </w:r>
                      <w:r>
                        <w:t xml:space="preserve">ли </w:t>
                      </w:r>
                      <w:r w:rsidRPr="003E52AD">
                        <w:t>износ, или включващи само доставки на територията на една държава членка, не са обхванати от разпоредбата.</w:t>
                      </w:r>
                    </w:p>
                    <w:p w14:paraId="6B8EAA96" w14:textId="77777777" w:rsidR="009F546A" w:rsidRDefault="009F546A" w:rsidP="00387BEC">
                      <w:pPr>
                        <w:pStyle w:val="Style"/>
                        <w:spacing w:line="360" w:lineRule="auto"/>
                        <w:ind w:firstLine="568"/>
                      </w:pPr>
                      <w:r w:rsidRPr="002407F8">
                        <w:t>3.</w:t>
                      </w:r>
                      <w:r>
                        <w:t xml:space="preserve"> </w:t>
                      </w:r>
                      <w:r w:rsidRPr="003E52AD">
                        <w:t>Сток</w:t>
                      </w:r>
                      <w:r>
                        <w:t>а</w:t>
                      </w:r>
                      <w:r w:rsidRPr="003E52AD">
                        <w:t>т</w:t>
                      </w:r>
                      <w:r>
                        <w:t>а</w:t>
                      </w:r>
                      <w:r w:rsidRPr="003E52AD">
                        <w:t xml:space="preserve"> трябва да се </w:t>
                      </w:r>
                      <w:r>
                        <w:t>изпраща или транспортира</w:t>
                      </w:r>
                      <w:r w:rsidRPr="003E52AD">
                        <w:t xml:space="preserve"> директно от първия доставчик до крайния </w:t>
                      </w:r>
                      <w:r>
                        <w:t>получател</w:t>
                      </w:r>
                      <w:r w:rsidRPr="003E52AD">
                        <w:t xml:space="preserve"> във веригата.</w:t>
                      </w:r>
                    </w:p>
                  </w:txbxContent>
                </v:textbox>
                <w10:anchorlock/>
              </v:rect>
            </w:pict>
          </mc:Fallback>
        </mc:AlternateContent>
      </w:r>
    </w:p>
    <w:p w14:paraId="0CD072F2" w14:textId="77777777" w:rsidR="00C03114" w:rsidRPr="00971983" w:rsidRDefault="00C03114" w:rsidP="00C03114">
      <w:pPr>
        <w:jc w:val="both"/>
        <w:rPr>
          <w:rFonts w:ascii="Times New Roman" w:hAnsi="Times New Roman" w:cs="Times New Roman"/>
          <w:sz w:val="24"/>
          <w:szCs w:val="24"/>
        </w:rPr>
      </w:pPr>
    </w:p>
    <w:p w14:paraId="33D6734C" w14:textId="77777777" w:rsidR="00C03114" w:rsidRPr="00971983" w:rsidRDefault="00C03114" w:rsidP="00C03114">
      <w:pPr>
        <w:jc w:val="both"/>
        <w:rPr>
          <w:rFonts w:ascii="Times New Roman" w:hAnsi="Times New Roman" w:cs="Times New Roman"/>
          <w:sz w:val="24"/>
          <w:szCs w:val="24"/>
        </w:rPr>
      </w:pPr>
    </w:p>
    <w:p w14:paraId="45120C17" w14:textId="77777777" w:rsidR="00C03114" w:rsidRPr="00971983" w:rsidRDefault="00C03114" w:rsidP="00D8494C">
      <w:pPr>
        <w:rPr>
          <w:rFonts w:ascii="Times New Roman" w:hAnsi="Times New Roman" w:cs="Times New Roman"/>
          <w:sz w:val="24"/>
          <w:szCs w:val="24"/>
        </w:rPr>
      </w:pPr>
    </w:p>
    <w:p w14:paraId="6066B442" w14:textId="77777777" w:rsidR="00802310" w:rsidRPr="00971983" w:rsidRDefault="00802310" w:rsidP="00C03114">
      <w:pPr>
        <w:pStyle w:val="gdtitre"/>
        <w:pBdr>
          <w:top w:val="none" w:sz="0" w:space="0" w:color="auto"/>
          <w:left w:val="none" w:sz="0" w:space="0" w:color="auto"/>
          <w:bottom w:val="none" w:sz="0" w:space="0" w:color="auto"/>
          <w:right w:val="none" w:sz="0" w:space="0" w:color="auto"/>
        </w:pBdr>
        <w:ind w:left="1134" w:right="1133"/>
        <w:rPr>
          <w:rFonts w:ascii="Times New Roman" w:hAnsi="Times New Roman" w:cs="Times New Roman"/>
          <w:sz w:val="24"/>
          <w:szCs w:val="24"/>
          <w:lang w:val="bg-BG"/>
        </w:rPr>
      </w:pPr>
    </w:p>
    <w:p w14:paraId="5F1E2303" w14:textId="77777777" w:rsidR="00802310" w:rsidRPr="00971983" w:rsidRDefault="00802310" w:rsidP="00802310">
      <w:pPr>
        <w:rPr>
          <w:lang w:eastAsia="fr-FR"/>
        </w:rPr>
      </w:pPr>
    </w:p>
    <w:p w14:paraId="22321E88" w14:textId="77777777" w:rsidR="00802310" w:rsidRPr="00971983" w:rsidRDefault="00802310" w:rsidP="00802310">
      <w:pPr>
        <w:rPr>
          <w:lang w:eastAsia="fr-FR"/>
        </w:rPr>
      </w:pPr>
    </w:p>
    <w:p w14:paraId="77CA0538" w14:textId="77777777" w:rsidR="00802310" w:rsidRPr="00971983" w:rsidRDefault="00802310" w:rsidP="00802310">
      <w:pPr>
        <w:rPr>
          <w:lang w:eastAsia="fr-FR"/>
        </w:rPr>
      </w:pPr>
    </w:p>
    <w:p w14:paraId="1C372FEE" w14:textId="77777777" w:rsidR="00802310" w:rsidRPr="00971983" w:rsidRDefault="00802310" w:rsidP="00802310">
      <w:pPr>
        <w:rPr>
          <w:lang w:eastAsia="fr-FR"/>
        </w:rPr>
      </w:pPr>
    </w:p>
    <w:p w14:paraId="0C36773C" w14:textId="77777777" w:rsidR="00387BEC" w:rsidRDefault="00387BEC" w:rsidP="0003696E">
      <w:pPr>
        <w:spacing w:line="360" w:lineRule="auto"/>
        <w:jc w:val="both"/>
        <w:rPr>
          <w:rFonts w:ascii="Times New Roman" w:hAnsi="Times New Roman" w:cs="Times New Roman"/>
          <w:b/>
          <w:sz w:val="24"/>
          <w:szCs w:val="24"/>
          <w:lang w:eastAsia="fr-FR"/>
        </w:rPr>
      </w:pPr>
    </w:p>
    <w:p w14:paraId="2088EE00" w14:textId="77777777" w:rsidR="00387BEC" w:rsidRDefault="00387BEC" w:rsidP="0003696E">
      <w:pPr>
        <w:spacing w:line="360" w:lineRule="auto"/>
        <w:jc w:val="both"/>
        <w:rPr>
          <w:rFonts w:ascii="Times New Roman" w:hAnsi="Times New Roman" w:cs="Times New Roman"/>
          <w:b/>
          <w:sz w:val="24"/>
          <w:szCs w:val="24"/>
          <w:lang w:eastAsia="fr-FR"/>
        </w:rPr>
      </w:pPr>
    </w:p>
    <w:p w14:paraId="401F2821" w14:textId="77777777" w:rsidR="00387BEC" w:rsidRDefault="00387BEC" w:rsidP="0003696E">
      <w:pPr>
        <w:spacing w:line="360" w:lineRule="auto"/>
        <w:jc w:val="both"/>
        <w:rPr>
          <w:rFonts w:ascii="Times New Roman" w:hAnsi="Times New Roman" w:cs="Times New Roman"/>
          <w:b/>
          <w:sz w:val="24"/>
          <w:szCs w:val="24"/>
          <w:lang w:eastAsia="fr-FR"/>
        </w:rPr>
      </w:pPr>
    </w:p>
    <w:p w14:paraId="06534153" w14:textId="77777777" w:rsidR="000C2F50" w:rsidRPr="00FF2754" w:rsidRDefault="00FF2754" w:rsidP="0003696E">
      <w:pPr>
        <w:spacing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Важно!</w:t>
      </w:r>
    </w:p>
    <w:p w14:paraId="42FDBDA2" w14:textId="77777777" w:rsidR="000C2F50" w:rsidRPr="000C2F50" w:rsidRDefault="000C2F50" w:rsidP="00475AFF">
      <w:pPr>
        <w:spacing w:line="360" w:lineRule="auto"/>
        <w:ind w:firstLine="708"/>
        <w:jc w:val="both"/>
        <w:rPr>
          <w:rFonts w:ascii="Times New Roman" w:hAnsi="Times New Roman" w:cs="Times New Roman"/>
          <w:sz w:val="24"/>
          <w:szCs w:val="24"/>
          <w:lang w:eastAsia="fr-FR"/>
        </w:rPr>
      </w:pPr>
      <w:r w:rsidRPr="00FF2754">
        <w:rPr>
          <w:rFonts w:ascii="Times New Roman" w:hAnsi="Times New Roman" w:cs="Times New Roman"/>
          <w:b/>
          <w:sz w:val="24"/>
          <w:szCs w:val="24"/>
          <w:lang w:eastAsia="fr-FR"/>
        </w:rPr>
        <w:t>Междинен доставчик</w:t>
      </w:r>
      <w:r w:rsidRPr="00FF2754">
        <w:rPr>
          <w:rFonts w:ascii="Times New Roman" w:hAnsi="Times New Roman" w:cs="Times New Roman"/>
          <w:sz w:val="24"/>
          <w:szCs w:val="24"/>
          <w:lang w:eastAsia="fr-FR"/>
        </w:rPr>
        <w:t xml:space="preserve"> не може да бъде нито първият доставчик, нито крайният </w:t>
      </w:r>
      <w:r w:rsidR="00B76C24" w:rsidRPr="00FF2754">
        <w:rPr>
          <w:rFonts w:ascii="Times New Roman" w:hAnsi="Times New Roman" w:cs="Times New Roman"/>
          <w:sz w:val="24"/>
          <w:szCs w:val="24"/>
          <w:lang w:eastAsia="fr-FR"/>
        </w:rPr>
        <w:t>получател</w:t>
      </w:r>
      <w:r w:rsidRPr="00FF2754">
        <w:rPr>
          <w:rFonts w:ascii="Times New Roman" w:hAnsi="Times New Roman" w:cs="Times New Roman"/>
          <w:sz w:val="24"/>
          <w:szCs w:val="24"/>
          <w:lang w:eastAsia="fr-FR"/>
        </w:rPr>
        <w:t xml:space="preserve"> във веригата. Първият доставчик е изрично изключен</w:t>
      </w:r>
      <w:r w:rsidR="00A842DF">
        <w:rPr>
          <w:rFonts w:ascii="Times New Roman" w:hAnsi="Times New Roman" w:cs="Times New Roman"/>
          <w:sz w:val="24"/>
          <w:szCs w:val="24"/>
          <w:lang w:eastAsia="fr-FR"/>
        </w:rPr>
        <w:t>,</w:t>
      </w:r>
      <w:r w:rsidRPr="00FF2754">
        <w:rPr>
          <w:rFonts w:ascii="Times New Roman" w:hAnsi="Times New Roman" w:cs="Times New Roman"/>
          <w:sz w:val="24"/>
          <w:szCs w:val="24"/>
          <w:lang w:eastAsia="fr-FR"/>
        </w:rPr>
        <w:t xml:space="preserve"> </w:t>
      </w:r>
      <w:r w:rsidR="00574A65" w:rsidRPr="00FF2754">
        <w:rPr>
          <w:rFonts w:ascii="Times New Roman" w:hAnsi="Times New Roman" w:cs="Times New Roman"/>
          <w:sz w:val="24"/>
          <w:szCs w:val="24"/>
          <w:lang w:eastAsia="fr-FR"/>
        </w:rPr>
        <w:t xml:space="preserve">видно </w:t>
      </w:r>
      <w:r w:rsidRPr="00FF2754">
        <w:rPr>
          <w:rFonts w:ascii="Times New Roman" w:hAnsi="Times New Roman" w:cs="Times New Roman"/>
          <w:sz w:val="24"/>
          <w:szCs w:val="24"/>
          <w:lang w:eastAsia="fr-FR"/>
        </w:rPr>
        <w:t xml:space="preserve">от текста на </w:t>
      </w:r>
      <w:r w:rsidRPr="00877FEB">
        <w:rPr>
          <w:rFonts w:ascii="Times New Roman" w:hAnsi="Times New Roman" w:cs="Times New Roman"/>
          <w:sz w:val="24"/>
          <w:szCs w:val="24"/>
          <w:lang w:eastAsia="fr-FR"/>
        </w:rPr>
        <w:t>разпоредбата</w:t>
      </w:r>
      <w:r w:rsidR="00B76C24" w:rsidRPr="00877FEB">
        <w:rPr>
          <w:rFonts w:ascii="Times New Roman" w:hAnsi="Times New Roman" w:cs="Times New Roman"/>
          <w:sz w:val="24"/>
          <w:szCs w:val="24"/>
          <w:lang w:eastAsia="fr-FR"/>
        </w:rPr>
        <w:t xml:space="preserve"> на чл. 65а</w:t>
      </w:r>
      <w:r w:rsidR="00574A65" w:rsidRPr="00877FEB">
        <w:rPr>
          <w:rFonts w:ascii="Times New Roman" w:hAnsi="Times New Roman" w:cs="Times New Roman"/>
          <w:sz w:val="24"/>
          <w:szCs w:val="24"/>
          <w:lang w:eastAsia="fr-FR"/>
        </w:rPr>
        <w:t>, ал. 2</w:t>
      </w:r>
      <w:r w:rsidR="00B76C24" w:rsidRPr="00877FEB">
        <w:rPr>
          <w:rFonts w:ascii="Times New Roman" w:hAnsi="Times New Roman" w:cs="Times New Roman"/>
          <w:sz w:val="24"/>
          <w:szCs w:val="24"/>
          <w:lang w:eastAsia="fr-FR"/>
        </w:rPr>
        <w:t xml:space="preserve"> от ЗДДС</w:t>
      </w:r>
      <w:r w:rsidRPr="00877FEB">
        <w:rPr>
          <w:rFonts w:ascii="Times New Roman" w:hAnsi="Times New Roman" w:cs="Times New Roman"/>
          <w:sz w:val="24"/>
          <w:szCs w:val="24"/>
          <w:lang w:eastAsia="fr-FR"/>
        </w:rPr>
        <w:t xml:space="preserve">, </w:t>
      </w:r>
      <w:r w:rsidRPr="00387BEC">
        <w:rPr>
          <w:rFonts w:ascii="Times New Roman" w:hAnsi="Times New Roman" w:cs="Times New Roman"/>
          <w:sz w:val="24"/>
          <w:szCs w:val="24"/>
          <w:lang w:eastAsia="fr-FR"/>
        </w:rPr>
        <w:t xml:space="preserve">а крайният </w:t>
      </w:r>
      <w:r w:rsidR="00B76C24" w:rsidRPr="00387BEC">
        <w:rPr>
          <w:rFonts w:ascii="Times New Roman" w:hAnsi="Times New Roman" w:cs="Times New Roman"/>
          <w:sz w:val="24"/>
          <w:szCs w:val="24"/>
          <w:lang w:eastAsia="fr-FR"/>
        </w:rPr>
        <w:t>получател</w:t>
      </w:r>
      <w:r w:rsidRPr="00387BEC">
        <w:rPr>
          <w:rFonts w:ascii="Times New Roman" w:hAnsi="Times New Roman" w:cs="Times New Roman"/>
          <w:sz w:val="24"/>
          <w:szCs w:val="24"/>
          <w:lang w:eastAsia="fr-FR"/>
        </w:rPr>
        <w:t xml:space="preserve"> не е </w:t>
      </w:r>
      <w:r w:rsidR="00724057" w:rsidRPr="00387BEC">
        <w:rPr>
          <w:rFonts w:ascii="Times New Roman" w:hAnsi="Times New Roman" w:cs="Times New Roman"/>
          <w:sz w:val="24"/>
          <w:szCs w:val="24"/>
          <w:lang w:eastAsia="fr-FR"/>
        </w:rPr>
        <w:t>„</w:t>
      </w:r>
      <w:r w:rsidRPr="00387BEC">
        <w:rPr>
          <w:rFonts w:ascii="Times New Roman" w:hAnsi="Times New Roman" w:cs="Times New Roman"/>
          <w:sz w:val="24"/>
          <w:szCs w:val="24"/>
          <w:lang w:eastAsia="fr-FR"/>
        </w:rPr>
        <w:t xml:space="preserve">доставчик </w:t>
      </w:r>
      <w:r w:rsidR="00BD65A6" w:rsidRPr="00387BEC">
        <w:rPr>
          <w:rFonts w:ascii="Times New Roman" w:hAnsi="Times New Roman" w:cs="Times New Roman"/>
          <w:sz w:val="24"/>
          <w:szCs w:val="24"/>
          <w:lang w:eastAsia="fr-FR"/>
        </w:rPr>
        <w:t>във</w:t>
      </w:r>
      <w:r w:rsidRPr="00387BEC">
        <w:rPr>
          <w:rFonts w:ascii="Times New Roman" w:hAnsi="Times New Roman" w:cs="Times New Roman"/>
          <w:sz w:val="24"/>
          <w:szCs w:val="24"/>
          <w:lang w:eastAsia="fr-FR"/>
        </w:rPr>
        <w:t xml:space="preserve"> веригата</w:t>
      </w:r>
      <w:r w:rsidR="00724057" w:rsidRPr="00387BEC">
        <w:rPr>
          <w:rFonts w:ascii="Times New Roman" w:hAnsi="Times New Roman" w:cs="Times New Roman"/>
          <w:sz w:val="24"/>
          <w:szCs w:val="24"/>
          <w:lang w:eastAsia="fr-FR"/>
        </w:rPr>
        <w:t>“</w:t>
      </w:r>
      <w:r w:rsidR="00253707" w:rsidRPr="00387BEC">
        <w:rPr>
          <w:rFonts w:ascii="Times New Roman" w:hAnsi="Times New Roman" w:cs="Times New Roman"/>
          <w:sz w:val="24"/>
          <w:szCs w:val="24"/>
          <w:lang w:eastAsia="fr-FR"/>
        </w:rPr>
        <w:t>, както е посочено в тази разпоредба</w:t>
      </w:r>
      <w:r w:rsidRPr="00387BEC">
        <w:rPr>
          <w:rFonts w:ascii="Times New Roman" w:hAnsi="Times New Roman" w:cs="Times New Roman"/>
          <w:sz w:val="24"/>
          <w:szCs w:val="24"/>
          <w:lang w:eastAsia="fr-FR"/>
        </w:rPr>
        <w:t xml:space="preserve">. Следователно никой от тях не може да бъде междинен </w:t>
      </w:r>
      <w:r w:rsidR="00B76C24" w:rsidRPr="00387BEC">
        <w:rPr>
          <w:rFonts w:ascii="Times New Roman" w:hAnsi="Times New Roman" w:cs="Times New Roman"/>
          <w:sz w:val="24"/>
          <w:szCs w:val="24"/>
          <w:lang w:eastAsia="fr-FR"/>
        </w:rPr>
        <w:t>доставчик</w:t>
      </w:r>
      <w:r w:rsidRPr="00387BEC">
        <w:rPr>
          <w:rFonts w:ascii="Times New Roman" w:hAnsi="Times New Roman" w:cs="Times New Roman"/>
          <w:sz w:val="24"/>
          <w:szCs w:val="24"/>
          <w:lang w:eastAsia="fr-FR"/>
        </w:rPr>
        <w:t>.</w:t>
      </w:r>
    </w:p>
    <w:p w14:paraId="1B60B756" w14:textId="77777777" w:rsidR="00A67877" w:rsidRPr="00F155FC" w:rsidRDefault="00A67877" w:rsidP="00AD45FD">
      <w:pPr>
        <w:spacing w:line="360" w:lineRule="auto"/>
        <w:jc w:val="both"/>
        <w:rPr>
          <w:rFonts w:ascii="Times New Roman" w:hAnsi="Times New Roman" w:cs="Times New Roman"/>
          <w:sz w:val="24"/>
          <w:szCs w:val="24"/>
          <w:lang w:eastAsia="fr-FR"/>
        </w:rPr>
      </w:pPr>
      <w:r w:rsidRPr="000C2F50">
        <w:rPr>
          <w:rFonts w:ascii="Times New Roman" w:hAnsi="Times New Roman" w:cs="Times New Roman"/>
          <w:sz w:val="24"/>
          <w:szCs w:val="24"/>
          <w:lang w:eastAsia="fr-FR"/>
        </w:rPr>
        <w:tab/>
      </w:r>
      <w:r w:rsidRPr="00D23969">
        <w:rPr>
          <w:rFonts w:ascii="Times New Roman" w:hAnsi="Times New Roman" w:cs="Times New Roman"/>
          <w:b/>
          <w:sz w:val="24"/>
          <w:szCs w:val="24"/>
          <w:lang w:eastAsia="fr-FR"/>
        </w:rPr>
        <w:t>Първи</w:t>
      </w:r>
      <w:r w:rsidR="00574A65">
        <w:rPr>
          <w:rFonts w:ascii="Times New Roman" w:hAnsi="Times New Roman" w:cs="Times New Roman"/>
          <w:b/>
          <w:sz w:val="24"/>
          <w:szCs w:val="24"/>
          <w:lang w:eastAsia="fr-FR"/>
        </w:rPr>
        <w:t>ят</w:t>
      </w:r>
      <w:r w:rsidRPr="00D23969">
        <w:rPr>
          <w:rFonts w:ascii="Times New Roman" w:hAnsi="Times New Roman" w:cs="Times New Roman"/>
          <w:b/>
          <w:sz w:val="24"/>
          <w:szCs w:val="24"/>
          <w:lang w:eastAsia="fr-FR"/>
        </w:rPr>
        <w:t xml:space="preserve"> доставчик</w:t>
      </w:r>
      <w:r w:rsidR="00F155FC" w:rsidRPr="00F155FC">
        <w:t xml:space="preserve"> </w:t>
      </w:r>
      <w:r w:rsidR="00F155FC" w:rsidRPr="003B7B71">
        <w:rPr>
          <w:rFonts w:ascii="Times New Roman" w:hAnsi="Times New Roman" w:cs="Times New Roman"/>
          <w:sz w:val="24"/>
          <w:szCs w:val="24"/>
          <w:lang w:eastAsia="fr-FR"/>
        </w:rPr>
        <w:t xml:space="preserve">участва само в една </w:t>
      </w:r>
      <w:r w:rsidR="000C2F50" w:rsidRPr="003B7B71">
        <w:rPr>
          <w:rFonts w:ascii="Times New Roman" w:hAnsi="Times New Roman" w:cs="Times New Roman"/>
          <w:sz w:val="24"/>
          <w:szCs w:val="24"/>
          <w:lang w:eastAsia="fr-FR"/>
        </w:rPr>
        <w:t>доставка</w:t>
      </w:r>
      <w:r w:rsidR="00F155FC" w:rsidRPr="003B7B71">
        <w:rPr>
          <w:rFonts w:ascii="Times New Roman" w:hAnsi="Times New Roman" w:cs="Times New Roman"/>
          <w:sz w:val="24"/>
          <w:szCs w:val="24"/>
          <w:lang w:eastAsia="fr-FR"/>
        </w:rPr>
        <w:t xml:space="preserve"> в рамките на </w:t>
      </w:r>
      <w:r w:rsidR="000C2F50" w:rsidRPr="003B7B71">
        <w:rPr>
          <w:rFonts w:ascii="Times New Roman" w:hAnsi="Times New Roman" w:cs="Times New Roman"/>
          <w:sz w:val="24"/>
          <w:szCs w:val="24"/>
          <w:lang w:eastAsia="fr-FR"/>
        </w:rPr>
        <w:t>последователни доставки на стока</w:t>
      </w:r>
      <w:r w:rsidR="00F155FC" w:rsidRPr="003B7B71">
        <w:rPr>
          <w:rFonts w:ascii="Times New Roman" w:hAnsi="Times New Roman" w:cs="Times New Roman"/>
          <w:sz w:val="24"/>
          <w:szCs w:val="24"/>
          <w:lang w:eastAsia="fr-FR"/>
        </w:rPr>
        <w:t xml:space="preserve"> </w:t>
      </w:r>
      <w:r w:rsidR="000C2F50" w:rsidRPr="003B7B71">
        <w:rPr>
          <w:rFonts w:ascii="Times New Roman" w:hAnsi="Times New Roman" w:cs="Times New Roman"/>
          <w:sz w:val="24"/>
          <w:szCs w:val="24"/>
          <w:lang w:eastAsia="fr-FR"/>
        </w:rPr>
        <w:t>–</w:t>
      </w:r>
      <w:r w:rsidR="00F155FC" w:rsidRPr="003B7B71">
        <w:rPr>
          <w:rFonts w:ascii="Times New Roman" w:hAnsi="Times New Roman" w:cs="Times New Roman"/>
          <w:sz w:val="24"/>
          <w:szCs w:val="24"/>
          <w:lang w:eastAsia="fr-FR"/>
        </w:rPr>
        <w:t xml:space="preserve"> извършената от него доставка. Следователно, ако първият доставчик е този, който организира изпращането или </w:t>
      </w:r>
      <w:r w:rsidR="000C2F50" w:rsidRPr="003B7B71">
        <w:rPr>
          <w:rFonts w:ascii="Times New Roman" w:hAnsi="Times New Roman" w:cs="Times New Roman"/>
          <w:sz w:val="24"/>
          <w:szCs w:val="24"/>
          <w:lang w:eastAsia="fr-FR"/>
        </w:rPr>
        <w:t>транспортирането</w:t>
      </w:r>
      <w:r w:rsidR="00F155FC" w:rsidRPr="003B7B71">
        <w:rPr>
          <w:rFonts w:ascii="Times New Roman" w:hAnsi="Times New Roman" w:cs="Times New Roman"/>
          <w:sz w:val="24"/>
          <w:szCs w:val="24"/>
          <w:lang w:eastAsia="fr-FR"/>
        </w:rPr>
        <w:t xml:space="preserve"> на сток</w:t>
      </w:r>
      <w:r w:rsidR="00724057" w:rsidRPr="003B7B71">
        <w:rPr>
          <w:rFonts w:ascii="Times New Roman" w:hAnsi="Times New Roman" w:cs="Times New Roman"/>
          <w:sz w:val="24"/>
          <w:szCs w:val="24"/>
          <w:lang w:eastAsia="fr-FR"/>
        </w:rPr>
        <w:t>а</w:t>
      </w:r>
      <w:r w:rsidR="00F155FC" w:rsidRPr="003B7B71">
        <w:rPr>
          <w:rFonts w:ascii="Times New Roman" w:hAnsi="Times New Roman" w:cs="Times New Roman"/>
          <w:sz w:val="24"/>
          <w:szCs w:val="24"/>
          <w:lang w:eastAsia="fr-FR"/>
        </w:rPr>
        <w:t>т</w:t>
      </w:r>
      <w:r w:rsidR="00724057" w:rsidRPr="003B7B71">
        <w:rPr>
          <w:rFonts w:ascii="Times New Roman" w:hAnsi="Times New Roman" w:cs="Times New Roman"/>
          <w:sz w:val="24"/>
          <w:szCs w:val="24"/>
          <w:lang w:eastAsia="fr-FR"/>
        </w:rPr>
        <w:t>а</w:t>
      </w:r>
      <w:r w:rsidR="00F155FC" w:rsidRPr="003B7B71">
        <w:rPr>
          <w:rFonts w:ascii="Times New Roman" w:hAnsi="Times New Roman" w:cs="Times New Roman"/>
          <w:sz w:val="24"/>
          <w:szCs w:val="24"/>
          <w:lang w:eastAsia="fr-FR"/>
        </w:rPr>
        <w:t xml:space="preserve">, </w:t>
      </w:r>
      <w:r w:rsidR="00D61675" w:rsidRPr="003B7B71">
        <w:rPr>
          <w:rFonts w:ascii="Times New Roman" w:hAnsi="Times New Roman" w:cs="Times New Roman"/>
          <w:sz w:val="24"/>
          <w:szCs w:val="24"/>
          <w:lang w:eastAsia="fr-FR"/>
        </w:rPr>
        <w:t xml:space="preserve">това изпращане или транспортиране може да бъде </w:t>
      </w:r>
      <w:r w:rsidR="00F155FC" w:rsidRPr="003B7B71">
        <w:rPr>
          <w:rFonts w:ascii="Times New Roman" w:hAnsi="Times New Roman" w:cs="Times New Roman"/>
          <w:sz w:val="24"/>
          <w:szCs w:val="24"/>
          <w:lang w:eastAsia="fr-FR"/>
        </w:rPr>
        <w:t>отнесен</w:t>
      </w:r>
      <w:r w:rsidR="00D61675" w:rsidRPr="003B7B71">
        <w:rPr>
          <w:rFonts w:ascii="Times New Roman" w:hAnsi="Times New Roman" w:cs="Times New Roman"/>
          <w:sz w:val="24"/>
          <w:szCs w:val="24"/>
          <w:lang w:eastAsia="fr-FR"/>
        </w:rPr>
        <w:t>о</w:t>
      </w:r>
      <w:r w:rsidR="00F155FC" w:rsidRPr="003B7B71">
        <w:rPr>
          <w:rFonts w:ascii="Times New Roman" w:hAnsi="Times New Roman" w:cs="Times New Roman"/>
          <w:sz w:val="24"/>
          <w:szCs w:val="24"/>
          <w:lang w:eastAsia="fr-FR"/>
        </w:rPr>
        <w:t xml:space="preserve"> само към </w:t>
      </w:r>
      <w:r w:rsidR="000C2F50" w:rsidRPr="003B7B71">
        <w:rPr>
          <w:rFonts w:ascii="Times New Roman" w:hAnsi="Times New Roman" w:cs="Times New Roman"/>
          <w:sz w:val="24"/>
          <w:szCs w:val="24"/>
          <w:lang w:eastAsia="fr-FR"/>
        </w:rPr>
        <w:t>доставката</w:t>
      </w:r>
      <w:r w:rsidR="00F155FC" w:rsidRPr="003B7B71">
        <w:rPr>
          <w:rFonts w:ascii="Times New Roman" w:hAnsi="Times New Roman" w:cs="Times New Roman"/>
          <w:sz w:val="24"/>
          <w:szCs w:val="24"/>
          <w:lang w:eastAsia="fr-FR"/>
        </w:rPr>
        <w:t>, в коя</w:t>
      </w:r>
      <w:r w:rsidR="000C2F50" w:rsidRPr="003B7B71">
        <w:rPr>
          <w:rFonts w:ascii="Times New Roman" w:hAnsi="Times New Roman" w:cs="Times New Roman"/>
          <w:sz w:val="24"/>
          <w:szCs w:val="24"/>
          <w:lang w:eastAsia="fr-FR"/>
        </w:rPr>
        <w:t>т</w:t>
      </w:r>
      <w:r w:rsidR="00F155FC" w:rsidRPr="003B7B71">
        <w:rPr>
          <w:rFonts w:ascii="Times New Roman" w:hAnsi="Times New Roman" w:cs="Times New Roman"/>
          <w:sz w:val="24"/>
          <w:szCs w:val="24"/>
          <w:lang w:eastAsia="fr-FR"/>
        </w:rPr>
        <w:t xml:space="preserve">о участва той, т.е. доставката, извършена от него. Съответно тази </w:t>
      </w:r>
      <w:r w:rsidR="000C2F50" w:rsidRPr="003B7B71">
        <w:rPr>
          <w:rFonts w:ascii="Times New Roman" w:hAnsi="Times New Roman" w:cs="Times New Roman"/>
          <w:sz w:val="24"/>
          <w:szCs w:val="24"/>
          <w:lang w:eastAsia="fr-FR"/>
        </w:rPr>
        <w:t>доставка</w:t>
      </w:r>
      <w:r w:rsidR="00F155FC" w:rsidRPr="003B7B71">
        <w:rPr>
          <w:rFonts w:ascii="Times New Roman" w:hAnsi="Times New Roman" w:cs="Times New Roman"/>
          <w:sz w:val="24"/>
          <w:szCs w:val="24"/>
          <w:lang w:eastAsia="fr-FR"/>
        </w:rPr>
        <w:t xml:space="preserve"> ще бъде вътреобщностната доставка на сток</w:t>
      </w:r>
      <w:r w:rsidR="000C2F50" w:rsidRPr="003B7B71">
        <w:rPr>
          <w:rFonts w:ascii="Times New Roman" w:hAnsi="Times New Roman" w:cs="Times New Roman"/>
          <w:sz w:val="24"/>
          <w:szCs w:val="24"/>
          <w:lang w:eastAsia="fr-FR"/>
        </w:rPr>
        <w:t>а</w:t>
      </w:r>
      <w:r w:rsidR="00F155FC" w:rsidRPr="003B7B71">
        <w:rPr>
          <w:rFonts w:ascii="Times New Roman" w:hAnsi="Times New Roman" w:cs="Times New Roman"/>
          <w:sz w:val="24"/>
          <w:szCs w:val="24"/>
          <w:lang w:eastAsia="fr-FR"/>
        </w:rPr>
        <w:t>, облага</w:t>
      </w:r>
      <w:r w:rsidR="00B76C24" w:rsidRPr="003B7B71">
        <w:rPr>
          <w:rFonts w:ascii="Times New Roman" w:hAnsi="Times New Roman" w:cs="Times New Roman"/>
          <w:sz w:val="24"/>
          <w:szCs w:val="24"/>
          <w:lang w:eastAsia="fr-FR"/>
        </w:rPr>
        <w:t xml:space="preserve">ема с нулева ставка </w:t>
      </w:r>
      <w:r w:rsidR="00F155FC" w:rsidRPr="003B7B71">
        <w:rPr>
          <w:rFonts w:ascii="Times New Roman" w:hAnsi="Times New Roman" w:cs="Times New Roman"/>
          <w:sz w:val="24"/>
          <w:szCs w:val="24"/>
          <w:lang w:eastAsia="fr-FR"/>
        </w:rPr>
        <w:t>в съответствие с чл</w:t>
      </w:r>
      <w:r w:rsidR="00B76C24" w:rsidRPr="003B7B71">
        <w:rPr>
          <w:rFonts w:ascii="Times New Roman" w:hAnsi="Times New Roman" w:cs="Times New Roman"/>
          <w:sz w:val="24"/>
          <w:szCs w:val="24"/>
          <w:lang w:eastAsia="fr-FR"/>
        </w:rPr>
        <w:t>.</w:t>
      </w:r>
      <w:r w:rsidR="00F155FC" w:rsidRPr="003B7B71">
        <w:rPr>
          <w:rFonts w:ascii="Times New Roman" w:hAnsi="Times New Roman" w:cs="Times New Roman"/>
          <w:sz w:val="24"/>
          <w:szCs w:val="24"/>
          <w:lang w:eastAsia="fr-FR"/>
        </w:rPr>
        <w:t xml:space="preserve"> </w:t>
      </w:r>
      <w:r w:rsidR="00B76C24" w:rsidRPr="003B7B71">
        <w:rPr>
          <w:rFonts w:ascii="Times New Roman" w:hAnsi="Times New Roman" w:cs="Times New Roman"/>
          <w:sz w:val="24"/>
          <w:szCs w:val="24"/>
          <w:lang w:eastAsia="fr-FR"/>
        </w:rPr>
        <w:t xml:space="preserve">53 </w:t>
      </w:r>
      <w:r w:rsidR="00F155FC" w:rsidRPr="003B7B71">
        <w:rPr>
          <w:rFonts w:ascii="Times New Roman" w:hAnsi="Times New Roman" w:cs="Times New Roman"/>
          <w:sz w:val="24"/>
          <w:szCs w:val="24"/>
          <w:lang w:eastAsia="fr-FR"/>
        </w:rPr>
        <w:t xml:space="preserve">от </w:t>
      </w:r>
      <w:r w:rsidR="00B76C24" w:rsidRPr="003B7B71">
        <w:rPr>
          <w:rFonts w:ascii="Times New Roman" w:hAnsi="Times New Roman" w:cs="Times New Roman"/>
          <w:sz w:val="24"/>
          <w:szCs w:val="24"/>
          <w:lang w:eastAsia="fr-FR"/>
        </w:rPr>
        <w:t>З</w:t>
      </w:r>
      <w:r w:rsidR="00F155FC" w:rsidRPr="003B7B71">
        <w:rPr>
          <w:rFonts w:ascii="Times New Roman" w:hAnsi="Times New Roman" w:cs="Times New Roman"/>
          <w:sz w:val="24"/>
          <w:szCs w:val="24"/>
          <w:lang w:eastAsia="fr-FR"/>
        </w:rPr>
        <w:t>ДД</w:t>
      </w:r>
      <w:r w:rsidR="00B76C24" w:rsidRPr="003B7B71">
        <w:rPr>
          <w:rFonts w:ascii="Times New Roman" w:hAnsi="Times New Roman" w:cs="Times New Roman"/>
          <w:sz w:val="24"/>
          <w:szCs w:val="24"/>
          <w:lang w:eastAsia="fr-FR"/>
        </w:rPr>
        <w:t>С</w:t>
      </w:r>
      <w:r w:rsidR="00F155FC" w:rsidRPr="003B7B71">
        <w:rPr>
          <w:rFonts w:ascii="Times New Roman" w:hAnsi="Times New Roman" w:cs="Times New Roman"/>
          <w:sz w:val="24"/>
          <w:szCs w:val="24"/>
          <w:lang w:eastAsia="fr-FR"/>
        </w:rPr>
        <w:t xml:space="preserve">, ако са изпълнени </w:t>
      </w:r>
      <w:r w:rsidR="00545F28" w:rsidRPr="003B7B71">
        <w:rPr>
          <w:rFonts w:ascii="Times New Roman" w:hAnsi="Times New Roman" w:cs="Times New Roman"/>
          <w:sz w:val="24"/>
          <w:szCs w:val="24"/>
          <w:lang w:eastAsia="fr-FR"/>
        </w:rPr>
        <w:t>условия</w:t>
      </w:r>
      <w:r w:rsidR="00545F28">
        <w:rPr>
          <w:rFonts w:ascii="Times New Roman" w:hAnsi="Times New Roman" w:cs="Times New Roman"/>
          <w:sz w:val="24"/>
          <w:szCs w:val="24"/>
          <w:lang w:eastAsia="fr-FR"/>
        </w:rPr>
        <w:t>та,</w:t>
      </w:r>
      <w:r w:rsidR="00545F28" w:rsidRPr="003B7B71">
        <w:rPr>
          <w:rFonts w:ascii="Times New Roman" w:hAnsi="Times New Roman" w:cs="Times New Roman"/>
          <w:sz w:val="24"/>
          <w:szCs w:val="24"/>
          <w:lang w:eastAsia="fr-FR"/>
        </w:rPr>
        <w:t xml:space="preserve"> </w:t>
      </w:r>
      <w:r w:rsidR="00F155FC" w:rsidRPr="003B7B71">
        <w:rPr>
          <w:rFonts w:ascii="Times New Roman" w:hAnsi="Times New Roman" w:cs="Times New Roman"/>
          <w:sz w:val="24"/>
          <w:szCs w:val="24"/>
          <w:lang w:eastAsia="fr-FR"/>
        </w:rPr>
        <w:t xml:space="preserve">предвидени </w:t>
      </w:r>
      <w:r w:rsidR="00545F28" w:rsidRPr="003B7B71">
        <w:rPr>
          <w:rFonts w:ascii="Times New Roman" w:hAnsi="Times New Roman" w:cs="Times New Roman"/>
          <w:sz w:val="24"/>
          <w:szCs w:val="24"/>
          <w:lang w:eastAsia="fr-FR"/>
        </w:rPr>
        <w:t xml:space="preserve">в чл. 7 </w:t>
      </w:r>
      <w:r w:rsidR="00545F28">
        <w:rPr>
          <w:rFonts w:ascii="Times New Roman" w:hAnsi="Times New Roman" w:cs="Times New Roman"/>
          <w:sz w:val="24"/>
          <w:szCs w:val="24"/>
          <w:lang w:eastAsia="fr-FR"/>
        </w:rPr>
        <w:t>и в чл</w:t>
      </w:r>
      <w:r w:rsidR="00387BEC">
        <w:rPr>
          <w:rFonts w:ascii="Times New Roman" w:hAnsi="Times New Roman" w:cs="Times New Roman"/>
          <w:sz w:val="24"/>
          <w:szCs w:val="24"/>
          <w:lang w:eastAsia="fr-FR"/>
        </w:rPr>
        <w:t>. 53</w:t>
      </w:r>
      <w:r w:rsidR="00545F28">
        <w:rPr>
          <w:rFonts w:ascii="Times New Roman" w:hAnsi="Times New Roman" w:cs="Times New Roman"/>
          <w:sz w:val="24"/>
          <w:szCs w:val="24"/>
          <w:lang w:eastAsia="fr-FR"/>
        </w:rPr>
        <w:t xml:space="preserve"> </w:t>
      </w:r>
      <w:r w:rsidR="00545F28" w:rsidRPr="003B7B71">
        <w:rPr>
          <w:rFonts w:ascii="Times New Roman" w:hAnsi="Times New Roman" w:cs="Times New Roman"/>
          <w:sz w:val="24"/>
          <w:szCs w:val="24"/>
          <w:lang w:eastAsia="fr-FR"/>
        </w:rPr>
        <w:t>от ЗДДС</w:t>
      </w:r>
      <w:r w:rsidR="00F155FC" w:rsidRPr="003B7B71">
        <w:rPr>
          <w:rFonts w:ascii="Times New Roman" w:hAnsi="Times New Roman" w:cs="Times New Roman"/>
          <w:sz w:val="24"/>
          <w:szCs w:val="24"/>
          <w:lang w:eastAsia="fr-FR"/>
        </w:rPr>
        <w:t>.</w:t>
      </w:r>
    </w:p>
    <w:p w14:paraId="68661CA8" w14:textId="6F702136" w:rsidR="000C2F50" w:rsidRPr="003B7B71" w:rsidRDefault="00D23969">
      <w:pPr>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Pr="00387BEC">
        <w:rPr>
          <w:rFonts w:ascii="Times New Roman" w:hAnsi="Times New Roman" w:cs="Times New Roman"/>
          <w:b/>
          <w:sz w:val="24"/>
          <w:szCs w:val="24"/>
          <w:lang w:eastAsia="fr-FR"/>
        </w:rPr>
        <w:t>Кра</w:t>
      </w:r>
      <w:r w:rsidR="00574A65" w:rsidRPr="00387BEC">
        <w:rPr>
          <w:rFonts w:ascii="Times New Roman" w:hAnsi="Times New Roman" w:cs="Times New Roman"/>
          <w:b/>
          <w:sz w:val="24"/>
          <w:szCs w:val="24"/>
          <w:lang w:eastAsia="fr-FR"/>
        </w:rPr>
        <w:t>йният</w:t>
      </w:r>
      <w:r w:rsidRPr="00387BEC">
        <w:rPr>
          <w:rFonts w:ascii="Times New Roman" w:hAnsi="Times New Roman" w:cs="Times New Roman"/>
          <w:b/>
          <w:sz w:val="24"/>
          <w:szCs w:val="24"/>
          <w:lang w:eastAsia="fr-FR"/>
        </w:rPr>
        <w:t xml:space="preserve"> получател</w:t>
      </w:r>
      <w:r w:rsidR="000C2F50" w:rsidRPr="00387BEC">
        <w:rPr>
          <w:rFonts w:ascii="Times New Roman" w:hAnsi="Times New Roman" w:cs="Times New Roman"/>
          <w:sz w:val="24"/>
          <w:szCs w:val="24"/>
          <w:lang w:eastAsia="fr-FR"/>
        </w:rPr>
        <w:t xml:space="preserve"> </w:t>
      </w:r>
      <w:r w:rsidR="003B7B71" w:rsidRPr="00387BEC">
        <w:rPr>
          <w:rFonts w:ascii="Times New Roman" w:hAnsi="Times New Roman" w:cs="Times New Roman"/>
          <w:sz w:val="24"/>
          <w:szCs w:val="24"/>
          <w:lang w:eastAsia="fr-FR"/>
        </w:rPr>
        <w:t xml:space="preserve">участва само в една доставка в рамките на веригата от последователни доставки на стока – получената от него доставка. Следователно, ако той организира изпращането или транспортирането на стоката, това изпращане или транспортиране може да бъде отнесено само към тази доставка – доставката, извършена за </w:t>
      </w:r>
      <w:r w:rsidR="003B7B71" w:rsidRPr="00387BEC">
        <w:rPr>
          <w:rFonts w:ascii="Times New Roman" w:hAnsi="Times New Roman" w:cs="Times New Roman"/>
          <w:sz w:val="24"/>
          <w:szCs w:val="24"/>
          <w:lang w:eastAsia="fr-FR"/>
        </w:rPr>
        <w:lastRenderedPageBreak/>
        <w:t xml:space="preserve">крайния получател. </w:t>
      </w:r>
      <w:r w:rsidR="000C2F50" w:rsidRPr="00387BEC">
        <w:rPr>
          <w:rFonts w:ascii="Times New Roman" w:hAnsi="Times New Roman" w:cs="Times New Roman"/>
          <w:sz w:val="24"/>
          <w:szCs w:val="24"/>
          <w:lang w:eastAsia="fr-FR"/>
        </w:rPr>
        <w:t>Следователно случаите, в</w:t>
      </w:r>
      <w:r w:rsidR="000C2F50" w:rsidRPr="00387BEC">
        <w:t xml:space="preserve"> </w:t>
      </w:r>
      <w:r w:rsidR="000C2F50" w:rsidRPr="00387BEC">
        <w:rPr>
          <w:rFonts w:ascii="Times New Roman" w:hAnsi="Times New Roman" w:cs="Times New Roman"/>
          <w:sz w:val="24"/>
          <w:szCs w:val="24"/>
          <w:lang w:eastAsia="fr-FR"/>
        </w:rPr>
        <w:t xml:space="preserve">които крайният </w:t>
      </w:r>
      <w:r w:rsidR="00B76C24" w:rsidRPr="00387BEC">
        <w:rPr>
          <w:rFonts w:ascii="Times New Roman" w:hAnsi="Times New Roman" w:cs="Times New Roman"/>
          <w:sz w:val="24"/>
          <w:szCs w:val="24"/>
          <w:lang w:eastAsia="fr-FR"/>
        </w:rPr>
        <w:t>получател</w:t>
      </w:r>
      <w:r w:rsidR="000C2F50" w:rsidRPr="00387BEC">
        <w:rPr>
          <w:rFonts w:ascii="Times New Roman" w:hAnsi="Times New Roman" w:cs="Times New Roman"/>
          <w:sz w:val="24"/>
          <w:szCs w:val="24"/>
          <w:lang w:eastAsia="fr-FR"/>
        </w:rPr>
        <w:t xml:space="preserve"> във веригата организира </w:t>
      </w:r>
      <w:r w:rsidR="003B7B71" w:rsidRPr="00387BEC">
        <w:rPr>
          <w:rFonts w:ascii="Times New Roman" w:hAnsi="Times New Roman" w:cs="Times New Roman"/>
          <w:sz w:val="24"/>
          <w:szCs w:val="24"/>
          <w:lang w:eastAsia="fr-FR"/>
        </w:rPr>
        <w:t xml:space="preserve">изпращането или </w:t>
      </w:r>
      <w:r w:rsidR="00B76C24" w:rsidRPr="00387BEC">
        <w:rPr>
          <w:rFonts w:ascii="Times New Roman" w:hAnsi="Times New Roman" w:cs="Times New Roman"/>
          <w:sz w:val="24"/>
          <w:szCs w:val="24"/>
          <w:lang w:eastAsia="fr-FR"/>
        </w:rPr>
        <w:t>транспортирането</w:t>
      </w:r>
      <w:r w:rsidR="003B7B71" w:rsidRPr="00387BEC">
        <w:rPr>
          <w:rFonts w:ascii="Times New Roman" w:hAnsi="Times New Roman" w:cs="Times New Roman"/>
          <w:sz w:val="24"/>
          <w:szCs w:val="24"/>
          <w:lang w:eastAsia="fr-FR"/>
        </w:rPr>
        <w:t xml:space="preserve"> на стоката</w:t>
      </w:r>
      <w:r w:rsidR="000C2F50" w:rsidRPr="00387BEC">
        <w:rPr>
          <w:rFonts w:ascii="Times New Roman" w:hAnsi="Times New Roman" w:cs="Times New Roman"/>
          <w:sz w:val="24"/>
          <w:szCs w:val="24"/>
          <w:lang w:eastAsia="fr-FR"/>
        </w:rPr>
        <w:t>, са изключени от приложното поле на правилото, установено в чл</w:t>
      </w:r>
      <w:r w:rsidR="003D701B">
        <w:rPr>
          <w:rFonts w:ascii="Times New Roman" w:hAnsi="Times New Roman" w:cs="Times New Roman"/>
          <w:sz w:val="24"/>
          <w:szCs w:val="24"/>
          <w:lang w:eastAsia="fr-FR"/>
        </w:rPr>
        <w:t>.</w:t>
      </w:r>
      <w:r w:rsidR="000C2F50" w:rsidRPr="00387BEC">
        <w:rPr>
          <w:rFonts w:ascii="Times New Roman" w:hAnsi="Times New Roman" w:cs="Times New Roman"/>
          <w:sz w:val="24"/>
          <w:szCs w:val="24"/>
          <w:lang w:eastAsia="fr-FR"/>
        </w:rPr>
        <w:t xml:space="preserve"> </w:t>
      </w:r>
      <w:r w:rsidR="00B76C24" w:rsidRPr="00387BEC">
        <w:rPr>
          <w:rFonts w:ascii="Times New Roman" w:hAnsi="Times New Roman" w:cs="Times New Roman"/>
          <w:sz w:val="24"/>
          <w:szCs w:val="24"/>
          <w:lang w:eastAsia="fr-FR"/>
        </w:rPr>
        <w:t>65</w:t>
      </w:r>
      <w:r w:rsidR="000C2F50" w:rsidRPr="00387BEC">
        <w:rPr>
          <w:rFonts w:ascii="Times New Roman" w:hAnsi="Times New Roman" w:cs="Times New Roman"/>
          <w:sz w:val="24"/>
          <w:szCs w:val="24"/>
          <w:lang w:eastAsia="fr-FR"/>
        </w:rPr>
        <w:t xml:space="preserve">а от </w:t>
      </w:r>
      <w:r w:rsidR="00B76C24" w:rsidRPr="00387BEC">
        <w:rPr>
          <w:rFonts w:ascii="Times New Roman" w:hAnsi="Times New Roman" w:cs="Times New Roman"/>
          <w:sz w:val="24"/>
          <w:szCs w:val="24"/>
          <w:lang w:eastAsia="fr-FR"/>
        </w:rPr>
        <w:t>З</w:t>
      </w:r>
      <w:r w:rsidR="000C2F50" w:rsidRPr="00387BEC">
        <w:rPr>
          <w:rFonts w:ascii="Times New Roman" w:hAnsi="Times New Roman" w:cs="Times New Roman"/>
          <w:sz w:val="24"/>
          <w:szCs w:val="24"/>
          <w:lang w:eastAsia="fr-FR"/>
        </w:rPr>
        <w:t>ДД</w:t>
      </w:r>
      <w:r w:rsidR="00B76C24" w:rsidRPr="00387BEC">
        <w:rPr>
          <w:rFonts w:ascii="Times New Roman" w:hAnsi="Times New Roman" w:cs="Times New Roman"/>
          <w:sz w:val="24"/>
          <w:szCs w:val="24"/>
          <w:lang w:eastAsia="fr-FR"/>
        </w:rPr>
        <w:t>С</w:t>
      </w:r>
      <w:r w:rsidR="000C2F50" w:rsidRPr="00387BEC">
        <w:rPr>
          <w:rFonts w:ascii="Times New Roman" w:hAnsi="Times New Roman" w:cs="Times New Roman"/>
          <w:sz w:val="24"/>
          <w:szCs w:val="24"/>
          <w:lang w:eastAsia="fr-FR"/>
        </w:rPr>
        <w:t>.</w:t>
      </w:r>
    </w:p>
    <w:p w14:paraId="30663EA3" w14:textId="77777777" w:rsidR="00EB7CDC" w:rsidRDefault="00EB7CDC" w:rsidP="00404A84">
      <w:pPr>
        <w:spacing w:line="360" w:lineRule="auto"/>
        <w:ind w:firstLine="708"/>
        <w:jc w:val="both"/>
        <w:rPr>
          <w:rFonts w:ascii="Times New Roman" w:hAnsi="Times New Roman" w:cs="Times New Roman"/>
          <w:b/>
          <w:sz w:val="24"/>
          <w:szCs w:val="24"/>
          <w:lang w:eastAsia="fr-FR"/>
        </w:rPr>
      </w:pPr>
    </w:p>
    <w:p w14:paraId="5D7DB261" w14:textId="77777777" w:rsidR="00EB7CDC" w:rsidRPr="00EB7CDC" w:rsidRDefault="00EB7CDC" w:rsidP="00EB7CDC">
      <w:pPr>
        <w:pStyle w:val="ListParagraph"/>
        <w:numPr>
          <w:ilvl w:val="0"/>
          <w:numId w:val="19"/>
        </w:numPr>
        <w:tabs>
          <w:tab w:val="left" w:pos="1134"/>
        </w:tabs>
        <w:spacing w:line="360" w:lineRule="auto"/>
        <w:ind w:left="0" w:firstLine="1130"/>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 ОПРЕДЕЛЯНЕ НА ВЪТРЕОБЩНОСТНАТА ДОСТАВКА ПРИ ПОСЛЕДОВАТЕЛНИ ДОСТАВКИ НА СТОКА</w:t>
      </w:r>
    </w:p>
    <w:p w14:paraId="3A3111CC" w14:textId="045B5CF9" w:rsidR="00C36895" w:rsidRPr="00C36895" w:rsidRDefault="00C36895" w:rsidP="00404A84">
      <w:pPr>
        <w:spacing w:line="360" w:lineRule="auto"/>
        <w:ind w:firstLine="708"/>
        <w:jc w:val="both"/>
        <w:rPr>
          <w:rFonts w:ascii="Times New Roman" w:hAnsi="Times New Roman" w:cs="Times New Roman"/>
          <w:sz w:val="24"/>
          <w:szCs w:val="24"/>
          <w:lang w:eastAsia="fr-FR"/>
        </w:rPr>
      </w:pPr>
      <w:r w:rsidRPr="00C36895">
        <w:rPr>
          <w:rFonts w:ascii="Times New Roman" w:hAnsi="Times New Roman" w:cs="Times New Roman"/>
          <w:b/>
          <w:sz w:val="24"/>
          <w:szCs w:val="24"/>
          <w:lang w:eastAsia="fr-FR"/>
        </w:rPr>
        <w:t>О</w:t>
      </w:r>
      <w:r w:rsidR="00E60EB3">
        <w:rPr>
          <w:rFonts w:ascii="Times New Roman" w:hAnsi="Times New Roman" w:cs="Times New Roman"/>
          <w:b/>
          <w:sz w:val="24"/>
          <w:szCs w:val="24"/>
          <w:lang w:eastAsia="fr-FR"/>
        </w:rPr>
        <w:t>сновно</w:t>
      </w:r>
      <w:r w:rsidRPr="00C36895">
        <w:rPr>
          <w:rFonts w:ascii="Times New Roman" w:hAnsi="Times New Roman" w:cs="Times New Roman"/>
          <w:b/>
          <w:sz w:val="24"/>
          <w:szCs w:val="24"/>
          <w:lang w:eastAsia="fr-FR"/>
        </w:rPr>
        <w:t xml:space="preserve"> правило</w:t>
      </w:r>
      <w:r w:rsidR="00404A84">
        <w:rPr>
          <w:rFonts w:ascii="Times New Roman" w:hAnsi="Times New Roman" w:cs="Times New Roman"/>
          <w:b/>
          <w:sz w:val="24"/>
          <w:szCs w:val="24"/>
          <w:lang w:eastAsia="fr-FR"/>
        </w:rPr>
        <w:t xml:space="preserve"> </w:t>
      </w:r>
      <w:r w:rsidR="00404A84" w:rsidRPr="0006683C">
        <w:rPr>
          <w:rFonts w:ascii="Times New Roman" w:hAnsi="Times New Roman" w:cs="Times New Roman"/>
          <w:sz w:val="24"/>
          <w:szCs w:val="24"/>
          <w:lang w:eastAsia="fr-FR"/>
        </w:rPr>
        <w:t>(установено</w:t>
      </w:r>
      <w:r w:rsidR="00404A84" w:rsidRPr="00C36895">
        <w:rPr>
          <w:rFonts w:ascii="Times New Roman" w:hAnsi="Times New Roman" w:cs="Times New Roman"/>
          <w:sz w:val="24"/>
          <w:szCs w:val="24"/>
          <w:lang w:eastAsia="fr-FR"/>
        </w:rPr>
        <w:t xml:space="preserve"> в чл</w:t>
      </w:r>
      <w:r w:rsidR="003D701B">
        <w:rPr>
          <w:rFonts w:ascii="Times New Roman" w:hAnsi="Times New Roman" w:cs="Times New Roman"/>
          <w:sz w:val="24"/>
          <w:szCs w:val="24"/>
          <w:lang w:eastAsia="fr-FR"/>
        </w:rPr>
        <w:t>.</w:t>
      </w:r>
      <w:r w:rsidR="00404A84" w:rsidRPr="00C36895">
        <w:rPr>
          <w:rFonts w:ascii="Times New Roman" w:hAnsi="Times New Roman" w:cs="Times New Roman"/>
          <w:sz w:val="24"/>
          <w:szCs w:val="24"/>
          <w:lang w:eastAsia="fr-FR"/>
        </w:rPr>
        <w:t xml:space="preserve"> 65а, ал. 3 от ЗД</w:t>
      </w:r>
      <w:r w:rsidR="00404A84">
        <w:rPr>
          <w:rFonts w:ascii="Times New Roman" w:hAnsi="Times New Roman" w:cs="Times New Roman"/>
          <w:sz w:val="24"/>
          <w:szCs w:val="24"/>
          <w:lang w:eastAsia="fr-FR"/>
        </w:rPr>
        <w:t>ДС)</w:t>
      </w:r>
      <w:r w:rsidR="00404A84">
        <w:rPr>
          <w:rFonts w:ascii="Times New Roman" w:hAnsi="Times New Roman" w:cs="Times New Roman"/>
          <w:b/>
          <w:sz w:val="24"/>
          <w:szCs w:val="24"/>
          <w:lang w:eastAsia="fr-FR"/>
        </w:rPr>
        <w:t>:</w:t>
      </w:r>
      <w:r>
        <w:rPr>
          <w:rFonts w:ascii="Times New Roman" w:hAnsi="Times New Roman" w:cs="Times New Roman"/>
          <w:b/>
          <w:sz w:val="24"/>
          <w:szCs w:val="24"/>
          <w:lang w:eastAsia="fr-FR"/>
        </w:rPr>
        <w:t xml:space="preserve"> </w:t>
      </w:r>
      <w:r w:rsidRPr="00C36895">
        <w:rPr>
          <w:rFonts w:ascii="Times New Roman" w:hAnsi="Times New Roman" w:cs="Times New Roman"/>
          <w:sz w:val="24"/>
          <w:szCs w:val="24"/>
          <w:lang w:eastAsia="fr-FR"/>
        </w:rPr>
        <w:t>когато условия</w:t>
      </w:r>
      <w:r w:rsidR="00404A84">
        <w:rPr>
          <w:rFonts w:ascii="Times New Roman" w:hAnsi="Times New Roman" w:cs="Times New Roman"/>
          <w:sz w:val="24"/>
          <w:szCs w:val="24"/>
          <w:lang w:eastAsia="fr-FR"/>
        </w:rPr>
        <w:t>та за последователни доставки на стока</w:t>
      </w:r>
      <w:r w:rsidR="0099441E">
        <w:rPr>
          <w:rFonts w:ascii="Times New Roman" w:hAnsi="Times New Roman" w:cs="Times New Roman"/>
          <w:sz w:val="24"/>
          <w:szCs w:val="24"/>
          <w:lang w:eastAsia="fr-FR"/>
        </w:rPr>
        <w:t>, установени</w:t>
      </w:r>
      <w:r w:rsidR="00404A84">
        <w:rPr>
          <w:rFonts w:ascii="Times New Roman" w:hAnsi="Times New Roman" w:cs="Times New Roman"/>
          <w:sz w:val="24"/>
          <w:szCs w:val="24"/>
          <w:lang w:eastAsia="fr-FR"/>
        </w:rPr>
        <w:t xml:space="preserve"> </w:t>
      </w:r>
      <w:r w:rsidR="00545F28">
        <w:rPr>
          <w:rFonts w:ascii="Times New Roman" w:hAnsi="Times New Roman" w:cs="Times New Roman"/>
          <w:sz w:val="24"/>
          <w:szCs w:val="24"/>
          <w:lang w:eastAsia="fr-FR"/>
        </w:rPr>
        <w:t>в чл. 65а, ал. 1 от ЗДДС</w:t>
      </w:r>
      <w:r w:rsidR="0099441E">
        <w:rPr>
          <w:rFonts w:ascii="Times New Roman" w:hAnsi="Times New Roman" w:cs="Times New Roman"/>
          <w:sz w:val="24"/>
          <w:szCs w:val="24"/>
          <w:lang w:eastAsia="fr-FR"/>
        </w:rPr>
        <w:t>,</w:t>
      </w:r>
      <w:r w:rsidR="00545F28">
        <w:rPr>
          <w:rFonts w:ascii="Times New Roman" w:hAnsi="Times New Roman" w:cs="Times New Roman"/>
          <w:sz w:val="24"/>
          <w:szCs w:val="24"/>
          <w:lang w:eastAsia="fr-FR"/>
        </w:rPr>
        <w:t xml:space="preserve"> </w:t>
      </w:r>
      <w:r w:rsidRPr="00C36895">
        <w:rPr>
          <w:rFonts w:ascii="Times New Roman" w:hAnsi="Times New Roman" w:cs="Times New Roman"/>
          <w:sz w:val="24"/>
          <w:szCs w:val="24"/>
          <w:lang w:eastAsia="fr-FR"/>
        </w:rPr>
        <w:t xml:space="preserve">са изпълнени, </w:t>
      </w:r>
      <w:r w:rsidR="00404A84">
        <w:rPr>
          <w:rFonts w:ascii="Times New Roman" w:hAnsi="Times New Roman" w:cs="Times New Roman"/>
          <w:sz w:val="24"/>
          <w:szCs w:val="24"/>
          <w:lang w:eastAsia="fr-FR"/>
        </w:rPr>
        <w:t xml:space="preserve">за прилагане на </w:t>
      </w:r>
      <w:r w:rsidR="00404A84" w:rsidRPr="00404A84">
        <w:rPr>
          <w:rFonts w:ascii="Times New Roman" w:hAnsi="Times New Roman" w:cs="Times New Roman"/>
          <w:sz w:val="24"/>
          <w:szCs w:val="24"/>
          <w:lang w:eastAsia="fr-FR"/>
        </w:rPr>
        <w:t xml:space="preserve">нулева ставка на данъка </w:t>
      </w:r>
      <w:r w:rsidR="00404A84">
        <w:rPr>
          <w:rFonts w:ascii="Times New Roman" w:hAnsi="Times New Roman" w:cs="Times New Roman"/>
          <w:sz w:val="24"/>
          <w:szCs w:val="24"/>
          <w:lang w:eastAsia="fr-FR"/>
        </w:rPr>
        <w:t>з</w:t>
      </w:r>
      <w:r w:rsidR="00404A84" w:rsidRPr="00404A84">
        <w:rPr>
          <w:rFonts w:ascii="Times New Roman" w:hAnsi="Times New Roman" w:cs="Times New Roman"/>
          <w:sz w:val="24"/>
          <w:szCs w:val="24"/>
          <w:lang w:eastAsia="fr-FR"/>
        </w:rPr>
        <w:t>а вътреобщностн</w:t>
      </w:r>
      <w:r w:rsidR="00404A84">
        <w:rPr>
          <w:rFonts w:ascii="Times New Roman" w:hAnsi="Times New Roman" w:cs="Times New Roman"/>
          <w:sz w:val="24"/>
          <w:szCs w:val="24"/>
          <w:lang w:eastAsia="fr-FR"/>
        </w:rPr>
        <w:t>а</w:t>
      </w:r>
      <w:r w:rsidR="00404A84" w:rsidRPr="00404A84">
        <w:rPr>
          <w:rFonts w:ascii="Times New Roman" w:hAnsi="Times New Roman" w:cs="Times New Roman"/>
          <w:sz w:val="24"/>
          <w:szCs w:val="24"/>
          <w:lang w:eastAsia="fr-FR"/>
        </w:rPr>
        <w:t xml:space="preserve"> доставк</w:t>
      </w:r>
      <w:r w:rsidR="00404A84">
        <w:rPr>
          <w:rFonts w:ascii="Times New Roman" w:hAnsi="Times New Roman" w:cs="Times New Roman"/>
          <w:sz w:val="24"/>
          <w:szCs w:val="24"/>
          <w:lang w:eastAsia="fr-FR"/>
        </w:rPr>
        <w:t>а</w:t>
      </w:r>
      <w:r w:rsidR="0099441E">
        <w:rPr>
          <w:rFonts w:ascii="Times New Roman" w:hAnsi="Times New Roman" w:cs="Times New Roman"/>
          <w:sz w:val="24"/>
          <w:szCs w:val="24"/>
          <w:lang w:eastAsia="fr-FR"/>
        </w:rPr>
        <w:t xml:space="preserve"> по чл. 53, ал. 1 от ЗДДС</w:t>
      </w:r>
      <w:r w:rsidR="00404A84">
        <w:rPr>
          <w:rFonts w:ascii="Times New Roman" w:hAnsi="Times New Roman" w:cs="Times New Roman"/>
          <w:sz w:val="24"/>
          <w:szCs w:val="24"/>
          <w:lang w:eastAsia="fr-FR"/>
        </w:rPr>
        <w:t xml:space="preserve">, </w:t>
      </w:r>
      <w:r w:rsidRPr="00C36895">
        <w:rPr>
          <w:rFonts w:ascii="Times New Roman" w:hAnsi="Times New Roman" w:cs="Times New Roman"/>
          <w:sz w:val="24"/>
          <w:szCs w:val="24"/>
          <w:lang w:eastAsia="fr-FR"/>
        </w:rPr>
        <w:t xml:space="preserve">изпращането или </w:t>
      </w:r>
      <w:r>
        <w:rPr>
          <w:rFonts w:ascii="Times New Roman" w:hAnsi="Times New Roman" w:cs="Times New Roman"/>
          <w:sz w:val="24"/>
          <w:szCs w:val="24"/>
          <w:lang w:eastAsia="fr-FR"/>
        </w:rPr>
        <w:t>транспортирането</w:t>
      </w:r>
      <w:r w:rsidRPr="00C36895">
        <w:rPr>
          <w:rFonts w:ascii="Times New Roman" w:hAnsi="Times New Roman" w:cs="Times New Roman"/>
          <w:sz w:val="24"/>
          <w:szCs w:val="24"/>
          <w:lang w:eastAsia="fr-FR"/>
        </w:rPr>
        <w:t xml:space="preserve"> на сток</w:t>
      </w:r>
      <w:r w:rsidR="0099441E">
        <w:rPr>
          <w:rFonts w:ascii="Times New Roman" w:hAnsi="Times New Roman" w:cs="Times New Roman"/>
          <w:sz w:val="24"/>
          <w:szCs w:val="24"/>
          <w:lang w:eastAsia="fr-FR"/>
        </w:rPr>
        <w:t>а</w:t>
      </w:r>
      <w:r w:rsidRPr="00C36895">
        <w:rPr>
          <w:rFonts w:ascii="Times New Roman" w:hAnsi="Times New Roman" w:cs="Times New Roman"/>
          <w:sz w:val="24"/>
          <w:szCs w:val="24"/>
          <w:lang w:eastAsia="fr-FR"/>
        </w:rPr>
        <w:t>т</w:t>
      </w:r>
      <w:r w:rsidR="0099441E">
        <w:rPr>
          <w:rFonts w:ascii="Times New Roman" w:hAnsi="Times New Roman" w:cs="Times New Roman"/>
          <w:sz w:val="24"/>
          <w:szCs w:val="24"/>
          <w:lang w:eastAsia="fr-FR"/>
        </w:rPr>
        <w:t>а</w:t>
      </w:r>
      <w:r w:rsidRPr="00C36895">
        <w:rPr>
          <w:rFonts w:ascii="Times New Roman" w:hAnsi="Times New Roman" w:cs="Times New Roman"/>
          <w:sz w:val="24"/>
          <w:szCs w:val="24"/>
          <w:lang w:eastAsia="fr-FR"/>
        </w:rPr>
        <w:t xml:space="preserve"> се отнася</w:t>
      </w:r>
      <w:r>
        <w:rPr>
          <w:rFonts w:ascii="Times New Roman" w:hAnsi="Times New Roman" w:cs="Times New Roman"/>
          <w:sz w:val="24"/>
          <w:szCs w:val="24"/>
          <w:lang w:eastAsia="fr-FR"/>
        </w:rPr>
        <w:t xml:space="preserve"> само</w:t>
      </w:r>
      <w:r w:rsidRPr="00C36895">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за</w:t>
      </w:r>
      <w:r w:rsidRPr="00C36895">
        <w:rPr>
          <w:rFonts w:ascii="Times New Roman" w:hAnsi="Times New Roman" w:cs="Times New Roman"/>
          <w:sz w:val="24"/>
          <w:szCs w:val="24"/>
          <w:lang w:eastAsia="fr-FR"/>
        </w:rPr>
        <w:t xml:space="preserve"> доставката, извършена </w:t>
      </w:r>
      <w:r w:rsidRPr="00C36895">
        <w:rPr>
          <w:rFonts w:ascii="Times New Roman" w:hAnsi="Times New Roman" w:cs="Times New Roman"/>
          <w:b/>
          <w:sz w:val="24"/>
          <w:szCs w:val="24"/>
          <w:lang w:eastAsia="fr-FR"/>
        </w:rPr>
        <w:t>към</w:t>
      </w:r>
      <w:r w:rsidRPr="00C36895">
        <w:rPr>
          <w:rFonts w:ascii="Times New Roman" w:hAnsi="Times New Roman" w:cs="Times New Roman"/>
          <w:sz w:val="24"/>
          <w:szCs w:val="24"/>
          <w:lang w:eastAsia="fr-FR"/>
        </w:rPr>
        <w:t xml:space="preserve"> междинния доставчик</w:t>
      </w:r>
      <w:r w:rsidR="00E60EB3">
        <w:rPr>
          <w:rFonts w:ascii="Times New Roman" w:hAnsi="Times New Roman" w:cs="Times New Roman"/>
          <w:sz w:val="24"/>
          <w:szCs w:val="24"/>
          <w:lang w:eastAsia="fr-FR"/>
        </w:rPr>
        <w:t>, т.е. тази, по която самият той е получател</w:t>
      </w:r>
      <w:r w:rsidRPr="00C36895">
        <w:rPr>
          <w:rFonts w:ascii="Times New Roman" w:hAnsi="Times New Roman" w:cs="Times New Roman"/>
          <w:sz w:val="24"/>
          <w:szCs w:val="24"/>
          <w:lang w:eastAsia="fr-FR"/>
        </w:rPr>
        <w:t>.</w:t>
      </w:r>
    </w:p>
    <w:p w14:paraId="0784A1CB" w14:textId="637A9CB6" w:rsidR="00C36895" w:rsidRDefault="00E60EB3" w:rsidP="00C00E6C">
      <w:pPr>
        <w:spacing w:line="360" w:lineRule="auto"/>
        <w:ind w:firstLine="708"/>
        <w:jc w:val="both"/>
        <w:rPr>
          <w:rFonts w:ascii="Times New Roman" w:hAnsi="Times New Roman" w:cs="Times New Roman"/>
          <w:sz w:val="24"/>
          <w:szCs w:val="24"/>
          <w:lang w:eastAsia="fr-FR"/>
        </w:rPr>
      </w:pPr>
      <w:r w:rsidRPr="00E60EB3">
        <w:rPr>
          <w:rFonts w:ascii="Times New Roman" w:hAnsi="Times New Roman" w:cs="Times New Roman"/>
          <w:b/>
          <w:sz w:val="24"/>
          <w:szCs w:val="24"/>
          <w:lang w:eastAsia="fr-FR"/>
        </w:rPr>
        <w:t>Изключение</w:t>
      </w:r>
      <w:r w:rsidR="00404A84" w:rsidRPr="00C00E6C">
        <w:rPr>
          <w:rFonts w:ascii="Times New Roman" w:hAnsi="Times New Roman" w:cs="Times New Roman"/>
          <w:sz w:val="24"/>
          <w:szCs w:val="24"/>
          <w:lang w:eastAsia="fr-FR"/>
        </w:rPr>
        <w:t xml:space="preserve"> от о</w:t>
      </w:r>
      <w:r>
        <w:rPr>
          <w:rFonts w:ascii="Times New Roman" w:hAnsi="Times New Roman" w:cs="Times New Roman"/>
          <w:sz w:val="24"/>
          <w:szCs w:val="24"/>
          <w:lang w:eastAsia="fr-FR"/>
        </w:rPr>
        <w:t>сновното</w:t>
      </w:r>
      <w:r w:rsidR="00404A84" w:rsidRPr="00C00E6C">
        <w:rPr>
          <w:rFonts w:ascii="Times New Roman" w:hAnsi="Times New Roman" w:cs="Times New Roman"/>
          <w:sz w:val="24"/>
          <w:szCs w:val="24"/>
          <w:lang w:eastAsia="fr-FR"/>
        </w:rPr>
        <w:t xml:space="preserve"> правило</w:t>
      </w:r>
      <w:r w:rsidR="0006683C" w:rsidRPr="0056542D">
        <w:rPr>
          <w:rFonts w:ascii="Times New Roman" w:hAnsi="Times New Roman" w:cs="Times New Roman"/>
          <w:sz w:val="24"/>
          <w:szCs w:val="24"/>
          <w:lang w:eastAsia="fr-FR"/>
        </w:rPr>
        <w:t xml:space="preserve"> </w:t>
      </w:r>
      <w:r w:rsidR="0006683C" w:rsidRPr="0006683C">
        <w:rPr>
          <w:rFonts w:ascii="Times New Roman" w:hAnsi="Times New Roman" w:cs="Times New Roman"/>
          <w:sz w:val="24"/>
          <w:szCs w:val="24"/>
          <w:lang w:eastAsia="fr-FR"/>
        </w:rPr>
        <w:t>(у</w:t>
      </w:r>
      <w:r w:rsidR="0006683C" w:rsidRPr="00C36895">
        <w:rPr>
          <w:rFonts w:ascii="Times New Roman" w:hAnsi="Times New Roman" w:cs="Times New Roman"/>
          <w:sz w:val="24"/>
          <w:szCs w:val="24"/>
          <w:lang w:eastAsia="fr-FR"/>
        </w:rPr>
        <w:t>становено в чл</w:t>
      </w:r>
      <w:r w:rsidR="003D701B">
        <w:rPr>
          <w:rFonts w:ascii="Times New Roman" w:hAnsi="Times New Roman" w:cs="Times New Roman"/>
          <w:sz w:val="24"/>
          <w:szCs w:val="24"/>
          <w:lang w:eastAsia="fr-FR"/>
        </w:rPr>
        <w:t>.</w:t>
      </w:r>
      <w:r w:rsidR="0006683C" w:rsidRPr="00C36895">
        <w:rPr>
          <w:rFonts w:ascii="Times New Roman" w:hAnsi="Times New Roman" w:cs="Times New Roman"/>
          <w:sz w:val="24"/>
          <w:szCs w:val="24"/>
          <w:lang w:eastAsia="fr-FR"/>
        </w:rPr>
        <w:t xml:space="preserve"> 65а, ал. </w:t>
      </w:r>
      <w:r w:rsidR="001F67BC">
        <w:rPr>
          <w:rFonts w:ascii="Times New Roman" w:hAnsi="Times New Roman" w:cs="Times New Roman"/>
          <w:sz w:val="24"/>
          <w:szCs w:val="24"/>
          <w:lang w:eastAsia="fr-FR"/>
        </w:rPr>
        <w:t>4 от</w:t>
      </w:r>
      <w:r w:rsidR="0006683C" w:rsidRPr="00C36895">
        <w:rPr>
          <w:rFonts w:ascii="Times New Roman" w:hAnsi="Times New Roman" w:cs="Times New Roman"/>
          <w:sz w:val="24"/>
          <w:szCs w:val="24"/>
          <w:lang w:eastAsia="fr-FR"/>
        </w:rPr>
        <w:t xml:space="preserve"> ЗД</w:t>
      </w:r>
      <w:r w:rsidR="0006683C">
        <w:rPr>
          <w:rFonts w:ascii="Times New Roman" w:hAnsi="Times New Roman" w:cs="Times New Roman"/>
          <w:sz w:val="24"/>
          <w:szCs w:val="24"/>
          <w:lang w:eastAsia="fr-FR"/>
        </w:rPr>
        <w:t>ДС)</w:t>
      </w:r>
      <w:r>
        <w:rPr>
          <w:rFonts w:ascii="Times New Roman" w:hAnsi="Times New Roman" w:cs="Times New Roman"/>
          <w:sz w:val="24"/>
          <w:szCs w:val="24"/>
          <w:lang w:eastAsia="fr-FR"/>
        </w:rPr>
        <w:t>:</w:t>
      </w:r>
      <w:r w:rsidR="00404A84" w:rsidRPr="00C00E6C">
        <w:rPr>
          <w:rFonts w:ascii="Times New Roman" w:hAnsi="Times New Roman" w:cs="Times New Roman"/>
          <w:sz w:val="24"/>
          <w:szCs w:val="24"/>
          <w:lang w:eastAsia="fr-FR"/>
        </w:rPr>
        <w:t xml:space="preserve"> </w:t>
      </w:r>
      <w:r w:rsidR="00C00E6C" w:rsidRPr="00C00E6C">
        <w:rPr>
          <w:rFonts w:ascii="Times New Roman" w:hAnsi="Times New Roman" w:cs="Times New Roman"/>
          <w:sz w:val="24"/>
          <w:szCs w:val="24"/>
          <w:lang w:eastAsia="fr-FR"/>
        </w:rPr>
        <w:t xml:space="preserve">когато междинният </w:t>
      </w:r>
      <w:r w:rsidR="00FE38AA">
        <w:rPr>
          <w:rFonts w:ascii="Times New Roman" w:hAnsi="Times New Roman" w:cs="Times New Roman"/>
          <w:sz w:val="24"/>
          <w:szCs w:val="24"/>
          <w:lang w:eastAsia="fr-FR"/>
        </w:rPr>
        <w:t xml:space="preserve">доставчик </w:t>
      </w:r>
      <w:r w:rsidR="005D7DB3">
        <w:rPr>
          <w:rFonts w:ascii="Times New Roman" w:hAnsi="Times New Roman" w:cs="Times New Roman"/>
          <w:sz w:val="24"/>
          <w:szCs w:val="24"/>
          <w:lang w:eastAsia="fr-FR"/>
        </w:rPr>
        <w:t>е</w:t>
      </w:r>
      <w:r w:rsidR="008E1C68">
        <w:rPr>
          <w:rFonts w:ascii="Times New Roman" w:hAnsi="Times New Roman" w:cs="Times New Roman"/>
          <w:sz w:val="24"/>
          <w:szCs w:val="24"/>
          <w:lang w:eastAsia="fr-FR"/>
        </w:rPr>
        <w:t xml:space="preserve"> </w:t>
      </w:r>
      <w:r w:rsidR="00C00E6C" w:rsidRPr="00C00E6C">
        <w:rPr>
          <w:rFonts w:ascii="Times New Roman" w:hAnsi="Times New Roman" w:cs="Times New Roman"/>
          <w:sz w:val="24"/>
          <w:szCs w:val="24"/>
          <w:lang w:eastAsia="fr-FR"/>
        </w:rPr>
        <w:t>съобщ</w:t>
      </w:r>
      <w:r w:rsidR="008E1C68">
        <w:rPr>
          <w:rFonts w:ascii="Times New Roman" w:hAnsi="Times New Roman" w:cs="Times New Roman"/>
          <w:sz w:val="24"/>
          <w:szCs w:val="24"/>
          <w:lang w:eastAsia="fr-FR"/>
        </w:rPr>
        <w:t>ил</w:t>
      </w:r>
      <w:r w:rsidR="00C00E6C" w:rsidRPr="00C00E6C">
        <w:rPr>
          <w:rFonts w:ascii="Times New Roman" w:hAnsi="Times New Roman" w:cs="Times New Roman"/>
          <w:sz w:val="24"/>
          <w:szCs w:val="24"/>
          <w:lang w:eastAsia="fr-FR"/>
        </w:rPr>
        <w:t xml:space="preserve"> на своя доставчик идентификационния номер </w:t>
      </w:r>
      <w:r w:rsidR="0006683C">
        <w:rPr>
          <w:rFonts w:ascii="Times New Roman" w:hAnsi="Times New Roman" w:cs="Times New Roman"/>
          <w:sz w:val="24"/>
          <w:szCs w:val="24"/>
          <w:lang w:eastAsia="fr-FR"/>
        </w:rPr>
        <w:t>по</w:t>
      </w:r>
      <w:r w:rsidR="00C00E6C" w:rsidRPr="00C00E6C">
        <w:rPr>
          <w:rFonts w:ascii="Times New Roman" w:hAnsi="Times New Roman" w:cs="Times New Roman"/>
          <w:sz w:val="24"/>
          <w:szCs w:val="24"/>
          <w:lang w:eastAsia="fr-FR"/>
        </w:rPr>
        <w:t xml:space="preserve"> ДДС, който му е издаден от държавата членка, от която </w:t>
      </w:r>
      <w:r w:rsidR="0006683C">
        <w:rPr>
          <w:rFonts w:ascii="Times New Roman" w:hAnsi="Times New Roman" w:cs="Times New Roman"/>
          <w:sz w:val="24"/>
          <w:szCs w:val="24"/>
          <w:lang w:eastAsia="fr-FR"/>
        </w:rPr>
        <w:t xml:space="preserve">стоката е </w:t>
      </w:r>
      <w:r w:rsidR="00C00E6C" w:rsidRPr="00C00E6C">
        <w:rPr>
          <w:rFonts w:ascii="Times New Roman" w:hAnsi="Times New Roman" w:cs="Times New Roman"/>
          <w:sz w:val="24"/>
          <w:szCs w:val="24"/>
          <w:lang w:eastAsia="fr-FR"/>
        </w:rPr>
        <w:t>изпра</w:t>
      </w:r>
      <w:r w:rsidR="0006683C">
        <w:rPr>
          <w:rFonts w:ascii="Times New Roman" w:hAnsi="Times New Roman" w:cs="Times New Roman"/>
          <w:sz w:val="24"/>
          <w:szCs w:val="24"/>
          <w:lang w:eastAsia="fr-FR"/>
        </w:rPr>
        <w:t xml:space="preserve">тена </w:t>
      </w:r>
      <w:r w:rsidR="00C00E6C" w:rsidRPr="00C00E6C">
        <w:rPr>
          <w:rFonts w:ascii="Times New Roman" w:hAnsi="Times New Roman" w:cs="Times New Roman"/>
          <w:sz w:val="24"/>
          <w:szCs w:val="24"/>
          <w:lang w:eastAsia="fr-FR"/>
        </w:rPr>
        <w:t xml:space="preserve">или </w:t>
      </w:r>
      <w:r w:rsidR="0006683C">
        <w:rPr>
          <w:rFonts w:ascii="Times New Roman" w:hAnsi="Times New Roman" w:cs="Times New Roman"/>
          <w:sz w:val="24"/>
          <w:szCs w:val="24"/>
          <w:lang w:eastAsia="fr-FR"/>
        </w:rPr>
        <w:t>транспортирана,</w:t>
      </w:r>
      <w:r w:rsidR="00EB7CDC">
        <w:rPr>
          <w:rFonts w:ascii="Times New Roman" w:hAnsi="Times New Roman" w:cs="Times New Roman"/>
          <w:sz w:val="24"/>
          <w:szCs w:val="24"/>
          <w:lang w:eastAsia="fr-FR"/>
        </w:rPr>
        <w:t xml:space="preserve"> </w:t>
      </w:r>
      <w:r w:rsidR="00EB7CDC" w:rsidRPr="00EB7CDC">
        <w:rPr>
          <w:rFonts w:ascii="Times New Roman" w:hAnsi="Times New Roman" w:cs="Times New Roman"/>
          <w:sz w:val="24"/>
          <w:szCs w:val="24"/>
          <w:lang w:eastAsia="fr-FR"/>
        </w:rPr>
        <w:t>за прилагане на нулева ставка на данъка за вътреобщностна доставка</w:t>
      </w:r>
      <w:r w:rsidR="0099441E">
        <w:rPr>
          <w:rFonts w:ascii="Times New Roman" w:hAnsi="Times New Roman" w:cs="Times New Roman"/>
          <w:sz w:val="24"/>
          <w:szCs w:val="24"/>
          <w:lang w:eastAsia="fr-FR"/>
        </w:rPr>
        <w:t xml:space="preserve"> по чл. 53, ал. 1 от ЗДДС</w:t>
      </w:r>
      <w:r w:rsidR="00EB7CDC">
        <w:rPr>
          <w:rFonts w:ascii="Times New Roman" w:hAnsi="Times New Roman" w:cs="Times New Roman"/>
          <w:sz w:val="24"/>
          <w:szCs w:val="24"/>
          <w:lang w:eastAsia="fr-FR"/>
        </w:rPr>
        <w:t>,</w:t>
      </w:r>
      <w:r w:rsidR="00C00E6C" w:rsidRPr="00C00E6C">
        <w:rPr>
          <w:rFonts w:ascii="Times New Roman" w:hAnsi="Times New Roman" w:cs="Times New Roman"/>
          <w:sz w:val="24"/>
          <w:szCs w:val="24"/>
          <w:lang w:eastAsia="fr-FR"/>
        </w:rPr>
        <w:t xml:space="preserve"> изпращането или </w:t>
      </w:r>
      <w:r w:rsidR="00EB7CDC">
        <w:rPr>
          <w:rFonts w:ascii="Times New Roman" w:hAnsi="Times New Roman" w:cs="Times New Roman"/>
          <w:sz w:val="24"/>
          <w:szCs w:val="24"/>
          <w:lang w:eastAsia="fr-FR"/>
        </w:rPr>
        <w:t>транспортирането</w:t>
      </w:r>
      <w:r w:rsidR="00C00E6C" w:rsidRPr="00C00E6C">
        <w:rPr>
          <w:rFonts w:ascii="Times New Roman" w:hAnsi="Times New Roman" w:cs="Times New Roman"/>
          <w:sz w:val="24"/>
          <w:szCs w:val="24"/>
          <w:lang w:eastAsia="fr-FR"/>
        </w:rPr>
        <w:t xml:space="preserve"> се отнася</w:t>
      </w:r>
      <w:r w:rsidR="00EB7CDC">
        <w:rPr>
          <w:rFonts w:ascii="Times New Roman" w:hAnsi="Times New Roman" w:cs="Times New Roman"/>
          <w:sz w:val="24"/>
          <w:szCs w:val="24"/>
          <w:lang w:eastAsia="fr-FR"/>
        </w:rPr>
        <w:t xml:space="preserve"> само </w:t>
      </w:r>
      <w:r w:rsidR="00C00E6C" w:rsidRPr="00C00E6C">
        <w:rPr>
          <w:rFonts w:ascii="Times New Roman" w:hAnsi="Times New Roman" w:cs="Times New Roman"/>
          <w:sz w:val="24"/>
          <w:szCs w:val="24"/>
          <w:lang w:eastAsia="fr-FR"/>
        </w:rPr>
        <w:t>към доставката</w:t>
      </w:r>
      <w:r w:rsidR="0099441E">
        <w:rPr>
          <w:rFonts w:ascii="Times New Roman" w:hAnsi="Times New Roman" w:cs="Times New Roman"/>
          <w:sz w:val="24"/>
          <w:szCs w:val="24"/>
          <w:lang w:eastAsia="fr-FR"/>
        </w:rPr>
        <w:t xml:space="preserve"> на стоката</w:t>
      </w:r>
      <w:r w:rsidR="00C00E6C" w:rsidRPr="00C00E6C">
        <w:rPr>
          <w:rFonts w:ascii="Times New Roman" w:hAnsi="Times New Roman" w:cs="Times New Roman"/>
          <w:sz w:val="24"/>
          <w:szCs w:val="24"/>
          <w:lang w:eastAsia="fr-FR"/>
        </w:rPr>
        <w:t xml:space="preserve">, извършена </w:t>
      </w:r>
      <w:r w:rsidR="00C00E6C" w:rsidRPr="006709D6">
        <w:rPr>
          <w:rFonts w:ascii="Times New Roman" w:hAnsi="Times New Roman" w:cs="Times New Roman"/>
          <w:sz w:val="24"/>
          <w:szCs w:val="24"/>
          <w:lang w:eastAsia="fr-FR"/>
        </w:rPr>
        <w:t>от</w:t>
      </w:r>
      <w:r w:rsidR="00C00E6C" w:rsidRPr="00C00E6C">
        <w:rPr>
          <w:rFonts w:ascii="Times New Roman" w:hAnsi="Times New Roman" w:cs="Times New Roman"/>
          <w:sz w:val="24"/>
          <w:szCs w:val="24"/>
          <w:lang w:eastAsia="fr-FR"/>
        </w:rPr>
        <w:t xml:space="preserve"> междинния </w:t>
      </w:r>
      <w:r w:rsidR="00EB7CDC">
        <w:rPr>
          <w:rFonts w:ascii="Times New Roman" w:hAnsi="Times New Roman" w:cs="Times New Roman"/>
          <w:sz w:val="24"/>
          <w:szCs w:val="24"/>
          <w:lang w:eastAsia="fr-FR"/>
        </w:rPr>
        <w:t>доставчик, т.е. тази, по която самият той е доставчик</w:t>
      </w:r>
      <w:r w:rsidR="00C00E6C" w:rsidRPr="00C00E6C">
        <w:rPr>
          <w:rFonts w:ascii="Times New Roman" w:hAnsi="Times New Roman" w:cs="Times New Roman"/>
          <w:sz w:val="24"/>
          <w:szCs w:val="24"/>
          <w:lang w:eastAsia="fr-FR"/>
        </w:rPr>
        <w:t>.</w:t>
      </w:r>
    </w:p>
    <w:p w14:paraId="063FA4B1" w14:textId="77777777" w:rsidR="00EB7CDC" w:rsidRDefault="00EB7CDC" w:rsidP="00C00E6C">
      <w:pPr>
        <w:spacing w:line="360" w:lineRule="auto"/>
        <w:ind w:firstLine="708"/>
        <w:jc w:val="both"/>
        <w:rPr>
          <w:rFonts w:ascii="Times New Roman" w:hAnsi="Times New Roman" w:cs="Times New Roman"/>
          <w:sz w:val="24"/>
          <w:szCs w:val="24"/>
          <w:lang w:eastAsia="fr-FR"/>
        </w:rPr>
      </w:pPr>
    </w:p>
    <w:p w14:paraId="529DD9C4" w14:textId="073DD135" w:rsidR="00EB7CDC" w:rsidRDefault="00F5760B" w:rsidP="00C90E28">
      <w:pPr>
        <w:pStyle w:val="ListParagraph"/>
        <w:numPr>
          <w:ilvl w:val="0"/>
          <w:numId w:val="19"/>
        </w:numPr>
        <w:tabs>
          <w:tab w:val="left" w:pos="1134"/>
        </w:tabs>
        <w:spacing w:line="360" w:lineRule="auto"/>
        <w:ind w:left="0" w:firstLine="993"/>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ОПРЕДЕЛЯНЕ НА </w:t>
      </w:r>
      <w:r w:rsidR="00EB7CDC" w:rsidRPr="00EB7CDC">
        <w:rPr>
          <w:rFonts w:ascii="Times New Roman" w:hAnsi="Times New Roman" w:cs="Times New Roman"/>
          <w:b/>
          <w:sz w:val="24"/>
          <w:szCs w:val="24"/>
          <w:lang w:eastAsia="fr-FR"/>
        </w:rPr>
        <w:t>МЯСТО</w:t>
      </w:r>
      <w:r>
        <w:rPr>
          <w:rFonts w:ascii="Times New Roman" w:hAnsi="Times New Roman" w:cs="Times New Roman"/>
          <w:b/>
          <w:sz w:val="24"/>
          <w:szCs w:val="24"/>
          <w:lang w:eastAsia="fr-FR"/>
        </w:rPr>
        <w:t>ТО</w:t>
      </w:r>
      <w:r w:rsidR="00EB7CDC" w:rsidRPr="00EB7CDC">
        <w:rPr>
          <w:rFonts w:ascii="Times New Roman" w:hAnsi="Times New Roman" w:cs="Times New Roman"/>
          <w:b/>
          <w:sz w:val="24"/>
          <w:szCs w:val="24"/>
          <w:lang w:eastAsia="fr-FR"/>
        </w:rPr>
        <w:t xml:space="preserve"> НА ИЗПЪЛНЕНИЕ НА ОСТАНАЛИТЕ ДОСТАВКИ ВЪВ ВЕРИГАТА ОТ ПОСЛЕДОВАТЕЛНИ ДОС</w:t>
      </w:r>
      <w:r w:rsidR="001204FF">
        <w:rPr>
          <w:rFonts w:ascii="Times New Roman" w:hAnsi="Times New Roman" w:cs="Times New Roman"/>
          <w:b/>
          <w:sz w:val="24"/>
          <w:szCs w:val="24"/>
          <w:lang w:eastAsia="fr-FR"/>
        </w:rPr>
        <w:t>Т</w:t>
      </w:r>
      <w:r w:rsidR="00EB7CDC" w:rsidRPr="00EB7CDC">
        <w:rPr>
          <w:rFonts w:ascii="Times New Roman" w:hAnsi="Times New Roman" w:cs="Times New Roman"/>
          <w:b/>
          <w:sz w:val="24"/>
          <w:szCs w:val="24"/>
          <w:lang w:eastAsia="fr-FR"/>
        </w:rPr>
        <w:t>АВКИ НА СТОКА</w:t>
      </w:r>
      <w:r w:rsidR="00D25F6A">
        <w:rPr>
          <w:rFonts w:ascii="Times New Roman" w:hAnsi="Times New Roman" w:cs="Times New Roman"/>
          <w:b/>
          <w:sz w:val="24"/>
          <w:szCs w:val="24"/>
          <w:lang w:eastAsia="fr-FR"/>
        </w:rPr>
        <w:t xml:space="preserve"> </w:t>
      </w:r>
      <w:r w:rsidR="00C90E28">
        <w:rPr>
          <w:rFonts w:ascii="Times New Roman" w:hAnsi="Times New Roman" w:cs="Times New Roman"/>
          <w:b/>
          <w:sz w:val="24"/>
          <w:szCs w:val="24"/>
          <w:lang w:eastAsia="fr-FR"/>
        </w:rPr>
        <w:t xml:space="preserve">       </w:t>
      </w:r>
      <w:r w:rsidR="00D25F6A">
        <w:rPr>
          <w:rFonts w:ascii="Times New Roman" w:hAnsi="Times New Roman" w:cs="Times New Roman"/>
          <w:b/>
          <w:sz w:val="24"/>
          <w:szCs w:val="24"/>
          <w:lang w:eastAsia="fr-FR"/>
        </w:rPr>
        <w:t>(чл. 65а, ал. 5 от ЗДДС)</w:t>
      </w:r>
    </w:p>
    <w:p w14:paraId="0CB80847" w14:textId="77777777" w:rsidR="00E9537D" w:rsidRPr="00E9537D" w:rsidRDefault="00E9537D" w:rsidP="0003696E">
      <w:pPr>
        <w:pStyle w:val="ListParagraph"/>
        <w:numPr>
          <w:ilvl w:val="0"/>
          <w:numId w:val="20"/>
        </w:numPr>
        <w:tabs>
          <w:tab w:val="left" w:pos="851"/>
          <w:tab w:val="left" w:pos="993"/>
          <w:tab w:val="left" w:pos="1276"/>
        </w:tabs>
        <w:spacing w:line="360" w:lineRule="auto"/>
        <w:ind w:left="0" w:firstLine="709"/>
        <w:jc w:val="both"/>
        <w:rPr>
          <w:rFonts w:ascii="Times New Roman" w:hAnsi="Times New Roman" w:cs="Times New Roman"/>
          <w:sz w:val="24"/>
          <w:szCs w:val="24"/>
          <w:lang w:eastAsia="fr-FR"/>
        </w:rPr>
      </w:pPr>
      <w:r w:rsidRPr="00E9537D">
        <w:rPr>
          <w:rFonts w:ascii="Times New Roman" w:hAnsi="Times New Roman" w:cs="Times New Roman"/>
          <w:sz w:val="24"/>
          <w:szCs w:val="24"/>
          <w:lang w:eastAsia="fr-FR"/>
        </w:rPr>
        <w:t>Доставките, извършени</w:t>
      </w:r>
      <w:r w:rsidRPr="00E9537D">
        <w:rPr>
          <w:rFonts w:ascii="Times New Roman" w:hAnsi="Times New Roman" w:cs="Times New Roman"/>
          <w:b/>
          <w:sz w:val="24"/>
          <w:szCs w:val="24"/>
          <w:lang w:eastAsia="fr-FR"/>
        </w:rPr>
        <w:t xml:space="preserve"> преди доставката</w:t>
      </w:r>
      <w:r w:rsidRPr="00E9537D">
        <w:rPr>
          <w:rFonts w:ascii="Times New Roman" w:hAnsi="Times New Roman" w:cs="Times New Roman"/>
          <w:sz w:val="24"/>
          <w:szCs w:val="24"/>
          <w:lang w:eastAsia="fr-FR"/>
        </w:rPr>
        <w:t>, за която се отнася изпращането или транспортирането на стоката</w:t>
      </w:r>
      <w:r>
        <w:rPr>
          <w:rFonts w:ascii="Times New Roman" w:hAnsi="Times New Roman" w:cs="Times New Roman"/>
          <w:sz w:val="24"/>
          <w:szCs w:val="24"/>
          <w:lang w:eastAsia="fr-FR"/>
        </w:rPr>
        <w:t xml:space="preserve">, </w:t>
      </w:r>
      <w:r w:rsidRPr="00E9537D">
        <w:rPr>
          <w:rFonts w:ascii="Times New Roman" w:hAnsi="Times New Roman" w:cs="Times New Roman"/>
          <w:sz w:val="24"/>
          <w:szCs w:val="24"/>
          <w:lang w:eastAsia="fr-FR"/>
        </w:rPr>
        <w:t>са с място на изпълнение</w:t>
      </w:r>
      <w:r w:rsidRPr="00E9537D">
        <w:rPr>
          <w:rFonts w:ascii="Times New Roman" w:hAnsi="Times New Roman" w:cs="Times New Roman"/>
          <w:b/>
          <w:sz w:val="24"/>
          <w:szCs w:val="24"/>
          <w:lang w:eastAsia="fr-FR"/>
        </w:rPr>
        <w:t xml:space="preserve"> в държавата членка, от която е изпратена или транспортирана стоката</w:t>
      </w:r>
      <w:r w:rsidR="00D25F6A">
        <w:rPr>
          <w:rFonts w:ascii="Times New Roman" w:hAnsi="Times New Roman" w:cs="Times New Roman"/>
          <w:b/>
          <w:sz w:val="24"/>
          <w:szCs w:val="24"/>
          <w:lang w:eastAsia="fr-FR"/>
        </w:rPr>
        <w:t xml:space="preserve"> </w:t>
      </w:r>
      <w:r w:rsidR="00D25F6A" w:rsidRPr="00D25F6A">
        <w:rPr>
          <w:rFonts w:ascii="Times New Roman" w:hAnsi="Times New Roman" w:cs="Times New Roman"/>
          <w:sz w:val="24"/>
          <w:szCs w:val="24"/>
          <w:lang w:eastAsia="fr-FR"/>
        </w:rPr>
        <w:t>(чл. 65а, ал. 5, т. 1 от ЗДДС)</w:t>
      </w:r>
      <w:r w:rsidRPr="00E9537D">
        <w:rPr>
          <w:rFonts w:ascii="Times New Roman" w:hAnsi="Times New Roman" w:cs="Times New Roman"/>
          <w:sz w:val="24"/>
          <w:szCs w:val="24"/>
          <w:lang w:eastAsia="fr-FR"/>
        </w:rPr>
        <w:t>;</w:t>
      </w:r>
    </w:p>
    <w:p w14:paraId="0B2237A1" w14:textId="77777777" w:rsidR="00B66055" w:rsidRPr="00D86A78" w:rsidRDefault="00E9537D" w:rsidP="0003696E">
      <w:pPr>
        <w:pStyle w:val="ListParagraph"/>
        <w:numPr>
          <w:ilvl w:val="0"/>
          <w:numId w:val="20"/>
        </w:numPr>
        <w:tabs>
          <w:tab w:val="left" w:pos="851"/>
          <w:tab w:val="left" w:pos="993"/>
        </w:tabs>
        <w:spacing w:line="360" w:lineRule="auto"/>
        <w:ind w:left="0" w:firstLine="709"/>
        <w:jc w:val="both"/>
        <w:rPr>
          <w:rFonts w:ascii="Times New Roman" w:hAnsi="Times New Roman" w:cs="Times New Roman"/>
          <w:sz w:val="24"/>
          <w:szCs w:val="24"/>
          <w:lang w:eastAsia="fr-FR"/>
        </w:rPr>
      </w:pPr>
      <w:r w:rsidRPr="00E9537D">
        <w:rPr>
          <w:rFonts w:ascii="Times New Roman" w:hAnsi="Times New Roman" w:cs="Times New Roman"/>
          <w:sz w:val="24"/>
          <w:szCs w:val="24"/>
          <w:lang w:eastAsia="fr-FR"/>
        </w:rPr>
        <w:t>Доставките, извършени</w:t>
      </w:r>
      <w:r w:rsidRPr="00E9537D">
        <w:rPr>
          <w:rFonts w:ascii="Times New Roman" w:hAnsi="Times New Roman" w:cs="Times New Roman"/>
          <w:b/>
          <w:sz w:val="24"/>
          <w:szCs w:val="24"/>
          <w:lang w:eastAsia="fr-FR"/>
        </w:rPr>
        <w:t xml:space="preserve"> след доставката</w:t>
      </w:r>
      <w:r w:rsidRPr="00E9537D">
        <w:rPr>
          <w:rFonts w:ascii="Times New Roman" w:hAnsi="Times New Roman" w:cs="Times New Roman"/>
          <w:sz w:val="24"/>
          <w:szCs w:val="24"/>
          <w:lang w:eastAsia="fr-FR"/>
        </w:rPr>
        <w:t>, за която се отнася изпращането или транспортирането на стоката</w:t>
      </w:r>
      <w:r>
        <w:rPr>
          <w:rFonts w:ascii="Times New Roman" w:hAnsi="Times New Roman" w:cs="Times New Roman"/>
          <w:sz w:val="24"/>
          <w:szCs w:val="24"/>
          <w:lang w:eastAsia="fr-FR"/>
        </w:rPr>
        <w:t>, са с</w:t>
      </w:r>
      <w:r w:rsidRPr="00E9537D">
        <w:rPr>
          <w:rFonts w:ascii="Times New Roman" w:hAnsi="Times New Roman" w:cs="Times New Roman"/>
          <w:sz w:val="24"/>
          <w:szCs w:val="24"/>
          <w:lang w:eastAsia="fr-FR"/>
        </w:rPr>
        <w:t xml:space="preserve"> място на изпълнение </w:t>
      </w:r>
      <w:r w:rsidRPr="00E9537D">
        <w:rPr>
          <w:rFonts w:ascii="Times New Roman" w:hAnsi="Times New Roman" w:cs="Times New Roman"/>
          <w:b/>
          <w:sz w:val="24"/>
          <w:szCs w:val="24"/>
          <w:lang w:eastAsia="fr-FR"/>
        </w:rPr>
        <w:t>в държавата членка, в която стоката е пристигнала или превозът ѝ е завършил</w:t>
      </w:r>
      <w:r w:rsidR="00D25F6A">
        <w:rPr>
          <w:rFonts w:ascii="Times New Roman" w:hAnsi="Times New Roman" w:cs="Times New Roman"/>
          <w:b/>
          <w:sz w:val="24"/>
          <w:szCs w:val="24"/>
          <w:lang w:eastAsia="fr-FR"/>
        </w:rPr>
        <w:t xml:space="preserve"> </w:t>
      </w:r>
      <w:r w:rsidR="00D25F6A" w:rsidRPr="00D25F6A">
        <w:rPr>
          <w:rFonts w:ascii="Times New Roman" w:hAnsi="Times New Roman" w:cs="Times New Roman"/>
          <w:sz w:val="24"/>
          <w:szCs w:val="24"/>
          <w:lang w:eastAsia="fr-FR"/>
        </w:rPr>
        <w:t xml:space="preserve">(чл. 65а, ал. 5, т. </w:t>
      </w:r>
      <w:r w:rsidR="00D25F6A">
        <w:rPr>
          <w:rFonts w:ascii="Times New Roman" w:hAnsi="Times New Roman" w:cs="Times New Roman"/>
          <w:sz w:val="24"/>
          <w:szCs w:val="24"/>
          <w:lang w:eastAsia="fr-FR"/>
        </w:rPr>
        <w:t>2</w:t>
      </w:r>
      <w:r w:rsidR="00D25F6A" w:rsidRPr="00D25F6A">
        <w:rPr>
          <w:rFonts w:ascii="Times New Roman" w:hAnsi="Times New Roman" w:cs="Times New Roman"/>
          <w:sz w:val="24"/>
          <w:szCs w:val="24"/>
          <w:lang w:eastAsia="fr-FR"/>
        </w:rPr>
        <w:t xml:space="preserve"> от </w:t>
      </w:r>
      <w:r w:rsidR="00D25F6A" w:rsidRPr="00D86A78">
        <w:rPr>
          <w:rFonts w:ascii="Times New Roman" w:hAnsi="Times New Roman" w:cs="Times New Roman"/>
          <w:sz w:val="24"/>
          <w:szCs w:val="24"/>
          <w:lang w:eastAsia="fr-FR"/>
        </w:rPr>
        <w:t>ЗДДС)</w:t>
      </w:r>
      <w:r w:rsidRPr="00D86A78">
        <w:rPr>
          <w:rFonts w:ascii="Times New Roman" w:hAnsi="Times New Roman" w:cs="Times New Roman"/>
          <w:sz w:val="24"/>
          <w:szCs w:val="24"/>
          <w:lang w:eastAsia="fr-FR"/>
        </w:rPr>
        <w:t>.</w:t>
      </w:r>
    </w:p>
    <w:p w14:paraId="3ABCD8EE" w14:textId="77777777" w:rsidR="00845137" w:rsidRDefault="00845137" w:rsidP="00845137">
      <w:pPr>
        <w:tabs>
          <w:tab w:val="left" w:pos="851"/>
          <w:tab w:val="left" w:pos="993"/>
        </w:tabs>
        <w:spacing w:line="360" w:lineRule="auto"/>
        <w:jc w:val="both"/>
        <w:rPr>
          <w:rFonts w:ascii="Times New Roman" w:hAnsi="Times New Roman" w:cs="Times New Roman"/>
          <w:b/>
          <w:sz w:val="24"/>
          <w:szCs w:val="24"/>
          <w:lang w:eastAsia="fr-FR"/>
        </w:rPr>
      </w:pPr>
    </w:p>
    <w:p w14:paraId="79DAFA33" w14:textId="77777777" w:rsidR="00845137" w:rsidRDefault="00845137" w:rsidP="00845137">
      <w:pPr>
        <w:tabs>
          <w:tab w:val="left" w:pos="851"/>
          <w:tab w:val="left" w:pos="993"/>
        </w:tabs>
        <w:spacing w:line="360" w:lineRule="auto"/>
        <w:jc w:val="both"/>
        <w:rPr>
          <w:rFonts w:ascii="Times New Roman" w:hAnsi="Times New Roman" w:cs="Times New Roman"/>
          <w:b/>
          <w:sz w:val="24"/>
          <w:szCs w:val="24"/>
          <w:lang w:eastAsia="fr-FR"/>
        </w:rPr>
      </w:pPr>
    </w:p>
    <w:p w14:paraId="60BD6B44" w14:textId="77777777" w:rsidR="00845137" w:rsidRDefault="00845137" w:rsidP="00845137">
      <w:pPr>
        <w:tabs>
          <w:tab w:val="left" w:pos="851"/>
          <w:tab w:val="left" w:pos="993"/>
        </w:tabs>
        <w:spacing w:line="360" w:lineRule="auto"/>
        <w:jc w:val="both"/>
        <w:rPr>
          <w:rFonts w:ascii="Times New Roman" w:hAnsi="Times New Roman" w:cs="Times New Roman"/>
          <w:b/>
          <w:sz w:val="24"/>
          <w:szCs w:val="24"/>
          <w:lang w:eastAsia="fr-FR"/>
        </w:rPr>
      </w:pPr>
    </w:p>
    <w:p w14:paraId="5DC8E98A" w14:textId="77777777" w:rsidR="00D25F6A" w:rsidRPr="00DD4C55" w:rsidRDefault="00D25F6A" w:rsidP="00DD4C55">
      <w:pPr>
        <w:tabs>
          <w:tab w:val="left" w:pos="851"/>
          <w:tab w:val="left" w:pos="1276"/>
        </w:tabs>
        <w:spacing w:line="360" w:lineRule="auto"/>
        <w:jc w:val="both"/>
        <w:rPr>
          <w:rFonts w:ascii="Times New Roman" w:hAnsi="Times New Roman" w:cs="Times New Roman"/>
          <w:b/>
          <w:sz w:val="24"/>
          <w:szCs w:val="24"/>
          <w:lang w:eastAsia="fr-FR"/>
        </w:rPr>
      </w:pPr>
    </w:p>
    <w:p w14:paraId="7FB44B2A" w14:textId="77777777" w:rsidR="00C90E28" w:rsidRPr="00C90E28" w:rsidRDefault="00C90E28" w:rsidP="00C90E28">
      <w:pPr>
        <w:pStyle w:val="ListParagraph"/>
        <w:numPr>
          <w:ilvl w:val="0"/>
          <w:numId w:val="19"/>
        </w:numPr>
        <w:tabs>
          <w:tab w:val="left" w:pos="993"/>
        </w:tabs>
        <w:spacing w:line="360" w:lineRule="auto"/>
        <w:ind w:left="709" w:firstLine="284"/>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 </w:t>
      </w:r>
      <w:r w:rsidRPr="00C90E28">
        <w:rPr>
          <w:rFonts w:ascii="Times New Roman" w:hAnsi="Times New Roman" w:cs="Times New Roman"/>
          <w:b/>
          <w:sz w:val="24"/>
          <w:szCs w:val="24"/>
          <w:lang w:eastAsia="fr-FR"/>
        </w:rPr>
        <w:t>ПРИМЕРИ ЗА ПОСЛЕДОВАТЕЛНИ ДОСТАВКИ НА СТОКА</w:t>
      </w:r>
    </w:p>
    <w:p w14:paraId="42B48A03" w14:textId="77777777" w:rsidR="00C90E28" w:rsidRPr="00032982" w:rsidRDefault="00C90E28" w:rsidP="00C90E28">
      <w:pPr>
        <w:pStyle w:val="ListParagraph"/>
        <w:numPr>
          <w:ilvl w:val="0"/>
          <w:numId w:val="22"/>
        </w:numPr>
        <w:tabs>
          <w:tab w:val="left" w:pos="851"/>
          <w:tab w:val="left" w:pos="993"/>
        </w:tabs>
        <w:spacing w:line="360" w:lineRule="auto"/>
        <w:ind w:left="0" w:firstLine="709"/>
        <w:jc w:val="both"/>
        <w:rPr>
          <w:rFonts w:ascii="Times New Roman" w:hAnsi="Times New Roman" w:cs="Times New Roman"/>
          <w:b/>
          <w:sz w:val="24"/>
          <w:szCs w:val="24"/>
          <w:lang w:eastAsia="fr-FR"/>
        </w:rPr>
      </w:pPr>
      <w:r w:rsidRPr="00032982">
        <w:rPr>
          <w:rFonts w:ascii="Times New Roman" w:hAnsi="Times New Roman" w:cs="Times New Roman"/>
          <w:b/>
          <w:sz w:val="24"/>
          <w:szCs w:val="24"/>
          <w:lang w:eastAsia="fr-FR"/>
        </w:rPr>
        <w:t>Пример 1 – последователни доставки на стока между три лица (минималният брой лица, за да се приложи чл. 65а от ЗДДС)</w:t>
      </w:r>
    </w:p>
    <w:p w14:paraId="231F6364" w14:textId="77777777" w:rsidR="00C90E28" w:rsidRPr="00032982" w:rsidRDefault="00C90E28" w:rsidP="00C90E28">
      <w:pPr>
        <w:tabs>
          <w:tab w:val="left" w:pos="851"/>
          <w:tab w:val="left" w:pos="1276"/>
        </w:tabs>
        <w:spacing w:line="360" w:lineRule="auto"/>
        <w:jc w:val="both"/>
        <w:rPr>
          <w:rFonts w:ascii="Times New Roman" w:hAnsi="Times New Roman" w:cs="Times New Roman"/>
          <w:b/>
          <w:sz w:val="24"/>
          <w:szCs w:val="24"/>
          <w:lang w:eastAsia="fr-FR"/>
        </w:rPr>
      </w:pPr>
      <w:r>
        <w:rPr>
          <w:noProof/>
          <w:lang w:val="en-US" w:eastAsia="en-US"/>
        </w:rPr>
        <mc:AlternateContent>
          <mc:Choice Requires="wps">
            <w:drawing>
              <wp:anchor distT="0" distB="0" distL="114300" distR="114300" simplePos="0" relativeHeight="251751936" behindDoc="0" locked="0" layoutInCell="1" allowOverlap="1" wp14:anchorId="63463A5B" wp14:editId="1839975E">
                <wp:simplePos x="0" y="0"/>
                <wp:positionH relativeFrom="column">
                  <wp:posOffset>4139565</wp:posOffset>
                </wp:positionH>
                <wp:positionV relativeFrom="paragraph">
                  <wp:posOffset>223520</wp:posOffset>
                </wp:positionV>
                <wp:extent cx="0" cy="1720850"/>
                <wp:effectExtent l="0" t="0" r="19050" b="31750"/>
                <wp:wrapNone/>
                <wp:docPr id="21" name="Straight Connector 21"/>
                <wp:cNvGraphicFramePr/>
                <a:graphic xmlns:a="http://schemas.openxmlformats.org/drawingml/2006/main">
                  <a:graphicData uri="http://schemas.microsoft.com/office/word/2010/wordprocessingShape">
                    <wps:wsp>
                      <wps:cNvCnPr/>
                      <wps:spPr>
                        <a:xfrm flipH="1">
                          <a:off x="0" y="0"/>
                          <a:ext cx="0" cy="17208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BC6045" id="Straight Connector 21"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95pt,17.6pt" to="325.95pt,1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" strokecolor="#5b9bd5" strokeweight=".5pt">
                <v:stroke joinstyle="miter"/>
              </v:line>
            </w:pict>
          </mc:Fallback>
        </mc:AlternateContent>
      </w:r>
    </w:p>
    <w:p w14:paraId="0634C60E" w14:textId="77777777" w:rsidR="00C90E28" w:rsidRDefault="00C90E28" w:rsidP="00C90E28">
      <w:pPr>
        <w:pStyle w:val="ListParagraph"/>
        <w:tabs>
          <w:tab w:val="left" w:pos="851"/>
          <w:tab w:val="left" w:pos="1276"/>
        </w:tabs>
        <w:spacing w:line="360" w:lineRule="auto"/>
        <w:ind w:left="1570"/>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ab/>
      </w:r>
      <w:r>
        <w:rPr>
          <w:rFonts w:ascii="Times New Roman" w:hAnsi="Times New Roman" w:cs="Times New Roman"/>
          <w:b/>
          <w:sz w:val="24"/>
          <w:szCs w:val="24"/>
          <w:lang w:eastAsia="fr-FR"/>
        </w:rPr>
        <w:tab/>
        <w:t>ДЧ 1</w:t>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t>ДЧ 2</w:t>
      </w:r>
    </w:p>
    <w:p w14:paraId="319EA895" w14:textId="77777777" w:rsidR="00C90E28" w:rsidRPr="00032982" w:rsidRDefault="00C90E28" w:rsidP="00C90E28">
      <w:pPr>
        <w:tabs>
          <w:tab w:val="left" w:pos="851"/>
          <w:tab w:val="left" w:pos="1276"/>
        </w:tabs>
        <w:spacing w:line="360" w:lineRule="auto"/>
        <w:jc w:val="both"/>
        <w:rPr>
          <w:rFonts w:ascii="Times New Roman" w:hAnsi="Times New Roman" w:cs="Times New Roman"/>
          <w:b/>
          <w:sz w:val="24"/>
          <w:szCs w:val="24"/>
          <w:lang w:eastAsia="fr-FR"/>
        </w:rPr>
      </w:pPr>
      <w:r>
        <w:rPr>
          <w:noProof/>
          <w:lang w:val="en-US" w:eastAsia="en-US"/>
        </w:rPr>
        <mc:AlternateContent>
          <mc:Choice Requires="wps">
            <w:drawing>
              <wp:anchor distT="0" distB="0" distL="114300" distR="114300" simplePos="0" relativeHeight="251750912" behindDoc="0" locked="0" layoutInCell="1" allowOverlap="1" wp14:anchorId="7470B09C" wp14:editId="22344B1B">
                <wp:simplePos x="0" y="0"/>
                <wp:positionH relativeFrom="column">
                  <wp:posOffset>2685415</wp:posOffset>
                </wp:positionH>
                <wp:positionV relativeFrom="paragraph">
                  <wp:posOffset>222250</wp:posOffset>
                </wp:positionV>
                <wp:extent cx="930296" cy="975824"/>
                <wp:effectExtent l="0" t="0" r="22225" b="15240"/>
                <wp:wrapNone/>
                <wp:docPr id="23" name="Rounded Rectangle 23"/>
                <wp:cNvGraphicFramePr/>
                <a:graphic xmlns:a="http://schemas.openxmlformats.org/drawingml/2006/main">
                  <a:graphicData uri="http://schemas.microsoft.com/office/word/2010/wordprocessingShape">
                    <wps:wsp>
                      <wps:cNvSpPr/>
                      <wps:spPr>
                        <a:xfrm>
                          <a:off x="0" y="0"/>
                          <a:ext cx="930296" cy="975824"/>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805667A" w14:textId="77777777" w:rsidR="009F546A" w:rsidRPr="00447879" w:rsidRDefault="009F546A" w:rsidP="00C90E28">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87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70B09C" id="Rounded Rectangle 23" o:spid="_x0000_s1027" style="position:absolute;left:0;text-align:left;margin-left:211.45pt;margin-top:17.5pt;width:73.25pt;height:76.8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" fillcolor="#5b9bd5" strokecolor="#41719c" strokeweight="1pt">
                <v:stroke joinstyle="miter"/>
                <v:textbox>
                  <w:txbxContent>
                    <w:p w14:paraId="5805667A" w14:textId="77777777" w:rsidR="009F546A" w:rsidRPr="00447879" w:rsidRDefault="009F546A" w:rsidP="00C90E28">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87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p>
                  </w:txbxContent>
                </v:textbox>
              </v:roundrect>
            </w:pict>
          </mc:Fallback>
        </mc:AlternateContent>
      </w:r>
      <w:r>
        <w:rPr>
          <w:noProof/>
          <w:lang w:val="en-US" w:eastAsia="en-US"/>
        </w:rPr>
        <mc:AlternateContent>
          <mc:Choice Requires="wps">
            <w:drawing>
              <wp:anchor distT="0" distB="0" distL="114300" distR="114300" simplePos="0" relativeHeight="251748864" behindDoc="0" locked="0" layoutInCell="1" allowOverlap="1" wp14:anchorId="4B321D28" wp14:editId="5C9552E8">
                <wp:simplePos x="0" y="0"/>
                <wp:positionH relativeFrom="column">
                  <wp:posOffset>4628515</wp:posOffset>
                </wp:positionH>
                <wp:positionV relativeFrom="paragraph">
                  <wp:posOffset>259080</wp:posOffset>
                </wp:positionV>
                <wp:extent cx="914814" cy="946962"/>
                <wp:effectExtent l="0" t="0" r="19050" b="24765"/>
                <wp:wrapNone/>
                <wp:docPr id="75" name="Rounded Rectangle 75"/>
                <wp:cNvGraphicFramePr/>
                <a:graphic xmlns:a="http://schemas.openxmlformats.org/drawingml/2006/main">
                  <a:graphicData uri="http://schemas.microsoft.com/office/word/2010/wordprocessingShape">
                    <wps:wsp>
                      <wps:cNvSpPr/>
                      <wps:spPr>
                        <a:xfrm>
                          <a:off x="0" y="0"/>
                          <a:ext cx="914814" cy="946962"/>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7190525" w14:textId="77777777" w:rsidR="009F546A" w:rsidRPr="00447879" w:rsidRDefault="009F546A" w:rsidP="00C90E28">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87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321D28" id="Rounded Rectangle 75" o:spid="_x0000_s1028" style="position:absolute;left:0;text-align:left;margin-left:364.45pt;margin-top:20.4pt;width:72.05pt;height:74.55pt;z-index:251748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" fillcolor="#5b9bd5" strokecolor="#41719c" strokeweight="1pt">
                <v:stroke joinstyle="miter"/>
                <v:textbox>
                  <w:txbxContent>
                    <w:p w14:paraId="47190525" w14:textId="77777777" w:rsidR="009F546A" w:rsidRPr="00447879" w:rsidRDefault="009F546A" w:rsidP="00C90E28">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87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p>
                  </w:txbxContent>
                </v:textbox>
              </v:roundrect>
            </w:pict>
          </mc:Fallback>
        </mc:AlternateContent>
      </w:r>
      <w:r>
        <w:rPr>
          <w:noProof/>
          <w:lang w:val="en-US" w:eastAsia="en-US"/>
        </w:rPr>
        <mc:AlternateContent>
          <mc:Choice Requires="wps">
            <w:drawing>
              <wp:anchor distT="0" distB="0" distL="114300" distR="114300" simplePos="0" relativeHeight="251749888" behindDoc="0" locked="0" layoutInCell="1" allowOverlap="1" wp14:anchorId="679A8424" wp14:editId="2DCC4E91">
                <wp:simplePos x="0" y="0"/>
                <wp:positionH relativeFrom="column">
                  <wp:posOffset>583565</wp:posOffset>
                </wp:positionH>
                <wp:positionV relativeFrom="paragraph">
                  <wp:posOffset>257175</wp:posOffset>
                </wp:positionV>
                <wp:extent cx="914814" cy="941740"/>
                <wp:effectExtent l="0" t="0" r="19050" b="10795"/>
                <wp:wrapNone/>
                <wp:docPr id="90" name="Rounded Rectangle 90"/>
                <wp:cNvGraphicFramePr/>
                <a:graphic xmlns:a="http://schemas.openxmlformats.org/drawingml/2006/main">
                  <a:graphicData uri="http://schemas.microsoft.com/office/word/2010/wordprocessingShape">
                    <wps:wsp>
                      <wps:cNvSpPr/>
                      <wps:spPr>
                        <a:xfrm>
                          <a:off x="0" y="0"/>
                          <a:ext cx="914814" cy="9417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0FDA6A2" w14:textId="77777777" w:rsidR="009F546A" w:rsidRPr="00447879" w:rsidRDefault="009F546A" w:rsidP="00C90E28">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87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9A8424" id="Rounded Rectangle 90" o:spid="_x0000_s1029" style="position:absolute;left:0;text-align:left;margin-left:45.95pt;margin-top:20.25pt;width:72.05pt;height:74.15pt;z-index:251749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" fillcolor="#5b9bd5" strokecolor="#41719c" strokeweight="1pt">
                <v:stroke joinstyle="miter"/>
                <v:textbox>
                  <w:txbxContent>
                    <w:p w14:paraId="30FDA6A2" w14:textId="77777777" w:rsidR="009F546A" w:rsidRPr="00447879" w:rsidRDefault="009F546A" w:rsidP="00C90E28">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787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txbxContent>
                </v:textbox>
              </v:roundrect>
            </w:pict>
          </mc:Fallback>
        </mc:AlternateContent>
      </w:r>
    </w:p>
    <w:p w14:paraId="2EB61706" w14:textId="77777777" w:rsidR="00C90E28" w:rsidRPr="00CD3578" w:rsidRDefault="00C90E28" w:rsidP="00C90E28">
      <w:pPr>
        <w:tabs>
          <w:tab w:val="left" w:pos="851"/>
          <w:tab w:val="left" w:pos="1276"/>
        </w:tabs>
        <w:spacing w:line="360" w:lineRule="auto"/>
        <w:jc w:val="both"/>
        <w:rPr>
          <w:rFonts w:ascii="Times New Roman" w:hAnsi="Times New Roman" w:cs="Times New Roman"/>
          <w:b/>
          <w:sz w:val="24"/>
          <w:szCs w:val="24"/>
          <w:lang w:eastAsia="fr-FR"/>
        </w:rPr>
      </w:pPr>
    </w:p>
    <w:p w14:paraId="1A9E122E" w14:textId="77777777" w:rsidR="00C90E28" w:rsidRPr="00032982" w:rsidRDefault="00C90E28" w:rsidP="00C90E28">
      <w:pPr>
        <w:tabs>
          <w:tab w:val="left" w:pos="851"/>
          <w:tab w:val="left" w:pos="1276"/>
        </w:tabs>
        <w:spacing w:line="360" w:lineRule="auto"/>
        <w:jc w:val="both"/>
        <w:rPr>
          <w:rFonts w:ascii="Times New Roman" w:hAnsi="Times New Roman" w:cs="Times New Roman"/>
          <w:b/>
          <w:sz w:val="24"/>
          <w:szCs w:val="24"/>
          <w:lang w:eastAsia="fr-FR"/>
        </w:rPr>
      </w:pPr>
      <w:r>
        <w:rPr>
          <w:noProof/>
          <w:lang w:val="en-US" w:eastAsia="en-US"/>
        </w:rPr>
        <mc:AlternateContent>
          <mc:Choice Requires="wps">
            <w:drawing>
              <wp:anchor distT="0" distB="0" distL="114300" distR="114300" simplePos="0" relativeHeight="251758080" behindDoc="0" locked="0" layoutInCell="1" allowOverlap="1" wp14:anchorId="11EEE353" wp14:editId="1493A80B">
                <wp:simplePos x="0" y="0"/>
                <wp:positionH relativeFrom="column">
                  <wp:posOffset>1847215</wp:posOffset>
                </wp:positionH>
                <wp:positionV relativeFrom="paragraph">
                  <wp:posOffset>4445</wp:posOffset>
                </wp:positionV>
                <wp:extent cx="482600" cy="387350"/>
                <wp:effectExtent l="19050" t="19050" r="31750" b="12700"/>
                <wp:wrapNone/>
                <wp:docPr id="91" name="Heptagon 91"/>
                <wp:cNvGraphicFramePr/>
                <a:graphic xmlns:a="http://schemas.openxmlformats.org/drawingml/2006/main">
                  <a:graphicData uri="http://schemas.microsoft.com/office/word/2010/wordprocessingShape">
                    <wps:wsp>
                      <wps:cNvSpPr/>
                      <wps:spPr>
                        <a:xfrm>
                          <a:off x="0" y="0"/>
                          <a:ext cx="482600" cy="387350"/>
                        </a:xfrm>
                        <a:prstGeom prst="heptagon">
                          <a:avLst/>
                        </a:prstGeom>
                        <a:solidFill>
                          <a:srgbClr val="00B050"/>
                        </a:solidFill>
                        <a:ln w="12700" cap="flat" cmpd="sng" algn="ctr">
                          <a:solidFill>
                            <a:srgbClr val="5B9BD5">
                              <a:shade val="50000"/>
                            </a:srgbClr>
                          </a:solidFill>
                          <a:prstDash val="solid"/>
                          <a:miter lim="800000"/>
                        </a:ln>
                        <a:effectLst/>
                      </wps:spPr>
                      <wps:txbx>
                        <w:txbxContent>
                          <w:p w14:paraId="0CEE86F0" w14:textId="77777777" w:rsidR="009F546A" w:rsidRDefault="009F546A" w:rsidP="00C90E28">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EEE353" id="Heptagon 91" o:spid="_x0000_s1030" style="position:absolute;left:0;text-align:left;margin-left:145.45pt;margin-top:.35pt;width:38pt;height:30.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2600,387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" adj="-11796480,,5400" path="m-1,249107l47792,76720,241300,,434808,76720r47793,172387l348688,387352r-214776,l-1,249107xe" fillcolor="#00b050" strokecolor="#41719c" strokeweight="1pt">
                <v:stroke joinstyle="miter"/>
                <v:formulas/>
                <v:path arrowok="t" o:connecttype="custom" o:connectlocs="-1,249107;47792,76720;241300,0;434808,76720;482601,249107;348688,387352;133912,387352;-1,249107" o:connectangles="0,0,0,0,0,0,0,0" textboxrect="0,0,482600,387350"/>
                <v:textbox>
                  <w:txbxContent>
                    <w:p w14:paraId="0CEE86F0" w14:textId="77777777" w:rsidR="009F546A" w:rsidRDefault="009F546A" w:rsidP="00C90E28">
                      <w:pPr>
                        <w:jc w:val="center"/>
                      </w:pPr>
                      <w:r>
                        <w:t>1</w:t>
                      </w:r>
                    </w:p>
                  </w:txbxContent>
                </v:textbox>
              </v:shape>
            </w:pict>
          </mc:Fallback>
        </mc:AlternateContent>
      </w:r>
      <w:r>
        <w:rPr>
          <w:noProof/>
          <w:lang w:val="en-US" w:eastAsia="en-US"/>
        </w:rPr>
        <mc:AlternateContent>
          <mc:Choice Requires="wps">
            <w:drawing>
              <wp:anchor distT="0" distB="0" distL="114300" distR="114300" simplePos="0" relativeHeight="251759104" behindDoc="0" locked="0" layoutInCell="1" allowOverlap="1" wp14:anchorId="7FA26D02" wp14:editId="153CDCB7">
                <wp:simplePos x="0" y="0"/>
                <wp:positionH relativeFrom="column">
                  <wp:posOffset>3739515</wp:posOffset>
                </wp:positionH>
                <wp:positionV relativeFrom="paragraph">
                  <wp:posOffset>4445</wp:posOffset>
                </wp:positionV>
                <wp:extent cx="400050" cy="349250"/>
                <wp:effectExtent l="19050" t="19050" r="19050" b="12700"/>
                <wp:wrapNone/>
                <wp:docPr id="92" name="Heptagon 92"/>
                <wp:cNvGraphicFramePr/>
                <a:graphic xmlns:a="http://schemas.openxmlformats.org/drawingml/2006/main">
                  <a:graphicData uri="http://schemas.microsoft.com/office/word/2010/wordprocessingShape">
                    <wps:wsp>
                      <wps:cNvSpPr/>
                      <wps:spPr>
                        <a:xfrm>
                          <a:off x="0" y="0"/>
                          <a:ext cx="400050" cy="349250"/>
                        </a:xfrm>
                        <a:prstGeom prst="heptagon">
                          <a:avLst/>
                        </a:prstGeom>
                        <a:solidFill>
                          <a:srgbClr val="00B050"/>
                        </a:solidFill>
                        <a:ln w="12700" cap="flat" cmpd="sng" algn="ctr">
                          <a:solidFill>
                            <a:srgbClr val="5B9BD5">
                              <a:shade val="50000"/>
                            </a:srgbClr>
                          </a:solidFill>
                          <a:prstDash val="solid"/>
                          <a:miter lim="800000"/>
                        </a:ln>
                        <a:effectLst/>
                      </wps:spPr>
                      <wps:txbx>
                        <w:txbxContent>
                          <w:p w14:paraId="6DAA35EC" w14:textId="77777777" w:rsidR="009F546A" w:rsidRDefault="009F546A" w:rsidP="00C90E28">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A26D02" id="Heptagon 92" o:spid="_x0000_s1031" style="position:absolute;left:0;text-align:left;margin-left:294.45pt;margin-top:.35pt;width:31.5pt;height:27.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49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" adj="-11796480,,5400" path="m-1,224605l39617,69174,200025,,360433,69174r39618,155431l289044,349252r-178038,l-1,224605xe" fillcolor="#00b050" strokecolor="#41719c" strokeweight="1pt">
                <v:stroke joinstyle="miter"/>
                <v:formulas/>
                <v:path arrowok="t" o:connecttype="custom" o:connectlocs="-1,224605;39617,69174;200025,0;360433,69174;400051,224605;289044,349252;111006,349252;-1,224605" o:connectangles="0,0,0,0,0,0,0,0" textboxrect="0,0,400050,349250"/>
                <v:textbox>
                  <w:txbxContent>
                    <w:p w14:paraId="6DAA35EC" w14:textId="77777777" w:rsidR="009F546A" w:rsidRDefault="009F546A" w:rsidP="00C90E28">
                      <w:pPr>
                        <w:jc w:val="center"/>
                      </w:pPr>
                      <w:r>
                        <w:t>2</w:t>
                      </w:r>
                    </w:p>
                  </w:txbxContent>
                </v:textbox>
              </v:shape>
            </w:pict>
          </mc:Fallback>
        </mc:AlternateContent>
      </w:r>
      <w:r w:rsidRPr="00971983">
        <w:rPr>
          <w:rFonts w:ascii="Arial" w:hAnsi="Arial" w:cs="Arial"/>
          <w:noProof/>
          <w:color w:val="000000"/>
          <w:szCs w:val="19"/>
          <w:lang w:val="en-US" w:eastAsia="en-US"/>
        </w:rPr>
        <mc:AlternateContent>
          <mc:Choice Requires="wps">
            <w:drawing>
              <wp:anchor distT="0" distB="0" distL="114300" distR="114300" simplePos="0" relativeHeight="251747840" behindDoc="0" locked="0" layoutInCell="1" allowOverlap="1" wp14:anchorId="5AEC1D0A" wp14:editId="2F22EA31">
                <wp:simplePos x="0" y="0"/>
                <wp:positionH relativeFrom="column">
                  <wp:posOffset>3615690</wp:posOffset>
                </wp:positionH>
                <wp:positionV relativeFrom="paragraph">
                  <wp:posOffset>194945</wp:posOffset>
                </wp:positionV>
                <wp:extent cx="965200" cy="0"/>
                <wp:effectExtent l="0" t="95250" r="0" b="95250"/>
                <wp:wrapNone/>
                <wp:docPr id="9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line">
                          <a:avLst/>
                        </a:prstGeom>
                        <a:noFill/>
                        <a:ln w="3810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0090A1" id="Line 90"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5.35pt" to="360.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" strokecolor="#00b050" strokeweight="3pt">
                <v:stroke endarrow="block"/>
              </v:line>
            </w:pict>
          </mc:Fallback>
        </mc:AlternateContent>
      </w:r>
      <w:r w:rsidRPr="00971983">
        <w:rPr>
          <w:rFonts w:ascii="Arial" w:hAnsi="Arial" w:cs="Arial"/>
          <w:noProof/>
          <w:color w:val="000000"/>
          <w:szCs w:val="19"/>
          <w:lang w:val="en-US" w:eastAsia="en-US"/>
        </w:rPr>
        <mc:AlternateContent>
          <mc:Choice Requires="wps">
            <w:drawing>
              <wp:anchor distT="0" distB="0" distL="114300" distR="114300" simplePos="0" relativeHeight="251746816" behindDoc="0" locked="0" layoutInCell="1" allowOverlap="1" wp14:anchorId="697F204E" wp14:editId="4D074D9E">
                <wp:simplePos x="0" y="0"/>
                <wp:positionH relativeFrom="column">
                  <wp:posOffset>1567815</wp:posOffset>
                </wp:positionH>
                <wp:positionV relativeFrom="paragraph">
                  <wp:posOffset>194945</wp:posOffset>
                </wp:positionV>
                <wp:extent cx="1094740" cy="0"/>
                <wp:effectExtent l="0" t="95250" r="0" b="95250"/>
                <wp:wrapNone/>
                <wp:docPr id="9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4740" cy="0"/>
                        </a:xfrm>
                        <a:prstGeom prst="line">
                          <a:avLst/>
                        </a:prstGeom>
                        <a:noFill/>
                        <a:ln w="3810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372B06" id="Line 88"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5pt,15.35pt" to="209.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" strokecolor="#00b050" strokeweight="3pt">
                <v:stroke endarrow="block"/>
              </v:line>
            </w:pict>
          </mc:Fallback>
        </mc:AlternateContent>
      </w:r>
    </w:p>
    <w:p w14:paraId="3D2C2FC0" w14:textId="77777777" w:rsidR="00C90E28" w:rsidRPr="00032982" w:rsidRDefault="00C90E28" w:rsidP="00C90E28">
      <w:pPr>
        <w:tabs>
          <w:tab w:val="left" w:pos="851"/>
          <w:tab w:val="left" w:pos="1276"/>
        </w:tabs>
        <w:spacing w:line="360" w:lineRule="auto"/>
        <w:jc w:val="both"/>
        <w:rPr>
          <w:rFonts w:ascii="Times New Roman" w:hAnsi="Times New Roman" w:cs="Times New Roman"/>
          <w:b/>
          <w:sz w:val="24"/>
          <w:szCs w:val="24"/>
          <w:lang w:eastAsia="fr-FR"/>
        </w:rPr>
      </w:pPr>
    </w:p>
    <w:p w14:paraId="6330A5B3" w14:textId="77777777" w:rsidR="00C90E28" w:rsidRPr="00032982" w:rsidRDefault="00C90E28" w:rsidP="00C90E28">
      <w:pPr>
        <w:tabs>
          <w:tab w:val="left" w:pos="851"/>
          <w:tab w:val="left" w:pos="1276"/>
        </w:tabs>
        <w:spacing w:line="360" w:lineRule="auto"/>
        <w:jc w:val="both"/>
        <w:rPr>
          <w:rFonts w:ascii="Times New Roman" w:hAnsi="Times New Roman" w:cs="Times New Roman"/>
          <w:b/>
          <w:sz w:val="24"/>
          <w:szCs w:val="24"/>
          <w:lang w:eastAsia="fr-FR"/>
        </w:rPr>
      </w:pPr>
      <w:r>
        <w:rPr>
          <w:noProof/>
          <w:lang w:val="en-US" w:eastAsia="en-US"/>
        </w:rPr>
        <mc:AlternateContent>
          <mc:Choice Requires="wps">
            <w:drawing>
              <wp:anchor distT="0" distB="0" distL="114300" distR="114300" simplePos="0" relativeHeight="251752960" behindDoc="0" locked="0" layoutInCell="1" allowOverlap="1" wp14:anchorId="2C3974DA" wp14:editId="3344897E">
                <wp:simplePos x="0" y="0"/>
                <wp:positionH relativeFrom="column">
                  <wp:posOffset>1044575</wp:posOffset>
                </wp:positionH>
                <wp:positionV relativeFrom="paragraph">
                  <wp:posOffset>210820</wp:posOffset>
                </wp:positionV>
                <wp:extent cx="7715" cy="476092"/>
                <wp:effectExtent l="19050" t="19050" r="30480" b="635"/>
                <wp:wrapNone/>
                <wp:docPr id="95" name="Straight Connector 95"/>
                <wp:cNvGraphicFramePr/>
                <a:graphic xmlns:a="http://schemas.openxmlformats.org/drawingml/2006/main">
                  <a:graphicData uri="http://schemas.microsoft.com/office/word/2010/wordprocessingShape">
                    <wps:wsp>
                      <wps:cNvCnPr/>
                      <wps:spPr>
                        <a:xfrm flipH="1">
                          <a:off x="0" y="0"/>
                          <a:ext cx="7715" cy="476092"/>
                        </a:xfrm>
                        <a:prstGeom prst="line">
                          <a:avLst/>
                        </a:prstGeom>
                        <a:noFill/>
                        <a:ln w="38100" cap="flat" cmpd="sng" algn="ctr">
                          <a:solidFill>
                            <a:srgbClr val="FF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6EDD92" id="Straight Connector 95" o:spid="_x0000_s1026" style="position:absolute;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25pt,16.6pt" to="82.8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" strokecolor="red" strokeweight="3pt">
                <v:stroke dashstyle="dash"/>
              </v:line>
            </w:pict>
          </mc:Fallback>
        </mc:AlternateContent>
      </w:r>
      <w:r w:rsidRPr="00514AD4">
        <w:rPr>
          <w:noProof/>
          <w:color w:val="FF0000"/>
          <w:lang w:val="en-US" w:eastAsia="en-US"/>
        </w:rPr>
        <mc:AlternateContent>
          <mc:Choice Requires="wps">
            <w:drawing>
              <wp:anchor distT="0" distB="0" distL="114300" distR="114300" simplePos="0" relativeHeight="251755008" behindDoc="0" locked="0" layoutInCell="1" allowOverlap="1" wp14:anchorId="675B6663" wp14:editId="3873C5F9">
                <wp:simplePos x="0" y="0"/>
                <wp:positionH relativeFrom="column">
                  <wp:posOffset>5110480</wp:posOffset>
                </wp:positionH>
                <wp:positionV relativeFrom="paragraph">
                  <wp:posOffset>189865</wp:posOffset>
                </wp:positionV>
                <wp:extent cx="0" cy="469900"/>
                <wp:effectExtent l="57150" t="38100" r="57150" b="25400"/>
                <wp:wrapNone/>
                <wp:docPr id="96" name="Straight Arrow Connector 96"/>
                <wp:cNvGraphicFramePr/>
                <a:graphic xmlns:a="http://schemas.openxmlformats.org/drawingml/2006/main">
                  <a:graphicData uri="http://schemas.microsoft.com/office/word/2010/wordprocessingShape">
                    <wps:wsp>
                      <wps:cNvCnPr/>
                      <wps:spPr>
                        <a:xfrm flipH="1">
                          <a:off x="0" y="0"/>
                          <a:ext cx="0" cy="469900"/>
                        </a:xfrm>
                        <a:prstGeom prst="straightConnector1">
                          <a:avLst/>
                        </a:prstGeom>
                        <a:noFill/>
                        <a:ln w="38100" cap="flat" cmpd="sng" algn="ctr">
                          <a:solidFill>
                            <a:srgbClr val="FF0000"/>
                          </a:solidFill>
                          <a:prstDash val="dash"/>
                          <a:roun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B3FA32" id="_x0000_t32" coordsize="21600,21600" o:spt="32" o:oned="t" path="m,l21600,21600e" filled="f">
                <v:path arrowok="t" fillok="f" o:connecttype="none"/>
                <o:lock v:ext="edit" shapetype="t"/>
              </v:shapetype>
              <v:shape id="Straight Arrow Connector 96" o:spid="_x0000_s1026" type="#_x0000_t32" style="position:absolute;margin-left:402.4pt;margin-top:14.95pt;width:0;height:37pt;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" strokecolor="red" strokeweight="3pt">
                <v:stroke dashstyle="dash" startarrow="block"/>
              </v:shape>
            </w:pict>
          </mc:Fallback>
        </mc:AlternateContent>
      </w:r>
    </w:p>
    <w:p w14:paraId="5C51B2C5" w14:textId="77777777" w:rsidR="00C90E28" w:rsidRPr="00032982" w:rsidRDefault="00C90E28" w:rsidP="00C90E28">
      <w:pPr>
        <w:tabs>
          <w:tab w:val="left" w:pos="851"/>
          <w:tab w:val="left" w:pos="1276"/>
        </w:tabs>
        <w:spacing w:line="360" w:lineRule="auto"/>
        <w:jc w:val="both"/>
        <w:rPr>
          <w:rFonts w:ascii="Times New Roman" w:hAnsi="Times New Roman" w:cs="Times New Roman"/>
          <w:b/>
          <w:sz w:val="24"/>
          <w:szCs w:val="24"/>
          <w:lang w:eastAsia="fr-FR"/>
        </w:rPr>
      </w:pPr>
    </w:p>
    <w:p w14:paraId="45441B3D" w14:textId="77777777" w:rsidR="00C90E28" w:rsidRPr="00032982" w:rsidRDefault="00C90E28" w:rsidP="00C90E28">
      <w:pPr>
        <w:tabs>
          <w:tab w:val="left" w:pos="851"/>
          <w:tab w:val="left" w:pos="1276"/>
          <w:tab w:val="left" w:pos="3970"/>
        </w:tabs>
        <w:spacing w:line="360" w:lineRule="auto"/>
        <w:jc w:val="both"/>
        <w:rPr>
          <w:rFonts w:ascii="Times New Roman" w:hAnsi="Times New Roman" w:cs="Times New Roman"/>
          <w:b/>
          <w:sz w:val="24"/>
          <w:szCs w:val="24"/>
          <w:lang w:eastAsia="fr-FR"/>
        </w:rPr>
      </w:pPr>
      <w:r>
        <w:rPr>
          <w:noProof/>
          <w:lang w:val="en-US" w:eastAsia="en-US"/>
        </w:rPr>
        <mc:AlternateContent>
          <mc:Choice Requires="wps">
            <w:drawing>
              <wp:anchor distT="0" distB="0" distL="114300" distR="114300" simplePos="0" relativeHeight="251753984" behindDoc="0" locked="0" layoutInCell="1" allowOverlap="1" wp14:anchorId="4C7EAB69" wp14:editId="3282BFB3">
                <wp:simplePos x="0" y="0"/>
                <wp:positionH relativeFrom="column">
                  <wp:posOffset>1046390</wp:posOffset>
                </wp:positionH>
                <wp:positionV relativeFrom="paragraph">
                  <wp:posOffset>161290</wp:posOffset>
                </wp:positionV>
                <wp:extent cx="4050565" cy="0"/>
                <wp:effectExtent l="0" t="19050" r="26670" b="19050"/>
                <wp:wrapNone/>
                <wp:docPr id="97" name="Straight Connector 97"/>
                <wp:cNvGraphicFramePr/>
                <a:graphic xmlns:a="http://schemas.openxmlformats.org/drawingml/2006/main">
                  <a:graphicData uri="http://schemas.microsoft.com/office/word/2010/wordprocessingShape">
                    <wps:wsp>
                      <wps:cNvCnPr/>
                      <wps:spPr>
                        <a:xfrm>
                          <a:off x="0" y="0"/>
                          <a:ext cx="4050565" cy="0"/>
                        </a:xfrm>
                        <a:prstGeom prst="line">
                          <a:avLst/>
                        </a:prstGeom>
                        <a:noFill/>
                        <a:ln w="38100" cap="flat" cmpd="sng" algn="ctr">
                          <a:solidFill>
                            <a:srgbClr val="FF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417882" id="Straight Connector 97"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4pt,12.7pt" to="401.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" strokecolor="red" strokeweight="3pt">
                <v:stroke dashstyle="dash"/>
              </v:line>
            </w:pict>
          </mc:Fallback>
        </mc:AlternateContent>
      </w:r>
    </w:p>
    <w:p w14:paraId="60D5CDAC" w14:textId="77777777" w:rsidR="00C90E28" w:rsidRDefault="00C90E28" w:rsidP="00C90E28">
      <w:pPr>
        <w:tabs>
          <w:tab w:val="left" w:pos="1276"/>
          <w:tab w:val="left" w:pos="1985"/>
        </w:tabs>
        <w:spacing w:line="360" w:lineRule="auto"/>
        <w:jc w:val="both"/>
        <w:rPr>
          <w:rFonts w:ascii="Times New Roman" w:hAnsi="Times New Roman" w:cs="Times New Roman"/>
          <w:b/>
          <w:sz w:val="24"/>
          <w:szCs w:val="24"/>
          <w:lang w:eastAsia="fr-FR"/>
        </w:rPr>
      </w:pPr>
    </w:p>
    <w:p w14:paraId="05402983" w14:textId="77777777" w:rsidR="00C90E28" w:rsidRPr="00224022" w:rsidRDefault="00C90E28" w:rsidP="00C90E28">
      <w:pPr>
        <w:tabs>
          <w:tab w:val="left" w:pos="1276"/>
          <w:tab w:val="left" w:pos="1985"/>
        </w:tabs>
        <w:spacing w:line="360" w:lineRule="auto"/>
        <w:ind w:firstLine="709"/>
        <w:jc w:val="both"/>
        <w:rPr>
          <w:rFonts w:ascii="Times New Roman" w:hAnsi="Times New Roman" w:cs="Times New Roman"/>
          <w:b/>
          <w:sz w:val="24"/>
          <w:szCs w:val="24"/>
          <w:lang w:eastAsia="fr-FR"/>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57056" behindDoc="0" locked="0" layoutInCell="1" allowOverlap="1" wp14:anchorId="5D0106B9" wp14:editId="0B6BD91A">
                <wp:simplePos x="0" y="0"/>
                <wp:positionH relativeFrom="column">
                  <wp:posOffset>2953204</wp:posOffset>
                </wp:positionH>
                <wp:positionV relativeFrom="paragraph">
                  <wp:posOffset>60324</wp:posOffset>
                </wp:positionV>
                <wp:extent cx="792000" cy="0"/>
                <wp:effectExtent l="0" t="133350" r="0" b="133350"/>
                <wp:wrapNone/>
                <wp:docPr id="98" name="Straight Arrow Connector 98"/>
                <wp:cNvGraphicFramePr/>
                <a:graphic xmlns:a="http://schemas.openxmlformats.org/drawingml/2006/main">
                  <a:graphicData uri="http://schemas.microsoft.com/office/word/2010/wordprocessingShape">
                    <wps:wsp>
                      <wps:cNvCnPr/>
                      <wps:spPr>
                        <a:xfrm rot="10800000" flipH="1">
                          <a:off x="0" y="0"/>
                          <a:ext cx="792000" cy="0"/>
                        </a:xfrm>
                        <a:prstGeom prst="straightConnector1">
                          <a:avLst/>
                        </a:prstGeom>
                        <a:noFill/>
                        <a:ln w="38100" cap="flat" cmpd="sng" algn="ctr">
                          <a:solidFill>
                            <a:srgbClr val="00B050"/>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9C3436" id="Straight Arrow Connector 98" o:spid="_x0000_s1026" type="#_x0000_t32" style="position:absolute;margin-left:232.55pt;margin-top:4.75pt;width:62.35pt;height:0;rotation:180;flip:x;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" strokecolor="#00b050" strokeweight="3pt">
                <v:stroke endarrow="open"/>
              </v:shape>
            </w:pict>
          </mc:Fallback>
        </mc:AlternateContent>
      </w:r>
      <w:r w:rsidRPr="00224022">
        <w:rPr>
          <w:rFonts w:ascii="Times New Roman" w:hAnsi="Times New Roman" w:cs="Times New Roman"/>
          <w:b/>
          <w:sz w:val="24"/>
          <w:szCs w:val="24"/>
          <w:lang w:eastAsia="fr-FR"/>
        </w:rPr>
        <w:t>Поток на доставките:</w:t>
      </w:r>
    </w:p>
    <w:p w14:paraId="09853AE5" w14:textId="77777777" w:rsidR="00C90E28" w:rsidRDefault="00C90E28" w:rsidP="00C90E28">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56032" behindDoc="0" locked="0" layoutInCell="1" allowOverlap="1" wp14:anchorId="43747185" wp14:editId="6533C232">
                <wp:simplePos x="0" y="0"/>
                <wp:positionH relativeFrom="column">
                  <wp:posOffset>2952115</wp:posOffset>
                </wp:positionH>
                <wp:positionV relativeFrom="paragraph">
                  <wp:posOffset>77470</wp:posOffset>
                </wp:positionV>
                <wp:extent cx="792000" cy="0"/>
                <wp:effectExtent l="0" t="95250" r="0" b="95250"/>
                <wp:wrapNone/>
                <wp:docPr id="99" name="Straight Arrow Connector 99"/>
                <wp:cNvGraphicFramePr/>
                <a:graphic xmlns:a="http://schemas.openxmlformats.org/drawingml/2006/main">
                  <a:graphicData uri="http://schemas.microsoft.com/office/word/2010/wordprocessingShape">
                    <wps:wsp>
                      <wps:cNvCnPr/>
                      <wps:spPr>
                        <a:xfrm>
                          <a:off x="0" y="0"/>
                          <a:ext cx="792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2E299E" id="Straight Arrow Connector 99" o:spid="_x0000_s1026" type="#_x0000_t32" style="position:absolute;margin-left:232.45pt;margin-top:6.1pt;width:62.35pt;height: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" strokecolor="red" strokeweight="3pt">
                <v:stroke dashstyle="dash" endarrow="block"/>
              </v:shape>
            </w:pict>
          </mc:Fallback>
        </mc:AlternateContent>
      </w:r>
      <w:r w:rsidRPr="00224022">
        <w:rPr>
          <w:rFonts w:ascii="Times New Roman" w:hAnsi="Times New Roman" w:cs="Times New Roman"/>
          <w:b/>
          <w:sz w:val="24"/>
          <w:szCs w:val="24"/>
        </w:rPr>
        <w:t>Поток на движение на стоките</w:t>
      </w:r>
      <w:r>
        <w:rPr>
          <w:rFonts w:ascii="Times New Roman" w:hAnsi="Times New Roman" w:cs="Times New Roman"/>
          <w:b/>
          <w:sz w:val="24"/>
          <w:szCs w:val="24"/>
        </w:rPr>
        <w:t>:</w:t>
      </w:r>
    </w:p>
    <w:p w14:paraId="57310E6D" w14:textId="77777777" w:rsidR="00C90E28" w:rsidRPr="008E0AF3" w:rsidRDefault="00C90E28" w:rsidP="00C90E28">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В пример 1</w:t>
      </w:r>
      <w:r w:rsidRPr="00D70028">
        <w:rPr>
          <w:rFonts w:ascii="Times New Roman" w:hAnsi="Times New Roman" w:cs="Times New Roman"/>
          <w:sz w:val="24"/>
          <w:szCs w:val="24"/>
        </w:rPr>
        <w:t xml:space="preserve"> се извършват </w:t>
      </w:r>
      <w:r>
        <w:rPr>
          <w:rFonts w:ascii="Times New Roman" w:hAnsi="Times New Roman" w:cs="Times New Roman"/>
          <w:sz w:val="24"/>
          <w:szCs w:val="24"/>
        </w:rPr>
        <w:t xml:space="preserve">две </w:t>
      </w:r>
      <w:r w:rsidRPr="00D70028">
        <w:rPr>
          <w:rFonts w:ascii="Times New Roman" w:hAnsi="Times New Roman" w:cs="Times New Roman"/>
          <w:sz w:val="24"/>
          <w:szCs w:val="24"/>
        </w:rPr>
        <w:t>последователни доставки на сток</w:t>
      </w:r>
      <w:r>
        <w:rPr>
          <w:rFonts w:ascii="Times New Roman" w:hAnsi="Times New Roman" w:cs="Times New Roman"/>
          <w:sz w:val="24"/>
          <w:szCs w:val="24"/>
        </w:rPr>
        <w:t>а</w:t>
      </w:r>
      <w:r w:rsidRPr="00D70028">
        <w:rPr>
          <w:rFonts w:ascii="Times New Roman" w:hAnsi="Times New Roman" w:cs="Times New Roman"/>
          <w:sz w:val="24"/>
          <w:szCs w:val="24"/>
        </w:rPr>
        <w:t xml:space="preserve"> от </w:t>
      </w:r>
      <w:r>
        <w:rPr>
          <w:rFonts w:ascii="Times New Roman" w:hAnsi="Times New Roman" w:cs="Times New Roman"/>
          <w:sz w:val="24"/>
          <w:szCs w:val="24"/>
        </w:rPr>
        <w:t>„</w:t>
      </w:r>
      <w:r w:rsidRPr="00D70028">
        <w:rPr>
          <w:rFonts w:ascii="Times New Roman" w:hAnsi="Times New Roman" w:cs="Times New Roman"/>
          <w:sz w:val="24"/>
          <w:szCs w:val="24"/>
        </w:rPr>
        <w:t>А</w:t>
      </w:r>
      <w:r>
        <w:rPr>
          <w:rFonts w:ascii="Times New Roman" w:hAnsi="Times New Roman" w:cs="Times New Roman"/>
          <w:sz w:val="24"/>
          <w:szCs w:val="24"/>
        </w:rPr>
        <w:t>“</w:t>
      </w:r>
      <w:r w:rsidRPr="00D70028">
        <w:rPr>
          <w:rFonts w:ascii="Times New Roman" w:hAnsi="Times New Roman" w:cs="Times New Roman"/>
          <w:sz w:val="24"/>
          <w:szCs w:val="24"/>
        </w:rPr>
        <w:t xml:space="preserve"> за </w:t>
      </w:r>
      <w:r>
        <w:rPr>
          <w:rFonts w:ascii="Times New Roman" w:hAnsi="Times New Roman" w:cs="Times New Roman"/>
          <w:sz w:val="24"/>
          <w:szCs w:val="24"/>
        </w:rPr>
        <w:t>„</w:t>
      </w:r>
      <w:r w:rsidRPr="00D70028">
        <w:rPr>
          <w:rFonts w:ascii="Times New Roman" w:hAnsi="Times New Roman" w:cs="Times New Roman"/>
          <w:sz w:val="24"/>
          <w:szCs w:val="24"/>
        </w:rPr>
        <w:t>Б</w:t>
      </w:r>
      <w:r>
        <w:rPr>
          <w:rFonts w:ascii="Times New Roman" w:hAnsi="Times New Roman" w:cs="Times New Roman"/>
          <w:sz w:val="24"/>
          <w:szCs w:val="24"/>
        </w:rPr>
        <w:t>“</w:t>
      </w:r>
      <w:r w:rsidRPr="00D70028">
        <w:rPr>
          <w:rFonts w:ascii="Times New Roman" w:hAnsi="Times New Roman" w:cs="Times New Roman"/>
          <w:sz w:val="24"/>
          <w:szCs w:val="24"/>
        </w:rPr>
        <w:t xml:space="preserve"> и от </w:t>
      </w:r>
      <w:r>
        <w:rPr>
          <w:rFonts w:ascii="Times New Roman" w:hAnsi="Times New Roman" w:cs="Times New Roman"/>
          <w:sz w:val="24"/>
          <w:szCs w:val="24"/>
        </w:rPr>
        <w:t>„</w:t>
      </w:r>
      <w:r w:rsidRPr="00D70028">
        <w:rPr>
          <w:rFonts w:ascii="Times New Roman" w:hAnsi="Times New Roman" w:cs="Times New Roman"/>
          <w:sz w:val="24"/>
          <w:szCs w:val="24"/>
        </w:rPr>
        <w:t>Б</w:t>
      </w:r>
      <w:r>
        <w:rPr>
          <w:rFonts w:ascii="Times New Roman" w:hAnsi="Times New Roman" w:cs="Times New Roman"/>
          <w:sz w:val="24"/>
          <w:szCs w:val="24"/>
        </w:rPr>
        <w:t>“</w:t>
      </w:r>
      <w:r w:rsidRPr="00D70028">
        <w:rPr>
          <w:rFonts w:ascii="Times New Roman" w:hAnsi="Times New Roman" w:cs="Times New Roman"/>
          <w:sz w:val="24"/>
          <w:szCs w:val="24"/>
        </w:rPr>
        <w:t xml:space="preserve"> за </w:t>
      </w:r>
      <w:r>
        <w:rPr>
          <w:rFonts w:ascii="Times New Roman" w:hAnsi="Times New Roman" w:cs="Times New Roman"/>
          <w:sz w:val="24"/>
          <w:szCs w:val="24"/>
        </w:rPr>
        <w:t>„</w:t>
      </w:r>
      <w:r w:rsidRPr="00D70028">
        <w:rPr>
          <w:rFonts w:ascii="Times New Roman" w:hAnsi="Times New Roman" w:cs="Times New Roman"/>
          <w:sz w:val="24"/>
          <w:szCs w:val="24"/>
        </w:rPr>
        <w:t>В</w:t>
      </w:r>
      <w:r>
        <w:rPr>
          <w:rFonts w:ascii="Times New Roman" w:hAnsi="Times New Roman" w:cs="Times New Roman"/>
          <w:sz w:val="24"/>
          <w:szCs w:val="24"/>
        </w:rPr>
        <w:t>“</w:t>
      </w:r>
      <w:r w:rsidRPr="00D70028">
        <w:rPr>
          <w:rFonts w:ascii="Times New Roman" w:hAnsi="Times New Roman" w:cs="Times New Roman"/>
          <w:sz w:val="24"/>
          <w:szCs w:val="24"/>
        </w:rPr>
        <w:t>, при които сток</w:t>
      </w:r>
      <w:r>
        <w:rPr>
          <w:rFonts w:ascii="Times New Roman" w:hAnsi="Times New Roman" w:cs="Times New Roman"/>
          <w:sz w:val="24"/>
          <w:szCs w:val="24"/>
        </w:rPr>
        <w:t>а</w:t>
      </w:r>
      <w:r w:rsidRPr="00D70028">
        <w:rPr>
          <w:rFonts w:ascii="Times New Roman" w:hAnsi="Times New Roman" w:cs="Times New Roman"/>
          <w:sz w:val="24"/>
          <w:szCs w:val="24"/>
        </w:rPr>
        <w:t>т</w:t>
      </w:r>
      <w:r>
        <w:rPr>
          <w:rFonts w:ascii="Times New Roman" w:hAnsi="Times New Roman" w:cs="Times New Roman"/>
          <w:sz w:val="24"/>
          <w:szCs w:val="24"/>
        </w:rPr>
        <w:t>а</w:t>
      </w:r>
      <w:r w:rsidRPr="00D70028">
        <w:rPr>
          <w:rFonts w:ascii="Times New Roman" w:hAnsi="Times New Roman" w:cs="Times New Roman"/>
          <w:sz w:val="24"/>
          <w:szCs w:val="24"/>
        </w:rPr>
        <w:t xml:space="preserve"> се </w:t>
      </w:r>
      <w:r>
        <w:rPr>
          <w:rFonts w:ascii="Times New Roman" w:hAnsi="Times New Roman" w:cs="Times New Roman"/>
          <w:sz w:val="24"/>
          <w:szCs w:val="24"/>
        </w:rPr>
        <w:t>транспортира</w:t>
      </w:r>
      <w:r w:rsidRPr="00D70028">
        <w:rPr>
          <w:rFonts w:ascii="Times New Roman" w:hAnsi="Times New Roman" w:cs="Times New Roman"/>
          <w:sz w:val="24"/>
          <w:szCs w:val="24"/>
        </w:rPr>
        <w:t xml:space="preserve"> само веднъж, от </w:t>
      </w:r>
      <w:r>
        <w:rPr>
          <w:rFonts w:ascii="Times New Roman" w:hAnsi="Times New Roman" w:cs="Times New Roman"/>
          <w:sz w:val="24"/>
          <w:szCs w:val="24"/>
        </w:rPr>
        <w:t>първия доставчик „</w:t>
      </w:r>
      <w:r w:rsidRPr="00D70028">
        <w:rPr>
          <w:rFonts w:ascii="Times New Roman" w:hAnsi="Times New Roman" w:cs="Times New Roman"/>
          <w:sz w:val="24"/>
          <w:szCs w:val="24"/>
        </w:rPr>
        <w:t>А</w:t>
      </w:r>
      <w:r>
        <w:rPr>
          <w:rFonts w:ascii="Times New Roman" w:hAnsi="Times New Roman" w:cs="Times New Roman"/>
          <w:sz w:val="24"/>
          <w:szCs w:val="24"/>
        </w:rPr>
        <w:t>“</w:t>
      </w:r>
      <w:r w:rsidRPr="00D70028">
        <w:rPr>
          <w:rFonts w:ascii="Times New Roman" w:hAnsi="Times New Roman" w:cs="Times New Roman"/>
          <w:sz w:val="24"/>
          <w:szCs w:val="24"/>
        </w:rPr>
        <w:t xml:space="preserve"> в </w:t>
      </w:r>
      <w:r>
        <w:rPr>
          <w:rFonts w:ascii="Times New Roman" w:hAnsi="Times New Roman" w:cs="Times New Roman"/>
          <w:sz w:val="24"/>
          <w:szCs w:val="24"/>
        </w:rPr>
        <w:t>държава членка (</w:t>
      </w:r>
      <w:r w:rsidRPr="00D70028">
        <w:rPr>
          <w:rFonts w:ascii="Times New Roman" w:hAnsi="Times New Roman" w:cs="Times New Roman"/>
          <w:sz w:val="24"/>
          <w:szCs w:val="24"/>
        </w:rPr>
        <w:t>ДЧ</w:t>
      </w:r>
      <w:r>
        <w:rPr>
          <w:rFonts w:ascii="Times New Roman" w:hAnsi="Times New Roman" w:cs="Times New Roman"/>
          <w:sz w:val="24"/>
          <w:szCs w:val="24"/>
        </w:rPr>
        <w:t>)</w:t>
      </w:r>
      <w:r w:rsidRPr="00D70028">
        <w:rPr>
          <w:rFonts w:ascii="Times New Roman" w:hAnsi="Times New Roman" w:cs="Times New Roman"/>
          <w:sz w:val="24"/>
          <w:szCs w:val="24"/>
        </w:rPr>
        <w:t xml:space="preserve"> 1 до </w:t>
      </w:r>
      <w:r>
        <w:rPr>
          <w:rFonts w:ascii="Times New Roman" w:hAnsi="Times New Roman" w:cs="Times New Roman"/>
          <w:sz w:val="24"/>
          <w:szCs w:val="24"/>
        </w:rPr>
        <w:t>крайния получател „</w:t>
      </w:r>
      <w:r w:rsidRPr="00D70028">
        <w:rPr>
          <w:rFonts w:ascii="Times New Roman" w:hAnsi="Times New Roman" w:cs="Times New Roman"/>
          <w:sz w:val="24"/>
          <w:szCs w:val="24"/>
        </w:rPr>
        <w:t>В</w:t>
      </w:r>
      <w:r>
        <w:rPr>
          <w:rFonts w:ascii="Times New Roman" w:hAnsi="Times New Roman" w:cs="Times New Roman"/>
          <w:sz w:val="24"/>
          <w:szCs w:val="24"/>
        </w:rPr>
        <w:t>“</w:t>
      </w:r>
      <w:r w:rsidRPr="00D70028">
        <w:rPr>
          <w:rFonts w:ascii="Times New Roman" w:hAnsi="Times New Roman" w:cs="Times New Roman"/>
          <w:sz w:val="24"/>
          <w:szCs w:val="24"/>
        </w:rPr>
        <w:t xml:space="preserve"> в ДЧ 2.</w:t>
      </w:r>
    </w:p>
    <w:p w14:paraId="10033E06" w14:textId="115DE7A9" w:rsidR="00C90E28" w:rsidRPr="008E3D1F" w:rsidRDefault="00C90E28" w:rsidP="00C90E28">
      <w:pPr>
        <w:pStyle w:val="ListParagraph"/>
        <w:numPr>
          <w:ilvl w:val="0"/>
          <w:numId w:val="25"/>
        </w:numPr>
        <w:tabs>
          <w:tab w:val="left" w:pos="1134"/>
        </w:tabs>
        <w:spacing w:line="360" w:lineRule="auto"/>
        <w:ind w:left="0" w:right="-113" w:firstLine="709"/>
        <w:jc w:val="both"/>
        <w:rPr>
          <w:rFonts w:ascii="Times New Roman" w:hAnsi="Times New Roman" w:cs="Times New Roman"/>
          <w:b/>
          <w:sz w:val="24"/>
          <w:szCs w:val="24"/>
        </w:rPr>
      </w:pPr>
      <w:r w:rsidRPr="00AD45FD">
        <w:rPr>
          <w:rFonts w:ascii="Times New Roman" w:hAnsi="Times New Roman" w:cs="Times New Roman"/>
          <w:b/>
          <w:sz w:val="24"/>
          <w:szCs w:val="24"/>
        </w:rPr>
        <w:t xml:space="preserve">В случай че </w:t>
      </w:r>
      <w:r>
        <w:rPr>
          <w:rFonts w:ascii="Times New Roman" w:hAnsi="Times New Roman" w:cs="Times New Roman"/>
          <w:b/>
          <w:sz w:val="24"/>
          <w:szCs w:val="24"/>
        </w:rPr>
        <w:t xml:space="preserve">в пример 1 </w:t>
      </w:r>
      <w:r w:rsidRPr="00AD45FD">
        <w:rPr>
          <w:rFonts w:ascii="Times New Roman" w:hAnsi="Times New Roman" w:cs="Times New Roman"/>
          <w:b/>
          <w:sz w:val="24"/>
          <w:szCs w:val="24"/>
        </w:rPr>
        <w:t>„Б“ изпраща или транспортира стоките от ДЧ 1 до ДЧ 2 сам или чрез трето лице, действащо от негово име, то той е междинният доставчик по смисъла на чл. 65а, ал. 2 от ЗДДС</w:t>
      </w:r>
      <w:r w:rsidR="00D86A78">
        <w:rPr>
          <w:rFonts w:ascii="Times New Roman" w:hAnsi="Times New Roman" w:cs="Times New Roman"/>
          <w:b/>
          <w:sz w:val="24"/>
          <w:szCs w:val="24"/>
        </w:rPr>
        <w:t>.</w:t>
      </w:r>
    </w:p>
    <w:p w14:paraId="676F1829" w14:textId="77777777" w:rsidR="00C90E28" w:rsidRPr="008E3D1F" w:rsidRDefault="00C90E28" w:rsidP="00656E7F">
      <w:pPr>
        <w:tabs>
          <w:tab w:val="left" w:pos="709"/>
        </w:tabs>
        <w:spacing w:line="360" w:lineRule="auto"/>
        <w:ind w:right="-177"/>
        <w:jc w:val="both"/>
        <w:rPr>
          <w:rFonts w:ascii="Times New Roman" w:hAnsi="Times New Roman" w:cs="Times New Roman"/>
          <w:b/>
          <w:sz w:val="24"/>
          <w:szCs w:val="24"/>
        </w:rPr>
      </w:pPr>
      <w:r>
        <w:rPr>
          <w:rFonts w:ascii="Times New Roman" w:hAnsi="Times New Roman" w:cs="Times New Roman"/>
          <w:b/>
          <w:sz w:val="24"/>
          <w:szCs w:val="24"/>
        </w:rPr>
        <w:tab/>
      </w:r>
      <w:r w:rsidRPr="008E3D1F">
        <w:rPr>
          <w:rFonts w:ascii="Times New Roman" w:hAnsi="Times New Roman" w:cs="Times New Roman"/>
          <w:b/>
          <w:sz w:val="24"/>
          <w:szCs w:val="24"/>
        </w:rPr>
        <w:t>Внимание!</w:t>
      </w:r>
      <w:r>
        <w:rPr>
          <w:rFonts w:ascii="Times New Roman" w:hAnsi="Times New Roman" w:cs="Times New Roman"/>
          <w:sz w:val="24"/>
          <w:szCs w:val="24"/>
        </w:rPr>
        <w:tab/>
      </w:r>
      <w:r w:rsidRPr="00845137">
        <w:rPr>
          <w:rFonts w:ascii="Times New Roman" w:hAnsi="Times New Roman" w:cs="Times New Roman"/>
          <w:sz w:val="24"/>
          <w:szCs w:val="24"/>
        </w:rPr>
        <w:t>В пример 1 „Б“ е единственото лице</w:t>
      </w:r>
      <w:r w:rsidRPr="008E3D1F">
        <w:rPr>
          <w:rFonts w:ascii="Times New Roman" w:hAnsi="Times New Roman" w:cs="Times New Roman"/>
          <w:sz w:val="24"/>
          <w:szCs w:val="24"/>
        </w:rPr>
        <w:t>, което може да бъде междинен доставчик, за да прилага правилата на чл. 65а от ЗДДС относно последователните доставки на стока.</w:t>
      </w:r>
    </w:p>
    <w:p w14:paraId="2BFECEA3" w14:textId="77777777" w:rsidR="00C90E28" w:rsidRDefault="00C90E28" w:rsidP="00656E7F">
      <w:pPr>
        <w:spacing w:line="360" w:lineRule="auto"/>
        <w:ind w:right="-177" w:firstLine="708"/>
        <w:jc w:val="both"/>
        <w:rPr>
          <w:rFonts w:ascii="Times New Roman" w:hAnsi="Times New Roman" w:cs="Times New Roman"/>
          <w:sz w:val="24"/>
          <w:szCs w:val="24"/>
        </w:rPr>
      </w:pPr>
      <w:r>
        <w:rPr>
          <w:rFonts w:ascii="Times New Roman" w:hAnsi="Times New Roman" w:cs="Times New Roman"/>
          <w:sz w:val="24"/>
          <w:szCs w:val="24"/>
        </w:rPr>
        <w:t>В разглеждания случай по пример 1 са възможни две хипотези:</w:t>
      </w:r>
    </w:p>
    <w:p w14:paraId="694A12B6" w14:textId="77777777" w:rsidR="0091116F" w:rsidRPr="00E62971" w:rsidRDefault="00C90E28" w:rsidP="00656E7F">
      <w:pPr>
        <w:pStyle w:val="ListParagraph"/>
        <w:numPr>
          <w:ilvl w:val="0"/>
          <w:numId w:val="37"/>
        </w:numPr>
        <w:tabs>
          <w:tab w:val="left" w:pos="709"/>
          <w:tab w:val="left" w:pos="993"/>
        </w:tabs>
        <w:spacing w:line="360" w:lineRule="auto"/>
        <w:ind w:left="0" w:right="-35" w:firstLine="709"/>
        <w:jc w:val="both"/>
        <w:rPr>
          <w:rFonts w:ascii="Times New Roman" w:hAnsi="Times New Roman" w:cs="Times New Roman"/>
          <w:sz w:val="24"/>
          <w:szCs w:val="24"/>
        </w:rPr>
      </w:pPr>
      <w:r w:rsidRPr="0091116F">
        <w:rPr>
          <w:rFonts w:ascii="Times New Roman" w:hAnsi="Times New Roman" w:cs="Times New Roman"/>
          <w:sz w:val="24"/>
          <w:szCs w:val="24"/>
        </w:rPr>
        <w:t xml:space="preserve">в случай че междинният доставчик „Б“ предостави на първия доставчик „А“ свой идентификационен номер за целите на ДДС (ИН за ДДС), </w:t>
      </w:r>
      <w:r w:rsidR="00617483" w:rsidRPr="0091116F">
        <w:rPr>
          <w:rFonts w:ascii="Times New Roman" w:hAnsi="Times New Roman" w:cs="Times New Roman"/>
          <w:sz w:val="24"/>
          <w:szCs w:val="24"/>
        </w:rPr>
        <w:t xml:space="preserve">който му е </w:t>
      </w:r>
      <w:r w:rsidRPr="0091116F">
        <w:rPr>
          <w:rFonts w:ascii="Times New Roman" w:hAnsi="Times New Roman" w:cs="Times New Roman"/>
          <w:sz w:val="24"/>
          <w:szCs w:val="24"/>
        </w:rPr>
        <w:t xml:space="preserve">издаден от държава членка, различна от ДЧ 1, в съответствие с основното правило в чл. 65а, ал. 3 от ЗДДС, че изпращането или транспортирането на стоката се отнася само за доставката, извършена към </w:t>
      </w:r>
      <w:r w:rsidRPr="0091116F">
        <w:rPr>
          <w:rFonts w:ascii="Times New Roman" w:hAnsi="Times New Roman" w:cs="Times New Roman"/>
          <w:sz w:val="24"/>
          <w:szCs w:val="24"/>
        </w:rPr>
        <w:lastRenderedPageBreak/>
        <w:t xml:space="preserve">междинния доставчик, то ще е налице ВОД с място на изпълнение в ДЧ 1, извършена от „А“, съответно вътреобщностно придобиване (ВОП) от „Б“ </w:t>
      </w:r>
      <w:r w:rsidRPr="0091116F">
        <w:rPr>
          <w:rFonts w:ascii="Times New Roman" w:hAnsi="Times New Roman" w:cs="Times New Roman"/>
          <w:b/>
          <w:sz w:val="24"/>
          <w:szCs w:val="24"/>
        </w:rPr>
        <w:t>или в ДЧ 2</w:t>
      </w:r>
      <w:r w:rsidRPr="0091116F">
        <w:rPr>
          <w:rFonts w:ascii="Times New Roman" w:hAnsi="Times New Roman" w:cs="Times New Roman"/>
          <w:sz w:val="24"/>
          <w:szCs w:val="24"/>
        </w:rPr>
        <w:t xml:space="preserve">, където стоките са пристигнали, </w:t>
      </w:r>
      <w:r w:rsidRPr="00E62971">
        <w:rPr>
          <w:rFonts w:ascii="Times New Roman" w:hAnsi="Times New Roman" w:cs="Times New Roman"/>
          <w:b/>
          <w:sz w:val="24"/>
          <w:szCs w:val="24"/>
        </w:rPr>
        <w:t>или в ДЧ, издала идентификационния му номер, ако не е ДЧ 2</w:t>
      </w:r>
      <w:r w:rsidRPr="00E62971">
        <w:rPr>
          <w:rFonts w:ascii="Times New Roman" w:hAnsi="Times New Roman" w:cs="Times New Roman"/>
          <w:sz w:val="24"/>
          <w:szCs w:val="24"/>
        </w:rPr>
        <w:t>, където завършва транспорт</w:t>
      </w:r>
      <w:r w:rsidR="00617483" w:rsidRPr="00E62971">
        <w:rPr>
          <w:rFonts w:ascii="Times New Roman" w:hAnsi="Times New Roman" w:cs="Times New Roman"/>
          <w:sz w:val="24"/>
          <w:szCs w:val="24"/>
        </w:rPr>
        <w:t>ирането</w:t>
      </w:r>
      <w:r w:rsidRPr="00E62971">
        <w:rPr>
          <w:rFonts w:ascii="Times New Roman" w:hAnsi="Times New Roman" w:cs="Times New Roman"/>
          <w:sz w:val="24"/>
          <w:szCs w:val="24"/>
        </w:rPr>
        <w:t>.</w:t>
      </w:r>
    </w:p>
    <w:p w14:paraId="59BCC59A" w14:textId="77777777" w:rsidR="0091116F" w:rsidRDefault="0091116F" w:rsidP="00656E7F">
      <w:pPr>
        <w:tabs>
          <w:tab w:val="left" w:pos="709"/>
        </w:tabs>
        <w:spacing w:line="360" w:lineRule="auto"/>
        <w:ind w:right="-35" w:firstLine="709"/>
        <w:jc w:val="both"/>
        <w:rPr>
          <w:rFonts w:ascii="Times New Roman" w:hAnsi="Times New Roman" w:cs="Times New Roman"/>
          <w:sz w:val="24"/>
          <w:szCs w:val="24"/>
        </w:rPr>
      </w:pPr>
      <w:r w:rsidRPr="00C6634A">
        <w:rPr>
          <w:rFonts w:ascii="Times New Roman" w:hAnsi="Times New Roman" w:cs="Times New Roman"/>
          <w:sz w:val="24"/>
          <w:szCs w:val="24"/>
        </w:rPr>
        <w:t xml:space="preserve">Втората доставка – между „Б“ и „В“, ще е с място на изпълнение в ДЧ 2, тъй като е извършена след доставката, за която се отнася изпращането или транспортирането на стоката. За „Б“ </w:t>
      </w:r>
      <w:r>
        <w:rPr>
          <w:rFonts w:ascii="Times New Roman" w:hAnsi="Times New Roman" w:cs="Times New Roman"/>
          <w:sz w:val="24"/>
          <w:szCs w:val="24"/>
        </w:rPr>
        <w:t xml:space="preserve">освен </w:t>
      </w:r>
      <w:r w:rsidRPr="00C6634A">
        <w:rPr>
          <w:rFonts w:ascii="Times New Roman" w:hAnsi="Times New Roman" w:cs="Times New Roman"/>
          <w:sz w:val="24"/>
          <w:szCs w:val="24"/>
        </w:rPr>
        <w:t>задължение</w:t>
      </w:r>
      <w:r>
        <w:rPr>
          <w:rFonts w:ascii="Times New Roman" w:hAnsi="Times New Roman" w:cs="Times New Roman"/>
          <w:sz w:val="24"/>
          <w:szCs w:val="24"/>
        </w:rPr>
        <w:t>то</w:t>
      </w:r>
      <w:r w:rsidRPr="00C6634A">
        <w:rPr>
          <w:rFonts w:ascii="Times New Roman" w:hAnsi="Times New Roman" w:cs="Times New Roman"/>
          <w:sz w:val="24"/>
          <w:szCs w:val="24"/>
        </w:rPr>
        <w:t xml:space="preserve"> за регистрация за целите на ДДС в ДЧ 2 </w:t>
      </w:r>
      <w:r>
        <w:rPr>
          <w:rFonts w:ascii="Times New Roman" w:hAnsi="Times New Roman" w:cs="Times New Roman"/>
          <w:sz w:val="24"/>
          <w:szCs w:val="24"/>
        </w:rPr>
        <w:t xml:space="preserve">ще възникне задължение </w:t>
      </w:r>
      <w:r w:rsidRPr="00C6634A">
        <w:rPr>
          <w:rFonts w:ascii="Times New Roman" w:hAnsi="Times New Roman" w:cs="Times New Roman"/>
          <w:sz w:val="24"/>
          <w:szCs w:val="24"/>
        </w:rPr>
        <w:t>и за подаване на справка-декларация за ДДС в тази ДЧ.</w:t>
      </w:r>
    </w:p>
    <w:p w14:paraId="39F59DF5" w14:textId="315EA2CF" w:rsidR="00C90E28" w:rsidRDefault="00C90E28" w:rsidP="00656E7F">
      <w:pPr>
        <w:tabs>
          <w:tab w:val="left" w:pos="709"/>
        </w:tabs>
        <w:spacing w:line="360" w:lineRule="auto"/>
        <w:ind w:right="-35" w:firstLine="709"/>
        <w:jc w:val="both"/>
        <w:rPr>
          <w:rFonts w:ascii="Times New Roman" w:hAnsi="Times New Roman" w:cs="Times New Roman"/>
          <w:sz w:val="24"/>
          <w:szCs w:val="24"/>
        </w:rPr>
      </w:pPr>
      <w:r w:rsidRPr="00A523F4">
        <w:rPr>
          <w:rFonts w:ascii="Times New Roman" w:hAnsi="Times New Roman" w:cs="Times New Roman"/>
          <w:b/>
          <w:sz w:val="24"/>
          <w:szCs w:val="24"/>
        </w:rPr>
        <w:t>Внимание!</w:t>
      </w:r>
      <w:r>
        <w:rPr>
          <w:rFonts w:ascii="Times New Roman" w:hAnsi="Times New Roman" w:cs="Times New Roman"/>
          <w:sz w:val="24"/>
          <w:szCs w:val="24"/>
        </w:rPr>
        <w:t xml:space="preserve"> </w:t>
      </w:r>
      <w:r w:rsidRPr="00370F44">
        <w:rPr>
          <w:rFonts w:ascii="Times New Roman" w:hAnsi="Times New Roman" w:cs="Times New Roman"/>
          <w:sz w:val="24"/>
          <w:szCs w:val="24"/>
        </w:rPr>
        <w:t>В пример 1, ако ДЧ 2 е България</w:t>
      </w:r>
      <w:r w:rsidR="004857E5">
        <w:rPr>
          <w:rFonts w:ascii="Times New Roman" w:hAnsi="Times New Roman" w:cs="Times New Roman"/>
          <w:sz w:val="24"/>
          <w:szCs w:val="24"/>
        </w:rPr>
        <w:t xml:space="preserve"> и „Б</w:t>
      </w:r>
      <w:r w:rsidR="004857E5" w:rsidRPr="00B47FEB">
        <w:rPr>
          <w:rFonts w:ascii="Times New Roman" w:hAnsi="Times New Roman" w:cs="Times New Roman"/>
          <w:sz w:val="24"/>
          <w:szCs w:val="24"/>
        </w:rPr>
        <w:t>“</w:t>
      </w:r>
      <w:r w:rsidR="00F36AC5" w:rsidRPr="00B47FEB">
        <w:rPr>
          <w:rFonts w:ascii="Times New Roman" w:hAnsi="Times New Roman" w:cs="Times New Roman"/>
          <w:sz w:val="24"/>
          <w:szCs w:val="24"/>
        </w:rPr>
        <w:t xml:space="preserve">, като данъчно задължено лице, установено в ДЧ 1, </w:t>
      </w:r>
      <w:r w:rsidR="004857E5" w:rsidRPr="00B47FEB">
        <w:rPr>
          <w:rFonts w:ascii="Times New Roman" w:hAnsi="Times New Roman" w:cs="Times New Roman"/>
          <w:sz w:val="24"/>
          <w:szCs w:val="24"/>
        </w:rPr>
        <w:t>н</w:t>
      </w:r>
      <w:r w:rsidR="00F36AC5" w:rsidRPr="00B47FEB">
        <w:rPr>
          <w:rFonts w:ascii="Times New Roman" w:hAnsi="Times New Roman" w:cs="Times New Roman"/>
          <w:sz w:val="24"/>
          <w:szCs w:val="24"/>
        </w:rPr>
        <w:t>е е регистриран</w:t>
      </w:r>
      <w:r w:rsidR="00B47FEB" w:rsidRPr="00B47FEB">
        <w:rPr>
          <w:rFonts w:ascii="Times New Roman" w:hAnsi="Times New Roman" w:cs="Times New Roman"/>
          <w:sz w:val="24"/>
          <w:szCs w:val="24"/>
        </w:rPr>
        <w:t>о</w:t>
      </w:r>
      <w:r w:rsidR="00F36AC5" w:rsidRPr="00B47FEB">
        <w:rPr>
          <w:rFonts w:ascii="Times New Roman" w:hAnsi="Times New Roman" w:cs="Times New Roman"/>
          <w:sz w:val="24"/>
          <w:szCs w:val="24"/>
        </w:rPr>
        <w:t xml:space="preserve"> за целите на ЗДДС на някое от основанията, различни от чл. 97а и 97б от ЗДДС</w:t>
      </w:r>
      <w:r w:rsidRPr="003C3876">
        <w:rPr>
          <w:rFonts w:ascii="Times New Roman" w:hAnsi="Times New Roman" w:cs="Times New Roman"/>
          <w:sz w:val="24"/>
          <w:szCs w:val="24"/>
        </w:rPr>
        <w:t xml:space="preserve">, за </w:t>
      </w:r>
      <w:r w:rsidR="00B47FEB" w:rsidRPr="003C3876">
        <w:rPr>
          <w:rFonts w:ascii="Times New Roman" w:hAnsi="Times New Roman" w:cs="Times New Roman"/>
          <w:sz w:val="24"/>
          <w:szCs w:val="24"/>
        </w:rPr>
        <w:t xml:space="preserve">извършеното от него вътреобщностно придобиване по чл. 65а от ЗДДС </w:t>
      </w:r>
      <w:r w:rsidR="00E0161C" w:rsidRPr="003C3876">
        <w:rPr>
          <w:rFonts w:ascii="Times New Roman" w:hAnsi="Times New Roman" w:cs="Times New Roman"/>
          <w:sz w:val="24"/>
          <w:szCs w:val="24"/>
        </w:rPr>
        <w:t>и облагаема доставка с място на изпълнение на територията</w:t>
      </w:r>
      <w:r w:rsidR="00E0161C">
        <w:rPr>
          <w:rFonts w:ascii="Times New Roman" w:hAnsi="Times New Roman" w:cs="Times New Roman"/>
          <w:sz w:val="24"/>
          <w:szCs w:val="24"/>
        </w:rPr>
        <w:t xml:space="preserve"> на страната с получател „В“ </w:t>
      </w:r>
      <w:r w:rsidRPr="00B47FEB">
        <w:rPr>
          <w:rFonts w:ascii="Times New Roman" w:hAnsi="Times New Roman" w:cs="Times New Roman"/>
          <w:sz w:val="24"/>
          <w:szCs w:val="24"/>
        </w:rPr>
        <w:t xml:space="preserve">ще възникне задължение за </w:t>
      </w:r>
      <w:r w:rsidR="004857E5" w:rsidRPr="00B47FEB">
        <w:rPr>
          <w:rFonts w:ascii="Times New Roman" w:hAnsi="Times New Roman" w:cs="Times New Roman"/>
          <w:sz w:val="24"/>
          <w:szCs w:val="24"/>
        </w:rPr>
        <w:t xml:space="preserve">подаване на заявление за </w:t>
      </w:r>
      <w:r w:rsidRPr="00B47FEB">
        <w:rPr>
          <w:rFonts w:ascii="Times New Roman" w:hAnsi="Times New Roman" w:cs="Times New Roman"/>
          <w:sz w:val="24"/>
          <w:szCs w:val="24"/>
        </w:rPr>
        <w:t>задължителна регистрация,</w:t>
      </w:r>
      <w:r>
        <w:rPr>
          <w:rFonts w:ascii="Times New Roman" w:hAnsi="Times New Roman" w:cs="Times New Roman"/>
          <w:sz w:val="24"/>
          <w:szCs w:val="24"/>
        </w:rPr>
        <w:t xml:space="preserve"> независимо от </w:t>
      </w:r>
      <w:r w:rsidR="0091116F">
        <w:rPr>
          <w:rFonts w:ascii="Times New Roman" w:hAnsi="Times New Roman" w:cs="Times New Roman"/>
          <w:sz w:val="24"/>
          <w:szCs w:val="24"/>
        </w:rPr>
        <w:t xml:space="preserve">облагаемия оборот и от </w:t>
      </w:r>
      <w:r>
        <w:rPr>
          <w:rFonts w:ascii="Times New Roman" w:hAnsi="Times New Roman" w:cs="Times New Roman"/>
          <w:sz w:val="24"/>
          <w:szCs w:val="24"/>
        </w:rPr>
        <w:t xml:space="preserve">стойността на извършените облагаеми ВОП с място на изпълнение на територията на страната, </w:t>
      </w:r>
      <w:r w:rsidRPr="00370F44">
        <w:rPr>
          <w:rFonts w:ascii="Times New Roman" w:hAnsi="Times New Roman" w:cs="Times New Roman"/>
          <w:sz w:val="24"/>
          <w:szCs w:val="24"/>
        </w:rPr>
        <w:t>на основание нов</w:t>
      </w:r>
      <w:r w:rsidR="0091116F">
        <w:rPr>
          <w:rFonts w:ascii="Times New Roman" w:hAnsi="Times New Roman" w:cs="Times New Roman"/>
          <w:sz w:val="24"/>
          <w:szCs w:val="24"/>
        </w:rPr>
        <w:t>и</w:t>
      </w:r>
      <w:r w:rsidRPr="00370F44">
        <w:rPr>
          <w:rFonts w:ascii="Times New Roman" w:hAnsi="Times New Roman" w:cs="Times New Roman"/>
          <w:sz w:val="24"/>
          <w:szCs w:val="24"/>
        </w:rPr>
        <w:t>т</w:t>
      </w:r>
      <w:r w:rsidR="0091116F">
        <w:rPr>
          <w:rFonts w:ascii="Times New Roman" w:hAnsi="Times New Roman" w:cs="Times New Roman"/>
          <w:sz w:val="24"/>
          <w:szCs w:val="24"/>
        </w:rPr>
        <w:t>е</w:t>
      </w:r>
      <w:r w:rsidRPr="00370F44">
        <w:rPr>
          <w:rFonts w:ascii="Times New Roman" w:hAnsi="Times New Roman" w:cs="Times New Roman"/>
          <w:sz w:val="24"/>
          <w:szCs w:val="24"/>
        </w:rPr>
        <w:t xml:space="preserve"> разпоредб</w:t>
      </w:r>
      <w:r w:rsidR="0091116F">
        <w:rPr>
          <w:rFonts w:ascii="Times New Roman" w:hAnsi="Times New Roman" w:cs="Times New Roman"/>
          <w:sz w:val="24"/>
          <w:szCs w:val="24"/>
        </w:rPr>
        <w:t>и</w:t>
      </w:r>
      <w:r w:rsidRPr="00370F44">
        <w:rPr>
          <w:rFonts w:ascii="Times New Roman" w:hAnsi="Times New Roman" w:cs="Times New Roman"/>
          <w:sz w:val="24"/>
          <w:szCs w:val="24"/>
        </w:rPr>
        <w:t xml:space="preserve"> на </w:t>
      </w:r>
      <w:r w:rsidR="0091116F">
        <w:rPr>
          <w:rFonts w:ascii="Times New Roman" w:hAnsi="Times New Roman" w:cs="Times New Roman"/>
          <w:sz w:val="24"/>
          <w:szCs w:val="24"/>
        </w:rPr>
        <w:t>чл. 96, ал. 9 от ЗДДС</w:t>
      </w:r>
      <w:r w:rsidR="00917531">
        <w:rPr>
          <w:rFonts w:ascii="Times New Roman" w:hAnsi="Times New Roman" w:cs="Times New Roman"/>
          <w:sz w:val="24"/>
          <w:szCs w:val="24"/>
        </w:rPr>
        <w:t xml:space="preserve"> </w:t>
      </w:r>
      <w:r w:rsidR="00917531" w:rsidRPr="00917531">
        <w:rPr>
          <w:rFonts w:ascii="Times New Roman" w:hAnsi="Times New Roman" w:cs="Times New Roman"/>
          <w:b/>
          <w:sz w:val="24"/>
          <w:szCs w:val="24"/>
        </w:rPr>
        <w:t>(</w:t>
      </w:r>
      <w:r w:rsidR="004435D3" w:rsidRPr="004435D3">
        <w:rPr>
          <w:rFonts w:ascii="Times New Roman" w:hAnsi="Times New Roman" w:cs="Times New Roman"/>
          <w:sz w:val="24"/>
          <w:szCs w:val="24"/>
        </w:rPr>
        <w:t>н</w:t>
      </w:r>
      <w:r w:rsidR="004435D3">
        <w:rPr>
          <w:rFonts w:ascii="Times New Roman" w:hAnsi="Times New Roman" w:cs="Times New Roman"/>
          <w:sz w:val="24"/>
          <w:szCs w:val="24"/>
        </w:rPr>
        <w:t xml:space="preserve">ова - ДВ, бр. 96 от 2019 г., в сила от 01.01.2020 г., изм. - ДВ, бр. 104 от 2020 г., в сила от 01.07.2021 г., </w:t>
      </w:r>
      <w:r w:rsidR="00917531" w:rsidRPr="00917531">
        <w:rPr>
          <w:rFonts w:ascii="Times New Roman" w:hAnsi="Times New Roman" w:cs="Times New Roman"/>
          <w:b/>
          <w:sz w:val="24"/>
          <w:szCs w:val="24"/>
        </w:rPr>
        <w:t>изм. - ДВ, бр. 14 от 2022 г., в сила от 18.02.2022 г.)</w:t>
      </w:r>
      <w:r w:rsidR="0091116F">
        <w:rPr>
          <w:rFonts w:ascii="Times New Roman" w:hAnsi="Times New Roman" w:cs="Times New Roman"/>
          <w:sz w:val="24"/>
          <w:szCs w:val="24"/>
        </w:rPr>
        <w:t xml:space="preserve"> и </w:t>
      </w:r>
      <w:r w:rsidRPr="00370F44">
        <w:rPr>
          <w:rFonts w:ascii="Times New Roman" w:hAnsi="Times New Roman" w:cs="Times New Roman"/>
          <w:sz w:val="24"/>
          <w:szCs w:val="24"/>
        </w:rPr>
        <w:t xml:space="preserve">чл. </w:t>
      </w:r>
      <w:r>
        <w:rPr>
          <w:rFonts w:ascii="Times New Roman" w:hAnsi="Times New Roman" w:cs="Times New Roman"/>
          <w:sz w:val="24"/>
          <w:szCs w:val="24"/>
        </w:rPr>
        <w:t>99, ал. 7</w:t>
      </w:r>
      <w:r w:rsidR="00EF3D73">
        <w:rPr>
          <w:rFonts w:ascii="Times New Roman" w:hAnsi="Times New Roman" w:cs="Times New Roman"/>
          <w:sz w:val="24"/>
          <w:szCs w:val="24"/>
        </w:rPr>
        <w:t xml:space="preserve"> </w:t>
      </w:r>
      <w:r>
        <w:rPr>
          <w:rFonts w:ascii="Times New Roman" w:hAnsi="Times New Roman" w:cs="Times New Roman"/>
          <w:sz w:val="24"/>
          <w:szCs w:val="24"/>
        </w:rPr>
        <w:t>от ЗДДС, в сила от 01.01.2020 г.</w:t>
      </w:r>
      <w:r w:rsidR="003C3876">
        <w:rPr>
          <w:rFonts w:ascii="Times New Roman" w:hAnsi="Times New Roman" w:cs="Times New Roman"/>
          <w:sz w:val="24"/>
          <w:szCs w:val="24"/>
        </w:rPr>
        <w:t xml:space="preserve"> </w:t>
      </w:r>
      <w:r w:rsidR="007A58A3">
        <w:rPr>
          <w:rFonts w:ascii="Times New Roman" w:hAnsi="Times New Roman" w:cs="Times New Roman"/>
          <w:sz w:val="24"/>
          <w:szCs w:val="24"/>
        </w:rPr>
        <w:t xml:space="preserve">Доколкото в разглежданата хипотеза последващата доставка </w:t>
      </w:r>
      <w:r w:rsidR="003C3876">
        <w:rPr>
          <w:rFonts w:ascii="Times New Roman" w:hAnsi="Times New Roman" w:cs="Times New Roman"/>
          <w:sz w:val="24"/>
          <w:szCs w:val="24"/>
        </w:rPr>
        <w:t xml:space="preserve">към „В“ </w:t>
      </w:r>
      <w:r w:rsidR="007A58A3">
        <w:rPr>
          <w:rFonts w:ascii="Times New Roman" w:hAnsi="Times New Roman" w:cs="Times New Roman"/>
          <w:sz w:val="24"/>
          <w:szCs w:val="24"/>
        </w:rPr>
        <w:t>е с м</w:t>
      </w:r>
      <w:r w:rsidR="003C3876">
        <w:rPr>
          <w:rFonts w:ascii="Times New Roman" w:hAnsi="Times New Roman" w:cs="Times New Roman"/>
          <w:sz w:val="24"/>
          <w:szCs w:val="24"/>
        </w:rPr>
        <w:t>ясто на изпълнение</w:t>
      </w:r>
      <w:r w:rsidR="007A58A3">
        <w:rPr>
          <w:rFonts w:ascii="Times New Roman" w:hAnsi="Times New Roman" w:cs="Times New Roman"/>
          <w:sz w:val="24"/>
          <w:szCs w:val="24"/>
        </w:rPr>
        <w:t xml:space="preserve"> </w:t>
      </w:r>
      <w:r w:rsidR="00E72F5F">
        <w:rPr>
          <w:rFonts w:ascii="Times New Roman" w:hAnsi="Times New Roman" w:cs="Times New Roman"/>
          <w:sz w:val="24"/>
          <w:szCs w:val="24"/>
        </w:rPr>
        <w:t>н</w:t>
      </w:r>
      <w:r w:rsidR="007A58A3">
        <w:rPr>
          <w:rFonts w:ascii="Times New Roman" w:hAnsi="Times New Roman" w:cs="Times New Roman"/>
          <w:sz w:val="24"/>
          <w:szCs w:val="24"/>
        </w:rPr>
        <w:t>а тер</w:t>
      </w:r>
      <w:r w:rsidR="003C3876">
        <w:rPr>
          <w:rFonts w:ascii="Times New Roman" w:hAnsi="Times New Roman" w:cs="Times New Roman"/>
          <w:sz w:val="24"/>
          <w:szCs w:val="24"/>
        </w:rPr>
        <w:t>иторията</w:t>
      </w:r>
      <w:r w:rsidR="007A58A3">
        <w:rPr>
          <w:rFonts w:ascii="Times New Roman" w:hAnsi="Times New Roman" w:cs="Times New Roman"/>
          <w:sz w:val="24"/>
          <w:szCs w:val="24"/>
        </w:rPr>
        <w:t xml:space="preserve"> </w:t>
      </w:r>
      <w:r w:rsidR="00E72F5F">
        <w:rPr>
          <w:rFonts w:ascii="Times New Roman" w:hAnsi="Times New Roman" w:cs="Times New Roman"/>
          <w:sz w:val="24"/>
          <w:szCs w:val="24"/>
        </w:rPr>
        <w:t>н</w:t>
      </w:r>
      <w:r w:rsidR="007A58A3">
        <w:rPr>
          <w:rFonts w:ascii="Times New Roman" w:hAnsi="Times New Roman" w:cs="Times New Roman"/>
          <w:sz w:val="24"/>
          <w:szCs w:val="24"/>
        </w:rPr>
        <w:t>а страната, следва</w:t>
      </w:r>
      <w:r w:rsidR="003C3876">
        <w:rPr>
          <w:rFonts w:ascii="Times New Roman" w:hAnsi="Times New Roman" w:cs="Times New Roman"/>
          <w:sz w:val="24"/>
          <w:szCs w:val="24"/>
        </w:rPr>
        <w:t xml:space="preserve"> „Б“</w:t>
      </w:r>
      <w:r w:rsidR="007A58A3">
        <w:rPr>
          <w:rFonts w:ascii="Times New Roman" w:hAnsi="Times New Roman" w:cs="Times New Roman"/>
          <w:sz w:val="24"/>
          <w:szCs w:val="24"/>
        </w:rPr>
        <w:t xml:space="preserve"> да се регистрира по чл. 96, ал.</w:t>
      </w:r>
      <w:r w:rsidR="00845137">
        <w:rPr>
          <w:rFonts w:ascii="Times New Roman" w:hAnsi="Times New Roman" w:cs="Times New Roman"/>
          <w:sz w:val="24"/>
          <w:szCs w:val="24"/>
        </w:rPr>
        <w:t xml:space="preserve"> </w:t>
      </w:r>
      <w:r w:rsidR="007A58A3">
        <w:rPr>
          <w:rFonts w:ascii="Times New Roman" w:hAnsi="Times New Roman" w:cs="Times New Roman"/>
          <w:sz w:val="24"/>
          <w:szCs w:val="24"/>
        </w:rPr>
        <w:t>9</w:t>
      </w:r>
      <w:r w:rsidR="003C3876">
        <w:rPr>
          <w:rFonts w:ascii="Times New Roman" w:hAnsi="Times New Roman" w:cs="Times New Roman"/>
          <w:sz w:val="24"/>
          <w:szCs w:val="24"/>
        </w:rPr>
        <w:t xml:space="preserve"> от ЗДДС</w:t>
      </w:r>
      <w:r w:rsidR="007A58A3">
        <w:rPr>
          <w:rFonts w:ascii="Times New Roman" w:hAnsi="Times New Roman" w:cs="Times New Roman"/>
          <w:sz w:val="24"/>
          <w:szCs w:val="24"/>
        </w:rPr>
        <w:t>, която обезсмисля рег</w:t>
      </w:r>
      <w:r w:rsidR="003C3876">
        <w:rPr>
          <w:rFonts w:ascii="Times New Roman" w:hAnsi="Times New Roman" w:cs="Times New Roman"/>
          <w:sz w:val="24"/>
          <w:szCs w:val="24"/>
        </w:rPr>
        <w:t>истрация</w:t>
      </w:r>
      <w:r w:rsidR="007A58A3">
        <w:rPr>
          <w:rFonts w:ascii="Times New Roman" w:hAnsi="Times New Roman" w:cs="Times New Roman"/>
          <w:sz w:val="24"/>
          <w:szCs w:val="24"/>
        </w:rPr>
        <w:t xml:space="preserve"> </w:t>
      </w:r>
      <w:r w:rsidR="00E72F5F">
        <w:rPr>
          <w:rFonts w:ascii="Times New Roman" w:hAnsi="Times New Roman" w:cs="Times New Roman"/>
          <w:sz w:val="24"/>
          <w:szCs w:val="24"/>
        </w:rPr>
        <w:t>п</w:t>
      </w:r>
      <w:r w:rsidR="007A58A3">
        <w:rPr>
          <w:rFonts w:ascii="Times New Roman" w:hAnsi="Times New Roman" w:cs="Times New Roman"/>
          <w:sz w:val="24"/>
          <w:szCs w:val="24"/>
        </w:rPr>
        <w:t xml:space="preserve">о </w:t>
      </w:r>
      <w:r w:rsidR="003C3876">
        <w:rPr>
          <w:rFonts w:ascii="Times New Roman" w:hAnsi="Times New Roman" w:cs="Times New Roman"/>
          <w:sz w:val="24"/>
          <w:szCs w:val="24"/>
        </w:rPr>
        <w:t xml:space="preserve">чл. </w:t>
      </w:r>
      <w:r w:rsidR="007A58A3">
        <w:rPr>
          <w:rFonts w:ascii="Times New Roman" w:hAnsi="Times New Roman" w:cs="Times New Roman"/>
          <w:sz w:val="24"/>
          <w:szCs w:val="24"/>
        </w:rPr>
        <w:t xml:space="preserve">99, </w:t>
      </w:r>
      <w:r w:rsidR="003C3876">
        <w:rPr>
          <w:rFonts w:ascii="Times New Roman" w:hAnsi="Times New Roman" w:cs="Times New Roman"/>
          <w:sz w:val="24"/>
          <w:szCs w:val="24"/>
        </w:rPr>
        <w:t>ал. 7 от ЗДДС</w:t>
      </w:r>
      <w:r w:rsidR="007A58A3">
        <w:rPr>
          <w:rFonts w:ascii="Times New Roman" w:hAnsi="Times New Roman" w:cs="Times New Roman"/>
          <w:sz w:val="24"/>
          <w:szCs w:val="24"/>
        </w:rPr>
        <w:t xml:space="preserve">. </w:t>
      </w:r>
      <w:r>
        <w:rPr>
          <w:rFonts w:ascii="Times New Roman" w:hAnsi="Times New Roman" w:cs="Times New Roman"/>
          <w:sz w:val="24"/>
          <w:szCs w:val="24"/>
        </w:rPr>
        <w:t xml:space="preserve">Задължението за подаване на заявление за регистрация е </w:t>
      </w:r>
      <w:r w:rsidR="00014830" w:rsidRPr="00014830">
        <w:rPr>
          <w:rFonts w:ascii="Times New Roman" w:hAnsi="Times New Roman" w:cs="Times New Roman"/>
          <w:sz w:val="24"/>
          <w:szCs w:val="24"/>
        </w:rPr>
        <w:t xml:space="preserve">в 7-дневен срок преди датата, на която данъкът за облагаемата доставка на стоки или услуги става изискуем </w:t>
      </w:r>
      <w:r w:rsidR="00014830">
        <w:rPr>
          <w:rFonts w:ascii="Times New Roman" w:hAnsi="Times New Roman" w:cs="Times New Roman"/>
          <w:sz w:val="24"/>
          <w:szCs w:val="24"/>
        </w:rPr>
        <w:t>(чл. 96, ал. 9 от ЗДДС</w:t>
      </w:r>
      <w:r w:rsidR="00014830" w:rsidRPr="00014830">
        <w:rPr>
          <w:rFonts w:ascii="Times New Roman" w:hAnsi="Times New Roman" w:cs="Times New Roman"/>
          <w:sz w:val="24"/>
          <w:szCs w:val="24"/>
        </w:rPr>
        <w:t>, в сила от 01.01.2020 г.</w:t>
      </w:r>
      <w:r w:rsidR="00917531">
        <w:rPr>
          <w:rFonts w:ascii="Times New Roman" w:hAnsi="Times New Roman" w:cs="Times New Roman"/>
          <w:sz w:val="24"/>
          <w:szCs w:val="24"/>
        </w:rPr>
        <w:t>,</w:t>
      </w:r>
      <w:r w:rsidR="004435D3">
        <w:rPr>
          <w:rFonts w:ascii="Times New Roman" w:hAnsi="Times New Roman" w:cs="Times New Roman"/>
          <w:sz w:val="24"/>
          <w:szCs w:val="24"/>
        </w:rPr>
        <w:t xml:space="preserve"> изм. - ДВ, бр. 104 от 2020 г., в сила от 01.07.2021 г., изм. - ДВ, бр. 14 от 2022 г., в сила от 18.02.2022 г.</w:t>
      </w:r>
      <w:r w:rsidR="00014830">
        <w:rPr>
          <w:rFonts w:ascii="Times New Roman" w:hAnsi="Times New Roman" w:cs="Times New Roman"/>
          <w:sz w:val="24"/>
          <w:szCs w:val="24"/>
        </w:rPr>
        <w:t xml:space="preserve">) или </w:t>
      </w:r>
      <w:r>
        <w:rPr>
          <w:rFonts w:ascii="Times New Roman" w:hAnsi="Times New Roman" w:cs="Times New Roman"/>
          <w:sz w:val="24"/>
          <w:szCs w:val="24"/>
        </w:rPr>
        <w:t>не по-късно от 7 дни преди датата на възникване на обстоятелство по чл. 65а от ЗДДС (чл. 99, ал. 8 от ЗДДС</w:t>
      </w:r>
      <w:r w:rsidR="00617483">
        <w:rPr>
          <w:rFonts w:ascii="Times New Roman" w:hAnsi="Times New Roman" w:cs="Times New Roman"/>
          <w:sz w:val="24"/>
          <w:szCs w:val="24"/>
        </w:rPr>
        <w:t>, в сила от 01.01.2020 г.</w:t>
      </w:r>
      <w:r>
        <w:rPr>
          <w:rFonts w:ascii="Times New Roman" w:hAnsi="Times New Roman" w:cs="Times New Roman"/>
          <w:sz w:val="24"/>
          <w:szCs w:val="24"/>
        </w:rPr>
        <w:t>).</w:t>
      </w:r>
    </w:p>
    <w:p w14:paraId="1EB980E5" w14:textId="77777777" w:rsidR="00C90E28" w:rsidRPr="00C6634A" w:rsidRDefault="00C90E28" w:rsidP="00656E7F">
      <w:pPr>
        <w:tabs>
          <w:tab w:val="left" w:pos="709"/>
          <w:tab w:val="left" w:pos="851"/>
        </w:tabs>
        <w:spacing w:line="360" w:lineRule="auto"/>
        <w:ind w:right="-35"/>
        <w:jc w:val="both"/>
        <w:rPr>
          <w:rFonts w:ascii="Times New Roman" w:hAnsi="Times New Roman" w:cs="Times New Roman"/>
          <w:sz w:val="24"/>
          <w:szCs w:val="24"/>
        </w:rPr>
      </w:pPr>
      <w:r>
        <w:rPr>
          <w:rFonts w:ascii="Times New Roman" w:hAnsi="Times New Roman" w:cs="Times New Roman"/>
          <w:sz w:val="24"/>
          <w:szCs w:val="24"/>
        </w:rPr>
        <w:tab/>
        <w:t xml:space="preserve">б) </w:t>
      </w:r>
      <w:r w:rsidRPr="00C6634A">
        <w:rPr>
          <w:rFonts w:ascii="Times New Roman" w:hAnsi="Times New Roman" w:cs="Times New Roman"/>
          <w:sz w:val="24"/>
          <w:szCs w:val="24"/>
        </w:rPr>
        <w:t>втората възможност за междинния доставчик „Б“, който</w:t>
      </w:r>
      <w:r w:rsidR="003957C2">
        <w:rPr>
          <w:rFonts w:ascii="Times New Roman" w:hAnsi="Times New Roman" w:cs="Times New Roman"/>
          <w:sz w:val="24"/>
          <w:szCs w:val="24"/>
        </w:rPr>
        <w:t>,</w:t>
      </w:r>
      <w:r w:rsidRPr="00C6634A">
        <w:rPr>
          <w:rFonts w:ascii="Times New Roman" w:hAnsi="Times New Roman" w:cs="Times New Roman"/>
          <w:sz w:val="24"/>
          <w:szCs w:val="24"/>
        </w:rPr>
        <w:t xml:space="preserve"> както се вижда в пример 1</w:t>
      </w:r>
      <w:r w:rsidR="003957C2">
        <w:rPr>
          <w:rFonts w:ascii="Times New Roman" w:hAnsi="Times New Roman" w:cs="Times New Roman"/>
          <w:sz w:val="24"/>
          <w:szCs w:val="24"/>
        </w:rPr>
        <w:t>,</w:t>
      </w:r>
      <w:r w:rsidRPr="00C6634A">
        <w:rPr>
          <w:rFonts w:ascii="Times New Roman" w:hAnsi="Times New Roman" w:cs="Times New Roman"/>
          <w:sz w:val="24"/>
          <w:szCs w:val="24"/>
        </w:rPr>
        <w:t xml:space="preserve"> е установен в ДЧ 1, е да избере да съобщи на първия доставчик „А“ своя ИН за ДДС от ДЧ 1, вместо своя ИН за ДДС, издаден му от държава членка, различна от ДЧ 1. В този случай вместо основното правило </w:t>
      </w:r>
      <w:r w:rsidR="006709D6">
        <w:rPr>
          <w:rFonts w:ascii="Times New Roman" w:hAnsi="Times New Roman" w:cs="Times New Roman"/>
          <w:sz w:val="24"/>
          <w:szCs w:val="24"/>
        </w:rPr>
        <w:t>при последователни доставки на стока (</w:t>
      </w:r>
      <w:r w:rsidRPr="00C6634A">
        <w:rPr>
          <w:rFonts w:ascii="Times New Roman" w:hAnsi="Times New Roman" w:cs="Times New Roman"/>
          <w:sz w:val="24"/>
          <w:szCs w:val="24"/>
        </w:rPr>
        <w:t>чл. 65а, ал. 3 от ЗДДС</w:t>
      </w:r>
      <w:r w:rsidR="006709D6">
        <w:rPr>
          <w:rFonts w:ascii="Times New Roman" w:hAnsi="Times New Roman" w:cs="Times New Roman"/>
          <w:sz w:val="24"/>
          <w:szCs w:val="24"/>
        </w:rPr>
        <w:t>)</w:t>
      </w:r>
      <w:r w:rsidRPr="00C6634A">
        <w:rPr>
          <w:rFonts w:ascii="Times New Roman" w:hAnsi="Times New Roman" w:cs="Times New Roman"/>
          <w:sz w:val="24"/>
          <w:szCs w:val="24"/>
        </w:rPr>
        <w:t>, приложим</w:t>
      </w:r>
      <w:r w:rsidR="006709D6">
        <w:rPr>
          <w:rFonts w:ascii="Times New Roman" w:hAnsi="Times New Roman" w:cs="Times New Roman"/>
          <w:sz w:val="24"/>
          <w:szCs w:val="24"/>
        </w:rPr>
        <w:t>о би би</w:t>
      </w:r>
      <w:r w:rsidR="00B47FEB">
        <w:rPr>
          <w:rFonts w:ascii="Times New Roman" w:hAnsi="Times New Roman" w:cs="Times New Roman"/>
          <w:sz w:val="24"/>
          <w:szCs w:val="24"/>
        </w:rPr>
        <w:t>ло правилото на изключението от него</w:t>
      </w:r>
      <w:r w:rsidR="006709D6">
        <w:rPr>
          <w:rFonts w:ascii="Times New Roman" w:hAnsi="Times New Roman" w:cs="Times New Roman"/>
          <w:sz w:val="24"/>
          <w:szCs w:val="24"/>
        </w:rPr>
        <w:t xml:space="preserve"> (</w:t>
      </w:r>
      <w:r w:rsidRPr="00C6634A">
        <w:rPr>
          <w:rFonts w:ascii="Times New Roman" w:hAnsi="Times New Roman" w:cs="Times New Roman"/>
          <w:sz w:val="24"/>
          <w:szCs w:val="24"/>
        </w:rPr>
        <w:t>чл. 65а, ал. 4 от ЗДДС</w:t>
      </w:r>
      <w:r w:rsidR="006709D6">
        <w:rPr>
          <w:rFonts w:ascii="Times New Roman" w:hAnsi="Times New Roman" w:cs="Times New Roman"/>
          <w:sz w:val="24"/>
          <w:szCs w:val="24"/>
        </w:rPr>
        <w:t>)</w:t>
      </w:r>
      <w:r w:rsidRPr="00C6634A">
        <w:rPr>
          <w:rFonts w:ascii="Times New Roman" w:hAnsi="Times New Roman" w:cs="Times New Roman"/>
          <w:sz w:val="24"/>
          <w:szCs w:val="24"/>
        </w:rPr>
        <w:t xml:space="preserve">. Следователно </w:t>
      </w:r>
      <w:r w:rsidRPr="00C6634A">
        <w:rPr>
          <w:rFonts w:ascii="Times New Roman" w:hAnsi="Times New Roman" w:cs="Times New Roman"/>
          <w:sz w:val="24"/>
          <w:szCs w:val="24"/>
        </w:rPr>
        <w:lastRenderedPageBreak/>
        <w:t>изпращането или транспортирането на стоката ще бъде отнесено не към доставката, извършена към междинния доставчик „Б“, а към доставката, извършена от него.</w:t>
      </w:r>
    </w:p>
    <w:p w14:paraId="4D929035" w14:textId="5DADF1AC" w:rsidR="00C90E28" w:rsidRDefault="00C90E28" w:rsidP="00656E7F">
      <w:pPr>
        <w:tabs>
          <w:tab w:val="left" w:pos="709"/>
          <w:tab w:val="left" w:pos="851"/>
        </w:tabs>
        <w:spacing w:line="360" w:lineRule="auto"/>
        <w:ind w:right="-35"/>
        <w:jc w:val="both"/>
        <w:rPr>
          <w:rFonts w:ascii="Times New Roman" w:hAnsi="Times New Roman" w:cs="Times New Roman"/>
          <w:sz w:val="24"/>
          <w:szCs w:val="24"/>
        </w:rPr>
      </w:pPr>
      <w:r>
        <w:rPr>
          <w:rFonts w:ascii="Times New Roman" w:hAnsi="Times New Roman" w:cs="Times New Roman"/>
          <w:sz w:val="24"/>
          <w:szCs w:val="24"/>
        </w:rPr>
        <w:tab/>
        <w:t xml:space="preserve">При тази хипотеза по пример 1, </w:t>
      </w:r>
      <w:r w:rsidRPr="004E3491">
        <w:rPr>
          <w:rFonts w:ascii="Times New Roman" w:hAnsi="Times New Roman" w:cs="Times New Roman"/>
          <w:sz w:val="24"/>
          <w:szCs w:val="24"/>
        </w:rPr>
        <w:t xml:space="preserve">първата доставка </w:t>
      </w:r>
      <w:r>
        <w:rPr>
          <w:rFonts w:ascii="Times New Roman" w:hAnsi="Times New Roman" w:cs="Times New Roman"/>
          <w:sz w:val="24"/>
          <w:szCs w:val="24"/>
        </w:rPr>
        <w:t xml:space="preserve">на стоката, между </w:t>
      </w:r>
      <w:r w:rsidRPr="004E3491">
        <w:rPr>
          <w:rFonts w:ascii="Times New Roman" w:hAnsi="Times New Roman" w:cs="Times New Roman"/>
          <w:sz w:val="24"/>
          <w:szCs w:val="24"/>
        </w:rPr>
        <w:t>първия доставчик „А“ и междинния доставчик „Б“</w:t>
      </w:r>
      <w:r>
        <w:rPr>
          <w:rFonts w:ascii="Times New Roman" w:hAnsi="Times New Roman" w:cs="Times New Roman"/>
          <w:sz w:val="24"/>
          <w:szCs w:val="24"/>
        </w:rPr>
        <w:t>,</w:t>
      </w:r>
      <w:r w:rsidRPr="004E3491">
        <w:rPr>
          <w:rFonts w:ascii="Times New Roman" w:hAnsi="Times New Roman" w:cs="Times New Roman"/>
          <w:sz w:val="24"/>
          <w:szCs w:val="24"/>
        </w:rPr>
        <w:t xml:space="preserve"> е доставка </w:t>
      </w:r>
      <w:r>
        <w:rPr>
          <w:rFonts w:ascii="Times New Roman" w:hAnsi="Times New Roman" w:cs="Times New Roman"/>
          <w:sz w:val="24"/>
          <w:szCs w:val="24"/>
        </w:rPr>
        <w:t xml:space="preserve">на стока </w:t>
      </w:r>
      <w:r w:rsidRPr="004E3491">
        <w:rPr>
          <w:rFonts w:ascii="Times New Roman" w:hAnsi="Times New Roman" w:cs="Times New Roman"/>
          <w:sz w:val="24"/>
          <w:szCs w:val="24"/>
        </w:rPr>
        <w:t xml:space="preserve">без транспорт с място на изпълнение в ДЧ 1. </w:t>
      </w:r>
      <w:r>
        <w:rPr>
          <w:rFonts w:ascii="Times New Roman" w:hAnsi="Times New Roman" w:cs="Times New Roman"/>
          <w:sz w:val="24"/>
          <w:szCs w:val="24"/>
        </w:rPr>
        <w:t>Съответно изпращането или транспортирането се отнася само към втората доставка на стоката между междинния доставчик</w:t>
      </w:r>
      <w:r w:rsidRPr="004E3491">
        <w:rPr>
          <w:rFonts w:ascii="Times New Roman" w:hAnsi="Times New Roman" w:cs="Times New Roman"/>
          <w:sz w:val="24"/>
          <w:szCs w:val="24"/>
        </w:rPr>
        <w:t xml:space="preserve"> </w:t>
      </w:r>
      <w:r>
        <w:rPr>
          <w:rFonts w:ascii="Times New Roman" w:hAnsi="Times New Roman" w:cs="Times New Roman"/>
          <w:sz w:val="24"/>
          <w:szCs w:val="24"/>
        </w:rPr>
        <w:t>„</w:t>
      </w:r>
      <w:r w:rsidRPr="004E3491">
        <w:rPr>
          <w:rFonts w:ascii="Times New Roman" w:hAnsi="Times New Roman" w:cs="Times New Roman"/>
          <w:sz w:val="24"/>
          <w:szCs w:val="24"/>
        </w:rPr>
        <w:t>Б</w:t>
      </w:r>
      <w:r>
        <w:rPr>
          <w:rFonts w:ascii="Times New Roman" w:hAnsi="Times New Roman" w:cs="Times New Roman"/>
          <w:sz w:val="24"/>
          <w:szCs w:val="24"/>
        </w:rPr>
        <w:t>“, който</w:t>
      </w:r>
      <w:r w:rsidRPr="004E3491">
        <w:rPr>
          <w:rFonts w:ascii="Times New Roman" w:hAnsi="Times New Roman" w:cs="Times New Roman"/>
          <w:sz w:val="24"/>
          <w:szCs w:val="24"/>
        </w:rPr>
        <w:t xml:space="preserve"> ще осъществи </w:t>
      </w:r>
      <w:r>
        <w:rPr>
          <w:rFonts w:ascii="Times New Roman" w:hAnsi="Times New Roman" w:cs="Times New Roman"/>
          <w:sz w:val="24"/>
          <w:szCs w:val="24"/>
        </w:rPr>
        <w:t>ВОД с място на изпълнение в ДЧ 1 за крайния получател от веригата</w:t>
      </w:r>
      <w:r w:rsidRPr="004E3491">
        <w:rPr>
          <w:rFonts w:ascii="Times New Roman" w:hAnsi="Times New Roman" w:cs="Times New Roman"/>
          <w:sz w:val="24"/>
          <w:szCs w:val="24"/>
        </w:rPr>
        <w:t xml:space="preserve"> </w:t>
      </w:r>
      <w:r>
        <w:rPr>
          <w:rFonts w:ascii="Times New Roman" w:hAnsi="Times New Roman" w:cs="Times New Roman"/>
          <w:sz w:val="24"/>
          <w:szCs w:val="24"/>
        </w:rPr>
        <w:t>„</w:t>
      </w:r>
      <w:r w:rsidRPr="004E3491">
        <w:rPr>
          <w:rFonts w:ascii="Times New Roman" w:hAnsi="Times New Roman" w:cs="Times New Roman"/>
          <w:sz w:val="24"/>
          <w:szCs w:val="24"/>
        </w:rPr>
        <w:t>В</w:t>
      </w:r>
      <w:r w:rsidRPr="001840F7">
        <w:rPr>
          <w:rFonts w:ascii="Times New Roman" w:hAnsi="Times New Roman" w:cs="Times New Roman"/>
          <w:sz w:val="24"/>
          <w:szCs w:val="24"/>
        </w:rPr>
        <w:t xml:space="preserve">“. </w:t>
      </w:r>
      <w:r>
        <w:rPr>
          <w:rFonts w:ascii="Times New Roman" w:hAnsi="Times New Roman" w:cs="Times New Roman"/>
          <w:sz w:val="24"/>
          <w:szCs w:val="24"/>
        </w:rPr>
        <w:t>В този случай н</w:t>
      </w:r>
      <w:r w:rsidRPr="004E3491">
        <w:rPr>
          <w:rFonts w:ascii="Times New Roman" w:hAnsi="Times New Roman" w:cs="Times New Roman"/>
          <w:sz w:val="24"/>
          <w:szCs w:val="24"/>
        </w:rPr>
        <w:t>е</w:t>
      </w:r>
      <w:r>
        <w:rPr>
          <w:rFonts w:ascii="Times New Roman" w:hAnsi="Times New Roman" w:cs="Times New Roman"/>
          <w:sz w:val="24"/>
          <w:szCs w:val="24"/>
        </w:rPr>
        <w:t xml:space="preserve"> е</w:t>
      </w:r>
      <w:r w:rsidRPr="004E3491">
        <w:rPr>
          <w:rFonts w:ascii="Times New Roman" w:hAnsi="Times New Roman" w:cs="Times New Roman"/>
          <w:sz w:val="24"/>
          <w:szCs w:val="24"/>
        </w:rPr>
        <w:t xml:space="preserve"> необходимо </w:t>
      </w:r>
      <w:r>
        <w:rPr>
          <w:rFonts w:ascii="Times New Roman" w:hAnsi="Times New Roman" w:cs="Times New Roman"/>
          <w:sz w:val="24"/>
          <w:szCs w:val="24"/>
        </w:rPr>
        <w:t>междинният доставчик „</w:t>
      </w:r>
      <w:r w:rsidRPr="004E3491">
        <w:rPr>
          <w:rFonts w:ascii="Times New Roman" w:hAnsi="Times New Roman" w:cs="Times New Roman"/>
          <w:sz w:val="24"/>
          <w:szCs w:val="24"/>
        </w:rPr>
        <w:t>Б</w:t>
      </w:r>
      <w:r>
        <w:rPr>
          <w:rFonts w:ascii="Times New Roman" w:hAnsi="Times New Roman" w:cs="Times New Roman"/>
          <w:sz w:val="24"/>
          <w:szCs w:val="24"/>
        </w:rPr>
        <w:t>“</w:t>
      </w:r>
      <w:r w:rsidRPr="004E3491">
        <w:rPr>
          <w:rFonts w:ascii="Times New Roman" w:hAnsi="Times New Roman" w:cs="Times New Roman"/>
          <w:sz w:val="24"/>
          <w:szCs w:val="24"/>
        </w:rPr>
        <w:t xml:space="preserve"> да е идентифициран</w:t>
      </w:r>
      <w:r>
        <w:rPr>
          <w:rFonts w:ascii="Times New Roman" w:hAnsi="Times New Roman" w:cs="Times New Roman"/>
          <w:sz w:val="24"/>
          <w:szCs w:val="24"/>
        </w:rPr>
        <w:t xml:space="preserve"> за целите на ДДС</w:t>
      </w:r>
      <w:r w:rsidRPr="004E3491">
        <w:rPr>
          <w:rFonts w:ascii="Times New Roman" w:hAnsi="Times New Roman" w:cs="Times New Roman"/>
          <w:sz w:val="24"/>
          <w:szCs w:val="24"/>
        </w:rPr>
        <w:t xml:space="preserve"> в ДЧ 2, нито трябва да представя справка-декларация за ДДС в тази държава членка</w:t>
      </w:r>
      <w:r w:rsidRPr="001840F7">
        <w:rPr>
          <w:rFonts w:ascii="Times New Roman" w:hAnsi="Times New Roman" w:cs="Times New Roman"/>
          <w:sz w:val="24"/>
          <w:szCs w:val="24"/>
        </w:rPr>
        <w:t xml:space="preserve">. </w:t>
      </w:r>
      <w:r>
        <w:rPr>
          <w:rFonts w:ascii="Times New Roman" w:hAnsi="Times New Roman" w:cs="Times New Roman"/>
          <w:sz w:val="24"/>
          <w:szCs w:val="24"/>
        </w:rPr>
        <w:t xml:space="preserve">Крайният получател </w:t>
      </w:r>
      <w:r w:rsidRPr="001840F7">
        <w:rPr>
          <w:rFonts w:ascii="Times New Roman" w:hAnsi="Times New Roman" w:cs="Times New Roman"/>
          <w:sz w:val="24"/>
          <w:szCs w:val="24"/>
        </w:rPr>
        <w:t>„В“</w:t>
      </w:r>
      <w:r>
        <w:rPr>
          <w:rFonts w:ascii="Times New Roman" w:hAnsi="Times New Roman" w:cs="Times New Roman"/>
          <w:sz w:val="24"/>
          <w:szCs w:val="24"/>
        </w:rPr>
        <w:t xml:space="preserve"> от пример 1</w:t>
      </w:r>
      <w:r w:rsidRPr="001840F7">
        <w:rPr>
          <w:rFonts w:ascii="Times New Roman" w:hAnsi="Times New Roman" w:cs="Times New Roman"/>
          <w:sz w:val="24"/>
          <w:szCs w:val="24"/>
        </w:rPr>
        <w:t xml:space="preserve"> ще осъществи ВОП в ДЧ 2</w:t>
      </w:r>
      <w:r>
        <w:rPr>
          <w:rFonts w:ascii="Times New Roman" w:hAnsi="Times New Roman" w:cs="Times New Roman"/>
          <w:sz w:val="24"/>
          <w:szCs w:val="24"/>
        </w:rPr>
        <w:t>.</w:t>
      </w:r>
      <w:r w:rsidRPr="001840F7">
        <w:rPr>
          <w:rFonts w:ascii="Times New Roman" w:hAnsi="Times New Roman" w:cs="Times New Roman"/>
          <w:sz w:val="24"/>
          <w:szCs w:val="24"/>
        </w:rPr>
        <w:t xml:space="preserve"> В случай че ДЧ 2 е България и </w:t>
      </w:r>
      <w:r>
        <w:rPr>
          <w:rFonts w:ascii="Times New Roman" w:hAnsi="Times New Roman" w:cs="Times New Roman"/>
          <w:sz w:val="24"/>
          <w:szCs w:val="24"/>
        </w:rPr>
        <w:t xml:space="preserve">„В“ </w:t>
      </w:r>
      <w:r w:rsidRPr="001840F7">
        <w:rPr>
          <w:rFonts w:ascii="Times New Roman" w:hAnsi="Times New Roman" w:cs="Times New Roman"/>
          <w:sz w:val="24"/>
          <w:szCs w:val="24"/>
        </w:rPr>
        <w:t>не е регистриран по ЗДДС, за него ще възникне задължение за регистрация по ЗДДС на основанията, посочени в първата хипотеза.</w:t>
      </w:r>
    </w:p>
    <w:p w14:paraId="0AB311E1" w14:textId="77777777" w:rsidR="00C90E28" w:rsidRPr="00AD45FD"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r>
        <w:rPr>
          <w:rFonts w:ascii="Times New Roman" w:hAnsi="Times New Roman" w:cs="Times New Roman"/>
          <w:sz w:val="24"/>
          <w:szCs w:val="24"/>
        </w:rPr>
        <w:tab/>
      </w:r>
      <w:r w:rsidRPr="000D3917">
        <w:rPr>
          <w:rFonts w:ascii="Times New Roman" w:hAnsi="Times New Roman" w:cs="Times New Roman"/>
          <w:b/>
          <w:sz w:val="24"/>
          <w:szCs w:val="24"/>
        </w:rPr>
        <w:t xml:space="preserve">Б. </w:t>
      </w:r>
      <w:r w:rsidRPr="00AD45FD">
        <w:rPr>
          <w:rFonts w:ascii="Times New Roman" w:hAnsi="Times New Roman" w:cs="Times New Roman"/>
          <w:b/>
          <w:sz w:val="24"/>
          <w:szCs w:val="24"/>
        </w:rPr>
        <w:t>В случай че в пример 1 първият доставчик „А“ във веригата изпраща или транспортира стоките от ДЧ 1 до ДЧ 2 сам или чрез трето лице, действащо от негово име</w:t>
      </w:r>
    </w:p>
    <w:p w14:paraId="12C1A94D" w14:textId="77777777" w:rsidR="00C90E28" w:rsidRPr="00C6634A" w:rsidRDefault="00C90E28" w:rsidP="00C90E28">
      <w:pPr>
        <w:tabs>
          <w:tab w:val="left" w:pos="709"/>
          <w:tab w:val="left" w:pos="851"/>
        </w:tabs>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ab/>
        <w:t>Р</w:t>
      </w:r>
      <w:r w:rsidRPr="00C6634A">
        <w:rPr>
          <w:rFonts w:ascii="Times New Roman" w:hAnsi="Times New Roman" w:cs="Times New Roman"/>
          <w:sz w:val="24"/>
          <w:szCs w:val="24"/>
        </w:rPr>
        <w:t>азпоредба</w:t>
      </w:r>
      <w:r>
        <w:rPr>
          <w:rFonts w:ascii="Times New Roman" w:hAnsi="Times New Roman" w:cs="Times New Roman"/>
          <w:sz w:val="24"/>
          <w:szCs w:val="24"/>
        </w:rPr>
        <w:t>та на чл. 65а, ал. 2 от ЗДДС</w:t>
      </w:r>
      <w:r w:rsidRPr="00C6634A">
        <w:rPr>
          <w:rFonts w:ascii="Times New Roman" w:hAnsi="Times New Roman" w:cs="Times New Roman"/>
          <w:sz w:val="24"/>
          <w:szCs w:val="24"/>
        </w:rPr>
        <w:t xml:space="preserve"> изрично изключва първия доставчик от понятието „междинен </w:t>
      </w:r>
      <w:r>
        <w:rPr>
          <w:rFonts w:ascii="Times New Roman" w:hAnsi="Times New Roman" w:cs="Times New Roman"/>
          <w:sz w:val="24"/>
          <w:szCs w:val="24"/>
        </w:rPr>
        <w:t>доставчик</w:t>
      </w:r>
      <w:r w:rsidRPr="00C6634A">
        <w:rPr>
          <w:rFonts w:ascii="Times New Roman" w:hAnsi="Times New Roman" w:cs="Times New Roman"/>
          <w:sz w:val="24"/>
          <w:szCs w:val="24"/>
        </w:rPr>
        <w:t>“. Следователно такива случаи са изключени от приложното поле на правилото, установено в чл</w:t>
      </w:r>
      <w:r>
        <w:rPr>
          <w:rFonts w:ascii="Times New Roman" w:hAnsi="Times New Roman" w:cs="Times New Roman"/>
          <w:sz w:val="24"/>
          <w:szCs w:val="24"/>
        </w:rPr>
        <w:t>.</w:t>
      </w:r>
      <w:r w:rsidRPr="00C6634A">
        <w:rPr>
          <w:rFonts w:ascii="Times New Roman" w:hAnsi="Times New Roman" w:cs="Times New Roman"/>
          <w:sz w:val="24"/>
          <w:szCs w:val="24"/>
        </w:rPr>
        <w:t xml:space="preserve"> 6</w:t>
      </w:r>
      <w:r>
        <w:rPr>
          <w:rFonts w:ascii="Times New Roman" w:hAnsi="Times New Roman" w:cs="Times New Roman"/>
          <w:sz w:val="24"/>
          <w:szCs w:val="24"/>
        </w:rPr>
        <w:t>5</w:t>
      </w:r>
      <w:r w:rsidRPr="00C6634A">
        <w:rPr>
          <w:rFonts w:ascii="Times New Roman" w:hAnsi="Times New Roman" w:cs="Times New Roman"/>
          <w:sz w:val="24"/>
          <w:szCs w:val="24"/>
        </w:rPr>
        <w:t xml:space="preserve">а от </w:t>
      </w:r>
      <w:r>
        <w:rPr>
          <w:rFonts w:ascii="Times New Roman" w:hAnsi="Times New Roman" w:cs="Times New Roman"/>
          <w:sz w:val="24"/>
          <w:szCs w:val="24"/>
        </w:rPr>
        <w:t>З</w:t>
      </w:r>
      <w:r w:rsidRPr="00C6634A">
        <w:rPr>
          <w:rFonts w:ascii="Times New Roman" w:hAnsi="Times New Roman" w:cs="Times New Roman"/>
          <w:sz w:val="24"/>
          <w:szCs w:val="24"/>
        </w:rPr>
        <w:t>ДД</w:t>
      </w:r>
      <w:r>
        <w:rPr>
          <w:rFonts w:ascii="Times New Roman" w:hAnsi="Times New Roman" w:cs="Times New Roman"/>
          <w:sz w:val="24"/>
          <w:szCs w:val="24"/>
        </w:rPr>
        <w:t>С</w:t>
      </w:r>
      <w:r w:rsidRPr="00C6634A">
        <w:rPr>
          <w:rFonts w:ascii="Times New Roman" w:hAnsi="Times New Roman" w:cs="Times New Roman"/>
          <w:sz w:val="24"/>
          <w:szCs w:val="24"/>
        </w:rPr>
        <w:t>.</w:t>
      </w:r>
    </w:p>
    <w:p w14:paraId="2A88AA2B" w14:textId="77777777" w:rsidR="00C90E28" w:rsidRDefault="00C90E28" w:rsidP="00C90E28">
      <w:pPr>
        <w:tabs>
          <w:tab w:val="left" w:pos="709"/>
          <w:tab w:val="left" w:pos="851"/>
        </w:tabs>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ab/>
      </w:r>
      <w:r w:rsidRPr="00A40F14">
        <w:rPr>
          <w:rFonts w:ascii="Times New Roman" w:hAnsi="Times New Roman" w:cs="Times New Roman"/>
          <w:sz w:val="24"/>
          <w:szCs w:val="24"/>
        </w:rPr>
        <w:t xml:space="preserve">В тази връзка следва да се има предвид, че първият доставчик участва само в една </w:t>
      </w:r>
      <w:r>
        <w:rPr>
          <w:rFonts w:ascii="Times New Roman" w:hAnsi="Times New Roman" w:cs="Times New Roman"/>
          <w:sz w:val="24"/>
          <w:szCs w:val="24"/>
        </w:rPr>
        <w:t>доставка</w:t>
      </w:r>
      <w:r w:rsidRPr="00A40F14">
        <w:rPr>
          <w:rFonts w:ascii="Times New Roman" w:hAnsi="Times New Roman" w:cs="Times New Roman"/>
          <w:sz w:val="24"/>
          <w:szCs w:val="24"/>
        </w:rPr>
        <w:t xml:space="preserve"> в рамките на </w:t>
      </w:r>
      <w:r>
        <w:rPr>
          <w:rFonts w:ascii="Times New Roman" w:hAnsi="Times New Roman" w:cs="Times New Roman"/>
          <w:sz w:val="24"/>
          <w:szCs w:val="24"/>
        </w:rPr>
        <w:t>последователни доставки на стока</w:t>
      </w:r>
      <w:r w:rsidRPr="00A40F14">
        <w:rPr>
          <w:rFonts w:ascii="Times New Roman" w:hAnsi="Times New Roman" w:cs="Times New Roman"/>
          <w:sz w:val="24"/>
          <w:szCs w:val="24"/>
        </w:rPr>
        <w:t xml:space="preserve"> </w:t>
      </w:r>
      <w:r>
        <w:rPr>
          <w:rFonts w:ascii="Times New Roman" w:hAnsi="Times New Roman" w:cs="Times New Roman"/>
          <w:sz w:val="24"/>
          <w:szCs w:val="24"/>
        </w:rPr>
        <w:t>–</w:t>
      </w:r>
      <w:r w:rsidRPr="00A40F14">
        <w:rPr>
          <w:rFonts w:ascii="Times New Roman" w:hAnsi="Times New Roman" w:cs="Times New Roman"/>
          <w:sz w:val="24"/>
          <w:szCs w:val="24"/>
        </w:rPr>
        <w:t xml:space="preserve"> извършената от него доставка. Следователно, ако първият доставчик е този, който изпраща или </w:t>
      </w:r>
      <w:r>
        <w:rPr>
          <w:rFonts w:ascii="Times New Roman" w:hAnsi="Times New Roman" w:cs="Times New Roman"/>
          <w:sz w:val="24"/>
          <w:szCs w:val="24"/>
        </w:rPr>
        <w:t>транспортира</w:t>
      </w:r>
      <w:r w:rsidRPr="00A40F14">
        <w:rPr>
          <w:rFonts w:ascii="Times New Roman" w:hAnsi="Times New Roman" w:cs="Times New Roman"/>
          <w:sz w:val="24"/>
          <w:szCs w:val="24"/>
        </w:rPr>
        <w:t xml:space="preserve"> стоките</w:t>
      </w:r>
      <w:r w:rsidRPr="0026334E">
        <w:t xml:space="preserve"> </w:t>
      </w:r>
      <w:r w:rsidRPr="0026334E">
        <w:rPr>
          <w:rFonts w:ascii="Times New Roman" w:hAnsi="Times New Roman" w:cs="Times New Roman"/>
          <w:sz w:val="24"/>
          <w:szCs w:val="24"/>
        </w:rPr>
        <w:t>сам или чрез трето лице, действащо от негово име,</w:t>
      </w:r>
      <w:r w:rsidRPr="00A40F14">
        <w:rPr>
          <w:rFonts w:ascii="Times New Roman" w:hAnsi="Times New Roman" w:cs="Times New Roman"/>
          <w:sz w:val="24"/>
          <w:szCs w:val="24"/>
        </w:rPr>
        <w:t xml:space="preserve"> превозът или изпращането могат да бъдат отнесени само към</w:t>
      </w:r>
      <w:r>
        <w:rPr>
          <w:rFonts w:ascii="Times New Roman" w:hAnsi="Times New Roman" w:cs="Times New Roman"/>
          <w:sz w:val="24"/>
          <w:szCs w:val="24"/>
        </w:rPr>
        <w:t xml:space="preserve"> доставката на стока</w:t>
      </w:r>
      <w:r w:rsidRPr="00A40F14">
        <w:rPr>
          <w:rFonts w:ascii="Times New Roman" w:hAnsi="Times New Roman" w:cs="Times New Roman"/>
          <w:sz w:val="24"/>
          <w:szCs w:val="24"/>
        </w:rPr>
        <w:t xml:space="preserve">, в която участва той, т.е. </w:t>
      </w:r>
      <w:r>
        <w:rPr>
          <w:rFonts w:ascii="Times New Roman" w:hAnsi="Times New Roman" w:cs="Times New Roman"/>
          <w:sz w:val="24"/>
          <w:szCs w:val="24"/>
        </w:rPr>
        <w:t xml:space="preserve">извършената от него </w:t>
      </w:r>
      <w:r w:rsidRPr="00A40F14">
        <w:rPr>
          <w:rFonts w:ascii="Times New Roman" w:hAnsi="Times New Roman" w:cs="Times New Roman"/>
          <w:sz w:val="24"/>
          <w:szCs w:val="24"/>
        </w:rPr>
        <w:t xml:space="preserve">доставка. Съответно тази </w:t>
      </w:r>
      <w:r>
        <w:rPr>
          <w:rFonts w:ascii="Times New Roman" w:hAnsi="Times New Roman" w:cs="Times New Roman"/>
          <w:sz w:val="24"/>
          <w:szCs w:val="24"/>
        </w:rPr>
        <w:t>доставка</w:t>
      </w:r>
      <w:r w:rsidRPr="00A40F14">
        <w:rPr>
          <w:rFonts w:ascii="Times New Roman" w:hAnsi="Times New Roman" w:cs="Times New Roman"/>
          <w:sz w:val="24"/>
          <w:szCs w:val="24"/>
        </w:rPr>
        <w:t xml:space="preserve"> ще бъде </w:t>
      </w:r>
      <w:r>
        <w:rPr>
          <w:rFonts w:ascii="Times New Roman" w:hAnsi="Times New Roman" w:cs="Times New Roman"/>
          <w:sz w:val="24"/>
          <w:szCs w:val="24"/>
        </w:rPr>
        <w:t>ВОД</w:t>
      </w:r>
      <w:r w:rsidRPr="00A40F14">
        <w:rPr>
          <w:rFonts w:ascii="Times New Roman" w:hAnsi="Times New Roman" w:cs="Times New Roman"/>
          <w:sz w:val="24"/>
          <w:szCs w:val="24"/>
        </w:rPr>
        <w:t xml:space="preserve"> на стоки, ако са изпълнени условия</w:t>
      </w:r>
      <w:r>
        <w:rPr>
          <w:rFonts w:ascii="Times New Roman" w:hAnsi="Times New Roman" w:cs="Times New Roman"/>
          <w:sz w:val="24"/>
          <w:szCs w:val="24"/>
        </w:rPr>
        <w:t>та за ВОД</w:t>
      </w:r>
      <w:r w:rsidRPr="00A40F14">
        <w:rPr>
          <w:rFonts w:ascii="Times New Roman" w:hAnsi="Times New Roman" w:cs="Times New Roman"/>
          <w:sz w:val="24"/>
          <w:szCs w:val="24"/>
        </w:rPr>
        <w:t>.</w:t>
      </w:r>
    </w:p>
    <w:p w14:paraId="57F4FA21" w14:textId="77777777" w:rsidR="00C90E28" w:rsidRPr="00AD45FD" w:rsidRDefault="00C90E28" w:rsidP="00C90E28">
      <w:pPr>
        <w:tabs>
          <w:tab w:val="left" w:pos="709"/>
          <w:tab w:val="left" w:pos="851"/>
        </w:tabs>
        <w:spacing w:line="360" w:lineRule="auto"/>
        <w:ind w:right="-113"/>
        <w:jc w:val="both"/>
        <w:rPr>
          <w:rFonts w:ascii="Times New Roman" w:hAnsi="Times New Roman" w:cs="Times New Roman"/>
          <w:b/>
          <w:sz w:val="24"/>
          <w:szCs w:val="24"/>
        </w:rPr>
      </w:pPr>
      <w:r>
        <w:rPr>
          <w:rFonts w:ascii="Times New Roman" w:hAnsi="Times New Roman" w:cs="Times New Roman"/>
          <w:b/>
          <w:sz w:val="24"/>
          <w:szCs w:val="24"/>
        </w:rPr>
        <w:tab/>
      </w:r>
      <w:r w:rsidRPr="003A353B">
        <w:rPr>
          <w:rFonts w:ascii="Times New Roman" w:hAnsi="Times New Roman" w:cs="Times New Roman"/>
          <w:b/>
          <w:sz w:val="24"/>
          <w:szCs w:val="24"/>
        </w:rPr>
        <w:t>В.</w:t>
      </w:r>
      <w:r w:rsidRPr="000D3917">
        <w:rPr>
          <w:rFonts w:ascii="Times New Roman" w:hAnsi="Times New Roman" w:cs="Times New Roman"/>
          <w:sz w:val="24"/>
          <w:szCs w:val="24"/>
        </w:rPr>
        <w:t xml:space="preserve"> </w:t>
      </w:r>
      <w:r w:rsidRPr="00AD45FD">
        <w:rPr>
          <w:rFonts w:ascii="Times New Roman" w:hAnsi="Times New Roman" w:cs="Times New Roman"/>
          <w:b/>
          <w:sz w:val="24"/>
          <w:szCs w:val="24"/>
        </w:rPr>
        <w:t>В случай че в пример 1 крайният получател във веригата „В“ сам или чрез трето лице, действащо от негово име</w:t>
      </w:r>
      <w:r>
        <w:rPr>
          <w:rFonts w:ascii="Times New Roman" w:hAnsi="Times New Roman" w:cs="Times New Roman"/>
          <w:b/>
          <w:sz w:val="24"/>
          <w:szCs w:val="24"/>
        </w:rPr>
        <w:t>,</w:t>
      </w:r>
      <w:r w:rsidRPr="00AD45FD">
        <w:rPr>
          <w:rFonts w:ascii="Times New Roman" w:hAnsi="Times New Roman" w:cs="Times New Roman"/>
          <w:b/>
          <w:sz w:val="24"/>
          <w:szCs w:val="24"/>
        </w:rPr>
        <w:t xml:space="preserve"> изпраща или транспортира стоките от ДЧ 1 до ДЧ 2</w:t>
      </w:r>
    </w:p>
    <w:p w14:paraId="6C2C9AE7" w14:textId="77777777" w:rsidR="00845137" w:rsidRDefault="00C90E28" w:rsidP="00C90E28">
      <w:pPr>
        <w:tabs>
          <w:tab w:val="left" w:pos="709"/>
          <w:tab w:val="left" w:pos="851"/>
        </w:tabs>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tab/>
      </w:r>
      <w:r w:rsidRPr="000D3917">
        <w:rPr>
          <w:rFonts w:ascii="Times New Roman" w:hAnsi="Times New Roman" w:cs="Times New Roman"/>
          <w:sz w:val="24"/>
          <w:szCs w:val="24"/>
        </w:rPr>
        <w:t xml:space="preserve">Крайният </w:t>
      </w:r>
      <w:r>
        <w:rPr>
          <w:rFonts w:ascii="Times New Roman" w:hAnsi="Times New Roman" w:cs="Times New Roman"/>
          <w:sz w:val="24"/>
          <w:szCs w:val="24"/>
        </w:rPr>
        <w:t xml:space="preserve">получател </w:t>
      </w:r>
      <w:r w:rsidRPr="000D3917">
        <w:rPr>
          <w:rFonts w:ascii="Times New Roman" w:hAnsi="Times New Roman" w:cs="Times New Roman"/>
          <w:sz w:val="24"/>
          <w:szCs w:val="24"/>
        </w:rPr>
        <w:t>във веригата</w:t>
      </w:r>
      <w:r>
        <w:rPr>
          <w:rFonts w:ascii="Times New Roman" w:hAnsi="Times New Roman" w:cs="Times New Roman"/>
          <w:sz w:val="24"/>
          <w:szCs w:val="24"/>
        </w:rPr>
        <w:t>,</w:t>
      </w:r>
      <w:r w:rsidRPr="000D3917">
        <w:rPr>
          <w:rFonts w:ascii="Times New Roman" w:hAnsi="Times New Roman" w:cs="Times New Roman"/>
          <w:sz w:val="24"/>
          <w:szCs w:val="24"/>
        </w:rPr>
        <w:t xml:space="preserve"> също</w:t>
      </w:r>
      <w:r>
        <w:rPr>
          <w:rFonts w:ascii="Times New Roman" w:hAnsi="Times New Roman" w:cs="Times New Roman"/>
          <w:sz w:val="24"/>
          <w:szCs w:val="24"/>
        </w:rPr>
        <w:t xml:space="preserve"> като първия доставчик в нея,</w:t>
      </w:r>
      <w:r w:rsidRPr="000D3917">
        <w:rPr>
          <w:rFonts w:ascii="Times New Roman" w:hAnsi="Times New Roman" w:cs="Times New Roman"/>
          <w:sz w:val="24"/>
          <w:szCs w:val="24"/>
        </w:rPr>
        <w:t xml:space="preserve"> не може да бъде междинният </w:t>
      </w:r>
      <w:r>
        <w:rPr>
          <w:rFonts w:ascii="Times New Roman" w:hAnsi="Times New Roman" w:cs="Times New Roman"/>
          <w:sz w:val="24"/>
          <w:szCs w:val="24"/>
        </w:rPr>
        <w:t>доставчик</w:t>
      </w:r>
      <w:r w:rsidRPr="000D3917">
        <w:rPr>
          <w:rFonts w:ascii="Times New Roman" w:hAnsi="Times New Roman" w:cs="Times New Roman"/>
          <w:sz w:val="24"/>
          <w:szCs w:val="24"/>
        </w:rPr>
        <w:t>. Това е така, защото той никога не може да отговори на условието да бъде „доставчик във веригата“, както е посочено в чл</w:t>
      </w:r>
      <w:r>
        <w:rPr>
          <w:rFonts w:ascii="Times New Roman" w:hAnsi="Times New Roman" w:cs="Times New Roman"/>
          <w:sz w:val="24"/>
          <w:szCs w:val="24"/>
        </w:rPr>
        <w:t xml:space="preserve">. </w:t>
      </w:r>
      <w:r w:rsidRPr="000D3917">
        <w:rPr>
          <w:rFonts w:ascii="Times New Roman" w:hAnsi="Times New Roman" w:cs="Times New Roman"/>
          <w:sz w:val="24"/>
          <w:szCs w:val="24"/>
        </w:rPr>
        <w:t>6</w:t>
      </w:r>
      <w:r>
        <w:rPr>
          <w:rFonts w:ascii="Times New Roman" w:hAnsi="Times New Roman" w:cs="Times New Roman"/>
          <w:sz w:val="24"/>
          <w:szCs w:val="24"/>
        </w:rPr>
        <w:t>5</w:t>
      </w:r>
      <w:r w:rsidRPr="000D3917">
        <w:rPr>
          <w:rFonts w:ascii="Times New Roman" w:hAnsi="Times New Roman" w:cs="Times New Roman"/>
          <w:sz w:val="24"/>
          <w:szCs w:val="24"/>
        </w:rPr>
        <w:t xml:space="preserve">а, </w:t>
      </w:r>
      <w:r>
        <w:rPr>
          <w:rFonts w:ascii="Times New Roman" w:hAnsi="Times New Roman" w:cs="Times New Roman"/>
          <w:sz w:val="24"/>
          <w:szCs w:val="24"/>
        </w:rPr>
        <w:t>ал.</w:t>
      </w:r>
      <w:r w:rsidRPr="000D3917">
        <w:rPr>
          <w:rFonts w:ascii="Times New Roman" w:hAnsi="Times New Roman" w:cs="Times New Roman"/>
          <w:sz w:val="24"/>
          <w:szCs w:val="24"/>
        </w:rPr>
        <w:t xml:space="preserve"> </w:t>
      </w:r>
      <w:r>
        <w:rPr>
          <w:rFonts w:ascii="Times New Roman" w:hAnsi="Times New Roman" w:cs="Times New Roman"/>
          <w:sz w:val="24"/>
          <w:szCs w:val="24"/>
        </w:rPr>
        <w:t>2</w:t>
      </w:r>
      <w:r w:rsidRPr="000D3917">
        <w:rPr>
          <w:rFonts w:ascii="Times New Roman" w:hAnsi="Times New Roman" w:cs="Times New Roman"/>
          <w:sz w:val="24"/>
          <w:szCs w:val="24"/>
        </w:rPr>
        <w:t xml:space="preserve"> от </w:t>
      </w:r>
      <w:r>
        <w:rPr>
          <w:rFonts w:ascii="Times New Roman" w:hAnsi="Times New Roman" w:cs="Times New Roman"/>
          <w:sz w:val="24"/>
          <w:szCs w:val="24"/>
        </w:rPr>
        <w:t>З</w:t>
      </w:r>
      <w:r w:rsidRPr="000D3917">
        <w:rPr>
          <w:rFonts w:ascii="Times New Roman" w:hAnsi="Times New Roman" w:cs="Times New Roman"/>
          <w:sz w:val="24"/>
          <w:szCs w:val="24"/>
        </w:rPr>
        <w:t>ДД</w:t>
      </w:r>
      <w:r>
        <w:rPr>
          <w:rFonts w:ascii="Times New Roman" w:hAnsi="Times New Roman" w:cs="Times New Roman"/>
          <w:sz w:val="24"/>
          <w:szCs w:val="24"/>
        </w:rPr>
        <w:t>С</w:t>
      </w:r>
      <w:r w:rsidRPr="000D3917">
        <w:rPr>
          <w:rFonts w:ascii="Times New Roman" w:hAnsi="Times New Roman" w:cs="Times New Roman"/>
          <w:sz w:val="24"/>
          <w:szCs w:val="24"/>
        </w:rPr>
        <w:t>. Следователно случаите, в</w:t>
      </w:r>
      <w:r>
        <w:rPr>
          <w:rFonts w:ascii="Times New Roman" w:hAnsi="Times New Roman" w:cs="Times New Roman"/>
          <w:sz w:val="24"/>
          <w:szCs w:val="24"/>
        </w:rPr>
        <w:t xml:space="preserve"> </w:t>
      </w:r>
      <w:r w:rsidRPr="000D3917">
        <w:rPr>
          <w:rFonts w:ascii="Times New Roman" w:hAnsi="Times New Roman" w:cs="Times New Roman"/>
          <w:sz w:val="24"/>
          <w:szCs w:val="24"/>
        </w:rPr>
        <w:t xml:space="preserve">които крайният </w:t>
      </w:r>
      <w:r>
        <w:rPr>
          <w:rFonts w:ascii="Times New Roman" w:hAnsi="Times New Roman" w:cs="Times New Roman"/>
          <w:sz w:val="24"/>
          <w:szCs w:val="24"/>
        </w:rPr>
        <w:t xml:space="preserve">получател </w:t>
      </w:r>
      <w:r w:rsidRPr="000D3917">
        <w:rPr>
          <w:rFonts w:ascii="Times New Roman" w:hAnsi="Times New Roman" w:cs="Times New Roman"/>
          <w:sz w:val="24"/>
          <w:szCs w:val="24"/>
        </w:rPr>
        <w:t xml:space="preserve">във веригата </w:t>
      </w:r>
      <w:r w:rsidRPr="00EC7BD4">
        <w:rPr>
          <w:rFonts w:ascii="Times New Roman" w:hAnsi="Times New Roman" w:cs="Times New Roman"/>
          <w:sz w:val="24"/>
          <w:szCs w:val="24"/>
        </w:rPr>
        <w:t>изпраща или транспортира стоките сам или чрез трет</w:t>
      </w:r>
      <w:r>
        <w:rPr>
          <w:rFonts w:ascii="Times New Roman" w:hAnsi="Times New Roman" w:cs="Times New Roman"/>
          <w:sz w:val="24"/>
          <w:szCs w:val="24"/>
        </w:rPr>
        <w:t>о лице, действащо от негово име</w:t>
      </w:r>
      <w:r w:rsidRPr="000D3917">
        <w:rPr>
          <w:rFonts w:ascii="Times New Roman" w:hAnsi="Times New Roman" w:cs="Times New Roman"/>
          <w:sz w:val="24"/>
          <w:szCs w:val="24"/>
        </w:rPr>
        <w:t xml:space="preserve">, </w:t>
      </w:r>
      <w:r w:rsidRPr="00845137">
        <w:rPr>
          <w:rFonts w:ascii="Times New Roman" w:hAnsi="Times New Roman" w:cs="Times New Roman"/>
          <w:sz w:val="24"/>
          <w:szCs w:val="24"/>
        </w:rPr>
        <w:t>са изключени от приложното поле на правилото, установено в чл</w:t>
      </w:r>
      <w:r w:rsidR="003C3876" w:rsidRPr="00845137">
        <w:rPr>
          <w:rFonts w:ascii="Times New Roman" w:hAnsi="Times New Roman" w:cs="Times New Roman"/>
          <w:sz w:val="24"/>
          <w:szCs w:val="24"/>
        </w:rPr>
        <w:t>.</w:t>
      </w:r>
      <w:r w:rsidRPr="00845137">
        <w:rPr>
          <w:rFonts w:ascii="Times New Roman" w:hAnsi="Times New Roman" w:cs="Times New Roman"/>
          <w:sz w:val="24"/>
          <w:szCs w:val="24"/>
        </w:rPr>
        <w:t xml:space="preserve"> 65а от ЗДДС</w:t>
      </w:r>
      <w:r w:rsidR="00845137">
        <w:rPr>
          <w:rFonts w:ascii="Times New Roman" w:hAnsi="Times New Roman" w:cs="Times New Roman"/>
          <w:sz w:val="24"/>
          <w:szCs w:val="24"/>
        </w:rPr>
        <w:t>.</w:t>
      </w:r>
    </w:p>
    <w:p w14:paraId="063F84BC" w14:textId="7A92F08C" w:rsidR="00C90E28" w:rsidRDefault="00C90E28" w:rsidP="00C90E28">
      <w:pPr>
        <w:tabs>
          <w:tab w:val="left" w:pos="709"/>
          <w:tab w:val="left" w:pos="851"/>
        </w:tabs>
        <w:spacing w:line="36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ab/>
      </w:r>
      <w:r w:rsidRPr="00845137">
        <w:rPr>
          <w:rFonts w:ascii="Times New Roman" w:hAnsi="Times New Roman" w:cs="Times New Roman"/>
          <w:sz w:val="24"/>
          <w:szCs w:val="24"/>
        </w:rPr>
        <w:t>Крайният получател участва само в една доставка на стока в рамките на веригата – получената от него доставка. Следователно, ако той организира изпращането или транспортирането на сток</w:t>
      </w:r>
      <w:r w:rsidR="002268C4" w:rsidRPr="00845137">
        <w:rPr>
          <w:rFonts w:ascii="Times New Roman" w:hAnsi="Times New Roman" w:cs="Times New Roman"/>
          <w:sz w:val="24"/>
          <w:szCs w:val="24"/>
        </w:rPr>
        <w:t>а</w:t>
      </w:r>
      <w:r w:rsidRPr="00845137">
        <w:rPr>
          <w:rFonts w:ascii="Times New Roman" w:hAnsi="Times New Roman" w:cs="Times New Roman"/>
          <w:sz w:val="24"/>
          <w:szCs w:val="24"/>
        </w:rPr>
        <w:t>т</w:t>
      </w:r>
      <w:r w:rsidR="002268C4" w:rsidRPr="00845137">
        <w:rPr>
          <w:rFonts w:ascii="Times New Roman" w:hAnsi="Times New Roman" w:cs="Times New Roman"/>
          <w:sz w:val="24"/>
          <w:szCs w:val="24"/>
        </w:rPr>
        <w:t>а</w:t>
      </w:r>
      <w:r w:rsidRPr="00845137">
        <w:rPr>
          <w:rFonts w:ascii="Times New Roman" w:hAnsi="Times New Roman" w:cs="Times New Roman"/>
          <w:sz w:val="24"/>
          <w:szCs w:val="24"/>
        </w:rPr>
        <w:t xml:space="preserve">, това изпращане или </w:t>
      </w:r>
      <w:r w:rsidR="002268C4" w:rsidRPr="00845137">
        <w:rPr>
          <w:rFonts w:ascii="Times New Roman" w:hAnsi="Times New Roman" w:cs="Times New Roman"/>
          <w:sz w:val="24"/>
          <w:szCs w:val="24"/>
        </w:rPr>
        <w:t>транспортиране</w:t>
      </w:r>
      <w:r w:rsidRPr="00845137">
        <w:rPr>
          <w:rFonts w:ascii="Times New Roman" w:hAnsi="Times New Roman" w:cs="Times New Roman"/>
          <w:sz w:val="24"/>
          <w:szCs w:val="24"/>
        </w:rPr>
        <w:t xml:space="preserve"> може да бъде отнесено само към тази доставка – доставката, извършена за крайния получател.</w:t>
      </w:r>
    </w:p>
    <w:p w14:paraId="72231554" w14:textId="77777777" w:rsidR="00330285" w:rsidRPr="000D3917" w:rsidRDefault="00330285" w:rsidP="00C90E28">
      <w:pPr>
        <w:tabs>
          <w:tab w:val="left" w:pos="709"/>
          <w:tab w:val="left" w:pos="851"/>
        </w:tabs>
        <w:spacing w:line="360" w:lineRule="auto"/>
        <w:ind w:right="-113"/>
        <w:jc w:val="both"/>
        <w:rPr>
          <w:rFonts w:ascii="Times New Roman" w:hAnsi="Times New Roman" w:cs="Times New Roman"/>
          <w:sz w:val="24"/>
          <w:szCs w:val="24"/>
        </w:rPr>
      </w:pPr>
    </w:p>
    <w:p w14:paraId="31198126" w14:textId="77777777" w:rsidR="00C90E28" w:rsidRDefault="00C90E28" w:rsidP="00C90E28">
      <w:pPr>
        <w:pStyle w:val="ListParagraph"/>
        <w:numPr>
          <w:ilvl w:val="0"/>
          <w:numId w:val="22"/>
        </w:numPr>
        <w:tabs>
          <w:tab w:val="left" w:pos="709"/>
          <w:tab w:val="left" w:pos="851"/>
          <w:tab w:val="left" w:pos="993"/>
        </w:tabs>
        <w:spacing w:line="360" w:lineRule="auto"/>
        <w:ind w:left="0" w:right="-113" w:firstLine="709"/>
        <w:jc w:val="both"/>
        <w:rPr>
          <w:rFonts w:ascii="Times New Roman" w:hAnsi="Times New Roman" w:cs="Times New Roman"/>
          <w:b/>
          <w:sz w:val="24"/>
          <w:szCs w:val="24"/>
        </w:rPr>
      </w:pPr>
      <w:r w:rsidRPr="00D44C76">
        <w:rPr>
          <w:rFonts w:ascii="Times New Roman" w:hAnsi="Times New Roman" w:cs="Times New Roman"/>
          <w:b/>
          <w:sz w:val="24"/>
          <w:szCs w:val="24"/>
        </w:rPr>
        <w:t xml:space="preserve">Пример 2 </w:t>
      </w:r>
      <w:r>
        <w:rPr>
          <w:rFonts w:ascii="Times New Roman" w:hAnsi="Times New Roman" w:cs="Times New Roman"/>
          <w:b/>
          <w:sz w:val="24"/>
          <w:szCs w:val="24"/>
        </w:rPr>
        <w:t xml:space="preserve">– последователни доставки на стока между повече от три лица от различни ДЧ и с </w:t>
      </w:r>
      <w:r w:rsidRPr="00D44C76">
        <w:rPr>
          <w:rFonts w:ascii="Times New Roman" w:hAnsi="Times New Roman" w:cs="Times New Roman"/>
          <w:b/>
          <w:sz w:val="24"/>
          <w:szCs w:val="24"/>
        </w:rPr>
        <w:t>отделни превози</w:t>
      </w:r>
    </w:p>
    <w:p w14:paraId="3A7C6B6B" w14:textId="77777777" w:rsidR="00C90E28"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r>
        <w:rPr>
          <w:rFonts w:ascii="Times New Roman" w:hAnsi="Times New Roman" w:cs="Times New Roman"/>
          <w:b/>
          <w:sz w:val="24"/>
          <w:szCs w:val="24"/>
        </w:rPr>
        <w:tab/>
      </w:r>
    </w:p>
    <w:p w14:paraId="5231AED4" w14:textId="77777777" w:rsidR="00C90E28"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r>
        <w:rPr>
          <w:rFonts w:ascii="Times New Roman" w:hAnsi="Times New Roman" w:cs="Times New Roman"/>
          <w:b/>
          <w:sz w:val="24"/>
          <w:szCs w:val="24"/>
        </w:rPr>
        <w:tab/>
        <w:t>ДЧ 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ДЧ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ДЧ 3</w:t>
      </w:r>
    </w:p>
    <w:p w14:paraId="570CD561" w14:textId="77777777" w:rsidR="00C90E28"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60128" behindDoc="0" locked="0" layoutInCell="1" allowOverlap="1" wp14:anchorId="0DADF1ED" wp14:editId="6526CAF1">
                <wp:simplePos x="0" y="0"/>
                <wp:positionH relativeFrom="column">
                  <wp:posOffset>1686324</wp:posOffset>
                </wp:positionH>
                <wp:positionV relativeFrom="paragraph">
                  <wp:posOffset>115570</wp:posOffset>
                </wp:positionV>
                <wp:extent cx="0" cy="3240000"/>
                <wp:effectExtent l="0" t="0" r="19050" b="36830"/>
                <wp:wrapNone/>
                <wp:docPr id="100" name="Straight Connector 100"/>
                <wp:cNvGraphicFramePr/>
                <a:graphic xmlns:a="http://schemas.openxmlformats.org/drawingml/2006/main">
                  <a:graphicData uri="http://schemas.microsoft.com/office/word/2010/wordprocessingShape">
                    <wps:wsp>
                      <wps:cNvCnPr/>
                      <wps:spPr>
                        <a:xfrm>
                          <a:off x="0" y="0"/>
                          <a:ext cx="0" cy="32400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E19301" id="Straight Connector 100"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pt,9.1pt" to="132.8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" strokecolor="#5b9bd5" strokeweight=".5pt">
                <v:stroke joinstyle="miter"/>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761152" behindDoc="0" locked="0" layoutInCell="1" allowOverlap="1" wp14:anchorId="1C446216" wp14:editId="06739401">
                <wp:simplePos x="0" y="0"/>
                <wp:positionH relativeFrom="column">
                  <wp:posOffset>4090035</wp:posOffset>
                </wp:positionH>
                <wp:positionV relativeFrom="paragraph">
                  <wp:posOffset>10160</wp:posOffset>
                </wp:positionV>
                <wp:extent cx="0" cy="3240000"/>
                <wp:effectExtent l="0" t="0" r="19050" b="36830"/>
                <wp:wrapNone/>
                <wp:docPr id="101" name="Straight Connector 101"/>
                <wp:cNvGraphicFramePr/>
                <a:graphic xmlns:a="http://schemas.openxmlformats.org/drawingml/2006/main">
                  <a:graphicData uri="http://schemas.microsoft.com/office/word/2010/wordprocessingShape">
                    <wps:wsp>
                      <wps:cNvCnPr/>
                      <wps:spPr>
                        <a:xfrm>
                          <a:off x="0" y="0"/>
                          <a:ext cx="0" cy="32400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B6C24B" id="Straight Connector 101"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05pt,.8pt" to="322.05pt,2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" strokecolor="#5b9bd5" strokeweight=".5pt">
                <v:stroke joinstyle="miter"/>
              </v:lin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762176" behindDoc="0" locked="0" layoutInCell="1" allowOverlap="1" wp14:anchorId="1B018BB5" wp14:editId="25597213">
                <wp:simplePos x="0" y="0"/>
                <wp:positionH relativeFrom="column">
                  <wp:posOffset>227896</wp:posOffset>
                </wp:positionH>
                <wp:positionV relativeFrom="paragraph">
                  <wp:posOffset>109855</wp:posOffset>
                </wp:positionV>
                <wp:extent cx="914400" cy="914400"/>
                <wp:effectExtent l="0" t="0" r="19050" b="19050"/>
                <wp:wrapNone/>
                <wp:docPr id="102" name="Rounded Rectangle 102"/>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497FA12" w14:textId="77777777" w:rsidR="009F546A" w:rsidRPr="00787BCF" w:rsidRDefault="009F546A" w:rsidP="00C90E28">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BCF">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B018BB5" id="Rounded Rectangle 102" o:spid="_x0000_s1032" style="position:absolute;left:0;text-align:left;margin-left:17.95pt;margin-top:8.65pt;width:1in;height:1in;z-index:251762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" fillcolor="#5b9bd5" strokecolor="#41719c" strokeweight="1pt">
                <v:stroke joinstyle="miter"/>
                <v:textbox>
                  <w:txbxContent>
                    <w:p w14:paraId="7497FA12" w14:textId="77777777" w:rsidR="009F546A" w:rsidRPr="00787BCF" w:rsidRDefault="009F546A" w:rsidP="00C90E28">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BCF">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txbxContent>
                </v:textbox>
              </v:round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763200" behindDoc="0" locked="0" layoutInCell="1" allowOverlap="1" wp14:anchorId="737A1C24" wp14:editId="2E9677BB">
                <wp:simplePos x="0" y="0"/>
                <wp:positionH relativeFrom="column">
                  <wp:posOffset>2389762</wp:posOffset>
                </wp:positionH>
                <wp:positionV relativeFrom="paragraph">
                  <wp:posOffset>109414</wp:posOffset>
                </wp:positionV>
                <wp:extent cx="914400" cy="914400"/>
                <wp:effectExtent l="0" t="0" r="19050" b="19050"/>
                <wp:wrapNone/>
                <wp:docPr id="103" name="Rounded Rectangle 103"/>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9E356B4" w14:textId="77777777" w:rsidR="009F546A" w:rsidRPr="00F036FD" w:rsidRDefault="009F546A" w:rsidP="00C90E28">
                            <w:pPr>
                              <w:jc w:val="center"/>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F036F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7A1C24" id="Rounded Rectangle 103" o:spid="_x0000_s1033" style="position:absolute;left:0;text-align:left;margin-left:188.15pt;margin-top:8.6pt;width:1in;height:1in;z-index:251763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" fillcolor="#5b9bd5" strokecolor="#41719c" strokeweight="1pt">
                <v:stroke joinstyle="miter"/>
                <v:textbox>
                  <w:txbxContent>
                    <w:p w14:paraId="09E356B4" w14:textId="77777777" w:rsidR="009F546A" w:rsidRPr="00F036FD" w:rsidRDefault="009F546A" w:rsidP="00C90E28">
                      <w:pPr>
                        <w:jc w:val="center"/>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F036F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t>Б</w:t>
                      </w:r>
                    </w:p>
                  </w:txbxContent>
                </v:textbox>
              </v:roundrect>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764224" behindDoc="0" locked="0" layoutInCell="1" allowOverlap="1" wp14:anchorId="5D7C1514" wp14:editId="7C41796D">
                <wp:simplePos x="0" y="0"/>
                <wp:positionH relativeFrom="column">
                  <wp:posOffset>4641399</wp:posOffset>
                </wp:positionH>
                <wp:positionV relativeFrom="paragraph">
                  <wp:posOffset>109614</wp:posOffset>
                </wp:positionV>
                <wp:extent cx="914400" cy="914400"/>
                <wp:effectExtent l="0" t="0" r="19050" b="19050"/>
                <wp:wrapNone/>
                <wp:docPr id="104" name="Rounded Rectangle 104"/>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DB7D3DE" w14:textId="77777777" w:rsidR="009F546A" w:rsidRPr="00F036FD" w:rsidRDefault="009F546A" w:rsidP="00C90E28">
                            <w:pPr>
                              <w:jc w:val="center"/>
                              <w:rPr>
                                <w:b/>
                                <w:color w:val="F7CAAC" w:themeColor="accent2" w:themeTint="66"/>
                                <w:sz w:val="28"/>
                                <w:szCs w:val="28"/>
                                <w14:textOutline w14:w="11112" w14:cap="flat" w14:cmpd="sng" w14:algn="ctr">
                                  <w14:solidFill>
                                    <w14:schemeClr w14:val="tx1"/>
                                  </w14:solidFill>
                                  <w14:prstDash w14:val="solid"/>
                                  <w14:round/>
                                </w14:textOutline>
                              </w:rPr>
                            </w:pPr>
                            <w:r w:rsidRPr="00F036FD">
                              <w:rPr>
                                <w:sz w:val="28"/>
                                <w:szCs w:val="28"/>
                                <w14:textOutline w14:w="9525" w14:cap="rnd" w14:cmpd="sng" w14:algn="ctr">
                                  <w14:solidFill>
                                    <w14:schemeClr w14:val="tx1"/>
                                  </w14:solidFill>
                                  <w14:prstDash w14:val="solid"/>
                                  <w14:bevel/>
                                </w14:textOutline>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D7C1514" id="Rounded Rectangle 104" o:spid="_x0000_s1034" style="position:absolute;left:0;text-align:left;margin-left:365.45pt;margin-top:8.65pt;width:1in;height:1in;z-index:251764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" fillcolor="#5b9bd5" strokecolor="#41719c" strokeweight="1pt">
                <v:stroke joinstyle="miter"/>
                <v:textbox>
                  <w:txbxContent>
                    <w:p w14:paraId="1DB7D3DE" w14:textId="77777777" w:rsidR="009F546A" w:rsidRPr="00F036FD" w:rsidRDefault="009F546A" w:rsidP="00C90E28">
                      <w:pPr>
                        <w:jc w:val="center"/>
                        <w:rPr>
                          <w:b/>
                          <w:color w:val="F7CAAC" w:themeColor="accent2" w:themeTint="66"/>
                          <w:sz w:val="28"/>
                          <w:szCs w:val="28"/>
                          <w14:textOutline w14:w="11112" w14:cap="flat" w14:cmpd="sng" w14:algn="ctr">
                            <w14:solidFill>
                              <w14:schemeClr w14:val="tx1"/>
                            </w14:solidFill>
                            <w14:prstDash w14:val="solid"/>
                            <w14:round/>
                          </w14:textOutline>
                        </w:rPr>
                      </w:pPr>
                      <w:r w:rsidRPr="00F036FD">
                        <w:rPr>
                          <w:sz w:val="28"/>
                          <w:szCs w:val="28"/>
                          <w14:textOutline w14:w="9525" w14:cap="rnd" w14:cmpd="sng" w14:algn="ctr">
                            <w14:solidFill>
                              <w14:schemeClr w14:val="tx1"/>
                            </w14:solidFill>
                            <w14:prstDash w14:val="solid"/>
                            <w14:bevel/>
                          </w14:textOutline>
                        </w:rPr>
                        <w:t>В</w:t>
                      </w:r>
                    </w:p>
                  </w:txbxContent>
                </v:textbox>
              </v:roundrect>
            </w:pict>
          </mc:Fallback>
        </mc:AlternateContent>
      </w:r>
    </w:p>
    <w:p w14:paraId="2262C654" w14:textId="77777777" w:rsidR="00C90E28"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74464" behindDoc="0" locked="0" layoutInCell="1" allowOverlap="1" wp14:anchorId="76DC50A4" wp14:editId="7D0EA221">
                <wp:simplePos x="0" y="0"/>
                <wp:positionH relativeFrom="column">
                  <wp:posOffset>1308924</wp:posOffset>
                </wp:positionH>
                <wp:positionV relativeFrom="paragraph">
                  <wp:posOffset>97790</wp:posOffset>
                </wp:positionV>
                <wp:extent cx="972000" cy="0"/>
                <wp:effectExtent l="0" t="95250" r="0" b="95250"/>
                <wp:wrapNone/>
                <wp:docPr id="105" name="Straight Arrow Connector 105"/>
                <wp:cNvGraphicFramePr/>
                <a:graphic xmlns:a="http://schemas.openxmlformats.org/drawingml/2006/main">
                  <a:graphicData uri="http://schemas.microsoft.com/office/word/2010/wordprocessingShape">
                    <wps:wsp>
                      <wps:cNvCnPr/>
                      <wps:spPr>
                        <a:xfrm>
                          <a:off x="0" y="0"/>
                          <a:ext cx="972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385D21" id="Straight Arrow Connector 105" o:spid="_x0000_s1026" type="#_x0000_t32" style="position:absolute;margin-left:103.05pt;margin-top:7.7pt;width:76.55pt;height:0;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" strokecolor="red" strokeweight="3pt">
                <v:stroke dashstyle="dash" endarrow="block"/>
              </v:shape>
            </w:pict>
          </mc:Fallback>
        </mc:AlternateContent>
      </w:r>
    </w:p>
    <w:p w14:paraId="425F410F" w14:textId="77777777" w:rsidR="00C90E28"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70368" behindDoc="0" locked="0" layoutInCell="1" allowOverlap="1" wp14:anchorId="356EC440" wp14:editId="756B9341">
                <wp:simplePos x="0" y="0"/>
                <wp:positionH relativeFrom="column">
                  <wp:posOffset>3530920</wp:posOffset>
                </wp:positionH>
                <wp:positionV relativeFrom="paragraph">
                  <wp:posOffset>45720</wp:posOffset>
                </wp:positionV>
                <wp:extent cx="972000" cy="0"/>
                <wp:effectExtent l="0" t="95250" r="0" b="95250"/>
                <wp:wrapNone/>
                <wp:docPr id="106" name="Straight Arrow Connector 106"/>
                <wp:cNvGraphicFramePr/>
                <a:graphic xmlns:a="http://schemas.openxmlformats.org/drawingml/2006/main">
                  <a:graphicData uri="http://schemas.microsoft.com/office/word/2010/wordprocessingShape">
                    <wps:wsp>
                      <wps:cNvCnPr/>
                      <wps:spPr>
                        <a:xfrm>
                          <a:off x="0" y="0"/>
                          <a:ext cx="972000" cy="0"/>
                        </a:xfrm>
                        <a:prstGeom prst="straightConnector1">
                          <a:avLst/>
                        </a:prstGeom>
                        <a:noFill/>
                        <a:ln w="3810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711FD4" id="Straight Arrow Connector 106" o:spid="_x0000_s1026" type="#_x0000_t32" style="position:absolute;margin-left:278.05pt;margin-top:3.6pt;width:76.55pt;height: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" strokecolor="#70ad47" strokeweight="3pt">
                <v:stroke endarrow="block" joinstyle="miter"/>
              </v:shape>
            </w:pict>
          </mc:Fallback>
        </mc:AlternateContent>
      </w:r>
      <w:r>
        <w:rPr>
          <w:rFonts w:ascii="Times New Roman" w:hAnsi="Times New Roman" w:cs="Times New Roman"/>
          <w:b/>
          <w:noProof/>
          <w:sz w:val="24"/>
          <w:szCs w:val="24"/>
          <w:lang w:val="en-US" w:eastAsia="en-US"/>
        </w:rPr>
        <mc:AlternateContent>
          <mc:Choice Requires="wps">
            <w:drawing>
              <wp:anchor distT="0" distB="0" distL="114300" distR="114300" simplePos="0" relativeHeight="251769344" behindDoc="0" locked="0" layoutInCell="1" allowOverlap="1" wp14:anchorId="3AFD13CF" wp14:editId="19EDB4F5">
                <wp:simplePos x="0" y="0"/>
                <wp:positionH relativeFrom="column">
                  <wp:posOffset>1285806</wp:posOffset>
                </wp:positionH>
                <wp:positionV relativeFrom="paragraph">
                  <wp:posOffset>53208</wp:posOffset>
                </wp:positionV>
                <wp:extent cx="972000" cy="0"/>
                <wp:effectExtent l="0" t="95250" r="0" b="95250"/>
                <wp:wrapNone/>
                <wp:docPr id="107" name="Straight Arrow Connector 107"/>
                <wp:cNvGraphicFramePr/>
                <a:graphic xmlns:a="http://schemas.openxmlformats.org/drawingml/2006/main">
                  <a:graphicData uri="http://schemas.microsoft.com/office/word/2010/wordprocessingShape">
                    <wps:wsp>
                      <wps:cNvCnPr/>
                      <wps:spPr>
                        <a:xfrm>
                          <a:off x="0" y="0"/>
                          <a:ext cx="972000" cy="0"/>
                        </a:xfrm>
                        <a:prstGeom prst="straightConnector1">
                          <a:avLst/>
                        </a:prstGeom>
                        <a:noFill/>
                        <a:ln w="38100" cap="flat" cmpd="sng" algn="ctr">
                          <a:solidFill>
                            <a:srgbClr val="70AD47"/>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54C55" id="Straight Arrow Connector 107" o:spid="_x0000_s1026" type="#_x0000_t32" style="position:absolute;margin-left:101.25pt;margin-top:4.2pt;width:76.55pt;height:0;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" strokecolor="#70ad47" strokeweight="3pt">
                <v:stroke endarrow="block" joinstyle="miter"/>
              </v:shape>
            </w:pict>
          </mc:Fallback>
        </mc:AlternateContent>
      </w:r>
    </w:p>
    <w:p w14:paraId="5B4FAD4C" w14:textId="77777777" w:rsidR="00C90E28" w:rsidRPr="00B5243B" w:rsidRDefault="00C90E28" w:rsidP="00C90E28">
      <w:pPr>
        <w:tabs>
          <w:tab w:val="left" w:pos="709"/>
          <w:tab w:val="left" w:pos="851"/>
          <w:tab w:val="left" w:pos="993"/>
        </w:tabs>
        <w:spacing w:line="360" w:lineRule="auto"/>
        <w:ind w:right="-113"/>
        <w:jc w:val="both"/>
        <w:rPr>
          <w:rFonts w:ascii="Times New Roman" w:hAnsi="Times New Roman" w:cs="Times New Roman"/>
          <w:b/>
          <w:sz w:val="24"/>
          <w:szCs w:val="24"/>
        </w:rPr>
      </w:pPr>
    </w:p>
    <w:p w14:paraId="1AB81614" w14:textId="77777777" w:rsidR="00C90E28" w:rsidRPr="000D3917" w:rsidRDefault="00C90E28" w:rsidP="00C90E28">
      <w:pPr>
        <w:tabs>
          <w:tab w:val="left" w:pos="709"/>
          <w:tab w:val="left" w:pos="851"/>
        </w:tabs>
        <w:spacing w:line="360" w:lineRule="auto"/>
        <w:ind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77536" behindDoc="0" locked="0" layoutInCell="1" allowOverlap="1" wp14:anchorId="4F43DCCA" wp14:editId="797A1DA7">
                <wp:simplePos x="0" y="0"/>
                <wp:positionH relativeFrom="column">
                  <wp:posOffset>2910782</wp:posOffset>
                </wp:positionH>
                <wp:positionV relativeFrom="paragraph">
                  <wp:posOffset>95691</wp:posOffset>
                </wp:positionV>
                <wp:extent cx="0" cy="648000"/>
                <wp:effectExtent l="95250" t="0" r="57150" b="38100"/>
                <wp:wrapNone/>
                <wp:docPr id="108" name="Straight Arrow Connector 108"/>
                <wp:cNvGraphicFramePr/>
                <a:graphic xmlns:a="http://schemas.openxmlformats.org/drawingml/2006/main">
                  <a:graphicData uri="http://schemas.microsoft.com/office/word/2010/wordprocessingShape">
                    <wps:wsp>
                      <wps:cNvCnPr/>
                      <wps:spPr>
                        <a:xfrm>
                          <a:off x="0" y="0"/>
                          <a:ext cx="0" cy="64800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947DBD" id="Straight Arrow Connector 108" o:spid="_x0000_s1026" type="#_x0000_t32" style="position:absolute;margin-left:229.2pt;margin-top:7.55pt;width:0;height:51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" strokecolor="red" strokeweight="3pt">
                <v:stroke dashstyle="dash"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71392" behindDoc="0" locked="0" layoutInCell="1" allowOverlap="1" wp14:anchorId="5CD07B90" wp14:editId="452132BB">
                <wp:simplePos x="0" y="0"/>
                <wp:positionH relativeFrom="column">
                  <wp:posOffset>5118231</wp:posOffset>
                </wp:positionH>
                <wp:positionV relativeFrom="paragraph">
                  <wp:posOffset>93980</wp:posOffset>
                </wp:positionV>
                <wp:extent cx="0" cy="648000"/>
                <wp:effectExtent l="95250" t="0" r="57150" b="38100"/>
                <wp:wrapNone/>
                <wp:docPr id="109" name="Straight Arrow Connector 109"/>
                <wp:cNvGraphicFramePr/>
                <a:graphic xmlns:a="http://schemas.openxmlformats.org/drawingml/2006/main">
                  <a:graphicData uri="http://schemas.microsoft.com/office/word/2010/wordprocessingShape">
                    <wps:wsp>
                      <wps:cNvCnPr/>
                      <wps:spPr>
                        <a:xfrm>
                          <a:off x="0" y="0"/>
                          <a:ext cx="0" cy="648000"/>
                        </a:xfrm>
                        <a:prstGeom prst="straightConnector1">
                          <a:avLst/>
                        </a:prstGeom>
                        <a:noFill/>
                        <a:ln w="3810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66557D" id="Straight Arrow Connector 109" o:spid="_x0000_s1026" type="#_x0000_t32" style="position:absolute;margin-left:403pt;margin-top:7.4pt;width:0;height:5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" strokecolor="#70ad47" strokeweight="3pt">
                <v:stroke endarrow="block" joinstyle="miter"/>
              </v:shape>
            </w:pict>
          </mc:Fallback>
        </mc:AlternateContent>
      </w:r>
    </w:p>
    <w:p w14:paraId="2333AC19" w14:textId="77777777" w:rsidR="00C90E28" w:rsidRPr="00C7133A" w:rsidRDefault="00C90E28" w:rsidP="00C90E28">
      <w:pPr>
        <w:tabs>
          <w:tab w:val="left" w:pos="709"/>
          <w:tab w:val="left" w:pos="851"/>
        </w:tabs>
        <w:spacing w:line="360" w:lineRule="auto"/>
        <w:ind w:right="-113"/>
        <w:jc w:val="both"/>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768320" behindDoc="0" locked="0" layoutInCell="1" allowOverlap="1" wp14:anchorId="25A40D99" wp14:editId="21AA5C02">
                <wp:simplePos x="0" y="0"/>
                <wp:positionH relativeFrom="column">
                  <wp:posOffset>32375</wp:posOffset>
                </wp:positionH>
                <wp:positionV relativeFrom="paragraph">
                  <wp:posOffset>50654</wp:posOffset>
                </wp:positionV>
                <wp:extent cx="5826466" cy="0"/>
                <wp:effectExtent l="0" t="0" r="22225" b="19050"/>
                <wp:wrapNone/>
                <wp:docPr id="110" name="Straight Connector 110"/>
                <wp:cNvGraphicFramePr/>
                <a:graphic xmlns:a="http://schemas.openxmlformats.org/drawingml/2006/main">
                  <a:graphicData uri="http://schemas.microsoft.com/office/word/2010/wordprocessingShape">
                    <wps:wsp>
                      <wps:cNvCnPr/>
                      <wps:spPr>
                        <a:xfrm>
                          <a:off x="0" y="0"/>
                          <a:ext cx="582646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FEEC35" id="Straight Connector 110"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4pt" to="461.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" strokecolor="#5b9bd5" strokeweight=".5pt">
                <v:stroke joinstyle="miter"/>
              </v:line>
            </w:pict>
          </mc:Fallback>
        </mc:AlternateContent>
      </w:r>
    </w:p>
    <w:p w14:paraId="105E02B7" w14:textId="77777777" w:rsidR="00C90E28" w:rsidRDefault="00C90E28" w:rsidP="00C90E28">
      <w:pPr>
        <w:tabs>
          <w:tab w:val="left" w:pos="709"/>
        </w:tabs>
        <w:spacing w:line="360" w:lineRule="auto"/>
        <w:ind w:right="-113"/>
        <w:jc w:val="both"/>
        <w:rPr>
          <w:rFonts w:ascii="Times New Roman" w:hAnsi="Times New Roman" w:cs="Times New Roman"/>
          <w:sz w:val="24"/>
          <w:szCs w:val="24"/>
        </w:rPr>
      </w:pPr>
    </w:p>
    <w:p w14:paraId="019AF2D6" w14:textId="77777777" w:rsidR="00C90E28" w:rsidRDefault="00C90E28" w:rsidP="00C90E28">
      <w:pPr>
        <w:spacing w:line="360" w:lineRule="auto"/>
        <w:ind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65248" behindDoc="0" locked="0" layoutInCell="1" allowOverlap="1" wp14:anchorId="1F987FC3" wp14:editId="386A16CF">
                <wp:simplePos x="0" y="0"/>
                <wp:positionH relativeFrom="column">
                  <wp:posOffset>317338</wp:posOffset>
                </wp:positionH>
                <wp:positionV relativeFrom="paragraph">
                  <wp:posOffset>11897</wp:posOffset>
                </wp:positionV>
                <wp:extent cx="914400" cy="914400"/>
                <wp:effectExtent l="0" t="0" r="19050" b="19050"/>
                <wp:wrapNone/>
                <wp:docPr id="111" name="Rounded Rectangle 111"/>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BB2669E" w14:textId="77777777" w:rsidR="009F546A" w:rsidRPr="00F036FD" w:rsidRDefault="009F546A" w:rsidP="00C90E28">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F987FC3" id="Rounded Rectangle 111" o:spid="_x0000_s1035" style="position:absolute;left:0;text-align:left;margin-left:25pt;margin-top:.95pt;width:1in;height:1in;z-index:251765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" fillcolor="#5b9bd5" strokecolor="#41719c" strokeweight="1pt">
                <v:stroke joinstyle="miter"/>
                <v:textbox>
                  <w:txbxContent>
                    <w:p w14:paraId="4BB2669E" w14:textId="77777777" w:rsidR="009F546A" w:rsidRPr="00F036FD" w:rsidRDefault="009F546A" w:rsidP="00C90E28">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Е</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78560" behindDoc="0" locked="0" layoutInCell="1" allowOverlap="1" wp14:anchorId="58F9DB2A" wp14:editId="0459BD8B">
                <wp:simplePos x="0" y="0"/>
                <wp:positionH relativeFrom="column">
                  <wp:posOffset>1286631</wp:posOffset>
                </wp:positionH>
                <wp:positionV relativeFrom="paragraph">
                  <wp:posOffset>259080</wp:posOffset>
                </wp:positionV>
                <wp:extent cx="972000" cy="0"/>
                <wp:effectExtent l="0" t="95250" r="0" b="95250"/>
                <wp:wrapNone/>
                <wp:docPr id="112" name="Straight Arrow Connector 112"/>
                <wp:cNvGraphicFramePr/>
                <a:graphic xmlns:a="http://schemas.openxmlformats.org/drawingml/2006/main">
                  <a:graphicData uri="http://schemas.microsoft.com/office/word/2010/wordprocessingShape">
                    <wps:wsp>
                      <wps:cNvCnPr/>
                      <wps:spPr>
                        <a:xfrm flipH="1">
                          <a:off x="0" y="0"/>
                          <a:ext cx="972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C572A4" id="Straight Arrow Connector 112" o:spid="_x0000_s1026" type="#_x0000_t32" style="position:absolute;margin-left:101.3pt;margin-top:20.4pt;width:76.55pt;height:0;flip:x;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" strokecolor="red" strokeweight="3pt">
                <v:stroke dashstyle="dash"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67296" behindDoc="0" locked="0" layoutInCell="1" allowOverlap="1" wp14:anchorId="01C92477" wp14:editId="1C8887BB">
                <wp:simplePos x="0" y="0"/>
                <wp:positionH relativeFrom="column">
                  <wp:posOffset>4686557</wp:posOffset>
                </wp:positionH>
                <wp:positionV relativeFrom="paragraph">
                  <wp:posOffset>14794</wp:posOffset>
                </wp:positionV>
                <wp:extent cx="914400" cy="914400"/>
                <wp:effectExtent l="0" t="0" r="19050" b="19050"/>
                <wp:wrapNone/>
                <wp:docPr id="113" name="Rounded Rectangle 113"/>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23811A9" w14:textId="77777777" w:rsidR="009F546A" w:rsidRPr="00787BCF" w:rsidRDefault="009F546A" w:rsidP="00C90E28">
                            <w:pPr>
                              <w:jc w:val="center"/>
                              <w:rPr>
                                <w:sz w:val="28"/>
                                <w:szCs w:val="28"/>
                                <w14:textOutline w14:w="9525" w14:cap="rnd" w14:cmpd="sng" w14:algn="ctr">
                                  <w14:solidFill>
                                    <w14:schemeClr w14:val="tx1"/>
                                  </w14:solidFill>
                                  <w14:prstDash w14:val="solid"/>
                                  <w14:bevel/>
                                </w14:textOutline>
                              </w:rPr>
                            </w:pPr>
                            <w:r w:rsidRPr="00787BCF">
                              <w:rPr>
                                <w:sz w:val="28"/>
                                <w:szCs w:val="28"/>
                                <w14:textOutline w14:w="9525" w14:cap="rnd" w14:cmpd="sng" w14:algn="ctr">
                                  <w14:solidFill>
                                    <w14:schemeClr w14:val="tx1"/>
                                  </w14:solidFill>
                                  <w14:prstDash w14:val="solid"/>
                                  <w14:bevel/>
                                </w14:textOutline>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1C92477" id="Rounded Rectangle 113" o:spid="_x0000_s1036" style="position:absolute;left:0;text-align:left;margin-left:369pt;margin-top:1.15pt;width:1in;height:1in;z-index:251767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" fillcolor="#5b9bd5" strokecolor="#41719c" strokeweight="1pt">
                <v:stroke joinstyle="miter"/>
                <v:textbox>
                  <w:txbxContent>
                    <w:p w14:paraId="223811A9" w14:textId="77777777" w:rsidR="009F546A" w:rsidRPr="00787BCF" w:rsidRDefault="009F546A" w:rsidP="00C90E28">
                      <w:pPr>
                        <w:jc w:val="center"/>
                        <w:rPr>
                          <w:sz w:val="28"/>
                          <w:szCs w:val="28"/>
                          <w14:textOutline w14:w="9525" w14:cap="rnd" w14:cmpd="sng" w14:algn="ctr">
                            <w14:solidFill>
                              <w14:schemeClr w14:val="tx1"/>
                            </w14:solidFill>
                            <w14:prstDash w14:val="solid"/>
                            <w14:bevel/>
                          </w14:textOutline>
                        </w:rPr>
                      </w:pPr>
                      <w:r w:rsidRPr="00787BCF">
                        <w:rPr>
                          <w:sz w:val="28"/>
                          <w:szCs w:val="28"/>
                          <w14:textOutline w14:w="9525" w14:cap="rnd" w14:cmpd="sng" w14:algn="ctr">
                            <w14:solidFill>
                              <w14:schemeClr w14:val="tx1"/>
                            </w14:solidFill>
                            <w14:prstDash w14:val="solid"/>
                            <w14:bevel/>
                          </w14:textOutline>
                        </w:rPr>
                        <w:t>Г</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66272" behindDoc="0" locked="0" layoutInCell="1" allowOverlap="1" wp14:anchorId="3CCBC1A4" wp14:editId="6FD07D9A">
                <wp:simplePos x="0" y="0"/>
                <wp:positionH relativeFrom="column">
                  <wp:posOffset>2443040</wp:posOffset>
                </wp:positionH>
                <wp:positionV relativeFrom="paragraph">
                  <wp:posOffset>7993</wp:posOffset>
                </wp:positionV>
                <wp:extent cx="914400" cy="944628"/>
                <wp:effectExtent l="0" t="0" r="19050" b="27305"/>
                <wp:wrapNone/>
                <wp:docPr id="114" name="Rounded Rectangle 114"/>
                <wp:cNvGraphicFramePr/>
                <a:graphic xmlns:a="http://schemas.openxmlformats.org/drawingml/2006/main">
                  <a:graphicData uri="http://schemas.microsoft.com/office/word/2010/wordprocessingShape">
                    <wps:wsp>
                      <wps:cNvSpPr/>
                      <wps:spPr>
                        <a:xfrm>
                          <a:off x="0" y="0"/>
                          <a:ext cx="914400" cy="944628"/>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26E55E8" w14:textId="77777777" w:rsidR="009F546A" w:rsidRPr="00F036FD" w:rsidRDefault="009F546A" w:rsidP="00C90E28">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CBC1A4" id="Rounded Rectangle 114" o:spid="_x0000_s1037" style="position:absolute;left:0;text-align:left;margin-left:192.35pt;margin-top:.65pt;width:1in;height:74.4pt;z-index:25176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" fillcolor="#5b9bd5" strokecolor="#41719c" strokeweight="1pt">
                <v:stroke joinstyle="miter"/>
                <v:textbox>
                  <w:txbxContent>
                    <w:p w14:paraId="126E55E8" w14:textId="77777777" w:rsidR="009F546A" w:rsidRPr="00F036FD" w:rsidRDefault="009F546A" w:rsidP="00C90E28">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Д</w:t>
                      </w:r>
                    </w:p>
                  </w:txbxContent>
                </v:textbox>
              </v:roundrect>
            </w:pict>
          </mc:Fallback>
        </mc:AlternateContent>
      </w:r>
    </w:p>
    <w:p w14:paraId="3062B2BE" w14:textId="77777777" w:rsidR="00C90E28" w:rsidRDefault="00C90E28" w:rsidP="00C90E28">
      <w:pPr>
        <w:spacing w:line="360" w:lineRule="auto"/>
        <w:ind w:right="-113"/>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73440" behindDoc="0" locked="0" layoutInCell="1" allowOverlap="1" wp14:anchorId="2C6F72A9" wp14:editId="4A8E7EA8">
                <wp:simplePos x="0" y="0"/>
                <wp:positionH relativeFrom="column">
                  <wp:posOffset>1286442</wp:posOffset>
                </wp:positionH>
                <wp:positionV relativeFrom="paragraph">
                  <wp:posOffset>213360</wp:posOffset>
                </wp:positionV>
                <wp:extent cx="972000" cy="0"/>
                <wp:effectExtent l="0" t="95250" r="0" b="95250"/>
                <wp:wrapNone/>
                <wp:docPr id="115" name="Straight Arrow Connector 115"/>
                <wp:cNvGraphicFramePr/>
                <a:graphic xmlns:a="http://schemas.openxmlformats.org/drawingml/2006/main">
                  <a:graphicData uri="http://schemas.microsoft.com/office/word/2010/wordprocessingShape">
                    <wps:wsp>
                      <wps:cNvCnPr/>
                      <wps:spPr>
                        <a:xfrm flipH="1" flipV="1">
                          <a:off x="0" y="0"/>
                          <a:ext cx="972000" cy="0"/>
                        </a:xfrm>
                        <a:prstGeom prst="straightConnector1">
                          <a:avLst/>
                        </a:prstGeom>
                        <a:noFill/>
                        <a:ln w="3810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CFB81A" id="Straight Arrow Connector 115" o:spid="_x0000_s1026" type="#_x0000_t32" style="position:absolute;margin-left:101.3pt;margin-top:16.8pt;width:76.55pt;height:0;flip:x 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" strokecolor="#70ad47" strokeweight="3pt">
                <v:stroke endarrow="block"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72416" behindDoc="0" locked="0" layoutInCell="1" allowOverlap="1" wp14:anchorId="579DD4E3" wp14:editId="5CFCEAD8">
                <wp:simplePos x="0" y="0"/>
                <wp:positionH relativeFrom="column">
                  <wp:posOffset>3493319</wp:posOffset>
                </wp:positionH>
                <wp:positionV relativeFrom="paragraph">
                  <wp:posOffset>191261</wp:posOffset>
                </wp:positionV>
                <wp:extent cx="972000" cy="0"/>
                <wp:effectExtent l="0" t="95250" r="0" b="95250"/>
                <wp:wrapNone/>
                <wp:docPr id="116" name="Straight Arrow Connector 116"/>
                <wp:cNvGraphicFramePr/>
                <a:graphic xmlns:a="http://schemas.openxmlformats.org/drawingml/2006/main">
                  <a:graphicData uri="http://schemas.microsoft.com/office/word/2010/wordprocessingShape">
                    <wps:wsp>
                      <wps:cNvCnPr/>
                      <wps:spPr>
                        <a:xfrm flipH="1">
                          <a:off x="0" y="0"/>
                          <a:ext cx="972000" cy="0"/>
                        </a:xfrm>
                        <a:prstGeom prst="straightConnector1">
                          <a:avLst/>
                        </a:prstGeom>
                        <a:noFill/>
                        <a:ln w="3810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6629FB" id="Straight Arrow Connector 116" o:spid="_x0000_s1026" type="#_x0000_t32" style="position:absolute;margin-left:275.05pt;margin-top:15.05pt;width:76.55pt;height:0;flip:x;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" strokecolor="#70ad47" strokeweight="3pt">
                <v:stroke endarrow="block" joinstyle="miter"/>
              </v:shape>
            </w:pict>
          </mc:Fallback>
        </mc:AlternateContent>
      </w:r>
    </w:p>
    <w:p w14:paraId="556FE2F0" w14:textId="77777777" w:rsidR="00C90E28" w:rsidRDefault="00C90E28" w:rsidP="00C90E28">
      <w:pPr>
        <w:spacing w:line="360" w:lineRule="auto"/>
        <w:ind w:right="-113"/>
        <w:jc w:val="both"/>
        <w:rPr>
          <w:rFonts w:ascii="Times New Roman" w:hAnsi="Times New Roman" w:cs="Times New Roman"/>
          <w:sz w:val="24"/>
          <w:szCs w:val="24"/>
        </w:rPr>
      </w:pPr>
    </w:p>
    <w:p w14:paraId="4061F435" w14:textId="77777777" w:rsidR="00C90E28" w:rsidRDefault="00C90E28" w:rsidP="00C90E28">
      <w:pPr>
        <w:spacing w:line="360" w:lineRule="auto"/>
        <w:ind w:right="-113"/>
        <w:jc w:val="both"/>
        <w:rPr>
          <w:rFonts w:ascii="Times New Roman" w:hAnsi="Times New Roman" w:cs="Times New Roman"/>
          <w:sz w:val="24"/>
          <w:szCs w:val="24"/>
        </w:rPr>
      </w:pPr>
    </w:p>
    <w:p w14:paraId="08E25D57" w14:textId="77777777" w:rsidR="00C90E28" w:rsidRPr="000D5F50" w:rsidRDefault="00C90E28" w:rsidP="00C90E28">
      <w:pPr>
        <w:spacing w:line="360" w:lineRule="auto"/>
        <w:ind w:left="708" w:right="-113" w:firstLine="1"/>
        <w:jc w:val="both"/>
        <w:rPr>
          <w:rFonts w:ascii="Times New Roman" w:hAnsi="Times New Roman" w:cs="Times New Roman"/>
          <w:b/>
          <w:sz w:val="24"/>
          <w:szCs w:val="24"/>
        </w:rPr>
      </w:pPr>
      <w:r>
        <w:rPr>
          <w:rFonts w:ascii="Times New Roman" w:hAnsi="Times New Roman" w:cs="Times New Roman"/>
          <w:b/>
          <w:sz w:val="24"/>
          <w:szCs w:val="24"/>
        </w:rPr>
        <w:t xml:space="preserve">    </w:t>
      </w:r>
      <w:r w:rsidRPr="000D5F50">
        <w:rPr>
          <w:rFonts w:ascii="Times New Roman" w:hAnsi="Times New Roman" w:cs="Times New Roman"/>
          <w:b/>
          <w:sz w:val="24"/>
          <w:szCs w:val="24"/>
        </w:rPr>
        <w:t>ДЧ 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ДЧ 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ДЧ 4</w:t>
      </w:r>
    </w:p>
    <w:p w14:paraId="6F237C0A" w14:textId="77777777" w:rsidR="00C90E28" w:rsidRDefault="00C90E28" w:rsidP="00C90E28">
      <w:pPr>
        <w:spacing w:line="360" w:lineRule="auto"/>
        <w:ind w:right="-113"/>
        <w:jc w:val="both"/>
        <w:rPr>
          <w:rFonts w:ascii="Times New Roman" w:hAnsi="Times New Roman" w:cs="Times New Roman"/>
          <w:sz w:val="24"/>
          <w:szCs w:val="24"/>
        </w:rPr>
      </w:pPr>
    </w:p>
    <w:p w14:paraId="3F5A76A1" w14:textId="77777777" w:rsidR="00C90E28" w:rsidRDefault="00C90E28" w:rsidP="00C90E28">
      <w:pPr>
        <w:spacing w:line="360" w:lineRule="auto"/>
        <w:ind w:right="-113"/>
        <w:jc w:val="both"/>
        <w:rPr>
          <w:rFonts w:ascii="Times New Roman" w:hAnsi="Times New Roman" w:cs="Times New Roman"/>
          <w:sz w:val="24"/>
          <w:szCs w:val="24"/>
        </w:rPr>
      </w:pPr>
    </w:p>
    <w:p w14:paraId="0C85E704" w14:textId="77777777" w:rsidR="00C90E28" w:rsidRPr="00224022" w:rsidRDefault="00C90E28" w:rsidP="00C90E28">
      <w:pPr>
        <w:tabs>
          <w:tab w:val="left" w:pos="1276"/>
          <w:tab w:val="left" w:pos="1985"/>
        </w:tabs>
        <w:spacing w:line="360" w:lineRule="auto"/>
        <w:jc w:val="both"/>
        <w:rPr>
          <w:rFonts w:ascii="Times New Roman" w:hAnsi="Times New Roman" w:cs="Times New Roman"/>
          <w:b/>
          <w:sz w:val="24"/>
          <w:szCs w:val="24"/>
          <w:lang w:eastAsia="fr-FR"/>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76512" behindDoc="0" locked="0" layoutInCell="1" allowOverlap="1" wp14:anchorId="6DCA4D43" wp14:editId="0502F9A8">
                <wp:simplePos x="0" y="0"/>
                <wp:positionH relativeFrom="column">
                  <wp:posOffset>2386450</wp:posOffset>
                </wp:positionH>
                <wp:positionV relativeFrom="paragraph">
                  <wp:posOffset>67309</wp:posOffset>
                </wp:positionV>
                <wp:extent cx="972000" cy="0"/>
                <wp:effectExtent l="0" t="95250" r="0" b="95250"/>
                <wp:wrapNone/>
                <wp:docPr id="117" name="Straight Arrow Connector 117"/>
                <wp:cNvGraphicFramePr/>
                <a:graphic xmlns:a="http://schemas.openxmlformats.org/drawingml/2006/main">
                  <a:graphicData uri="http://schemas.microsoft.com/office/word/2010/wordprocessingShape">
                    <wps:wsp>
                      <wps:cNvCnPr/>
                      <wps:spPr>
                        <a:xfrm rot="10800000" flipH="1">
                          <a:off x="0" y="0"/>
                          <a:ext cx="972000" cy="0"/>
                        </a:xfrm>
                        <a:prstGeom prst="straightConnector1">
                          <a:avLst/>
                        </a:prstGeom>
                        <a:noFill/>
                        <a:ln w="38100" cap="flat" cmpd="sng" algn="ctr">
                          <a:solidFill>
                            <a:srgbClr val="00B050"/>
                          </a:solidFill>
                          <a:prstDash val="solid"/>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C9F2B" id="Straight Arrow Connector 117" o:spid="_x0000_s1026" type="#_x0000_t32" style="position:absolute;margin-left:187.9pt;margin-top:5.3pt;width:76.55pt;height:0;rotation:180;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" strokecolor="#00b050" strokeweight="3pt">
                <v:stroke endarrow="block"/>
              </v:shape>
            </w:pict>
          </mc:Fallback>
        </mc:AlternateContent>
      </w:r>
      <w:r w:rsidRPr="00224022">
        <w:rPr>
          <w:rFonts w:ascii="Times New Roman" w:hAnsi="Times New Roman" w:cs="Times New Roman"/>
          <w:b/>
          <w:sz w:val="24"/>
          <w:szCs w:val="24"/>
          <w:lang w:eastAsia="fr-FR"/>
        </w:rPr>
        <w:t>Поток на доставките:</w:t>
      </w:r>
    </w:p>
    <w:p w14:paraId="07FC46D8" w14:textId="77777777" w:rsidR="00C90E28" w:rsidRDefault="00C90E28" w:rsidP="00C90E28">
      <w:pPr>
        <w:spacing w:line="360" w:lineRule="auto"/>
        <w:ind w:right="-113"/>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75488" behindDoc="0" locked="0" layoutInCell="1" allowOverlap="1" wp14:anchorId="5E304E50" wp14:editId="7E393A4F">
                <wp:simplePos x="0" y="0"/>
                <wp:positionH relativeFrom="column">
                  <wp:posOffset>2387794</wp:posOffset>
                </wp:positionH>
                <wp:positionV relativeFrom="paragraph">
                  <wp:posOffset>114940</wp:posOffset>
                </wp:positionV>
                <wp:extent cx="972000" cy="0"/>
                <wp:effectExtent l="0" t="95250" r="0" b="95250"/>
                <wp:wrapNone/>
                <wp:docPr id="118" name="Straight Arrow Connector 118"/>
                <wp:cNvGraphicFramePr/>
                <a:graphic xmlns:a="http://schemas.openxmlformats.org/drawingml/2006/main">
                  <a:graphicData uri="http://schemas.microsoft.com/office/word/2010/wordprocessingShape">
                    <wps:wsp>
                      <wps:cNvCnPr/>
                      <wps:spPr>
                        <a:xfrm>
                          <a:off x="0" y="0"/>
                          <a:ext cx="972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3C2DA8" id="Straight Arrow Connector 118" o:spid="_x0000_s1026" type="#_x0000_t32" style="position:absolute;margin-left:188pt;margin-top:9.05pt;width:76.55pt;height:0;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" strokecolor="red" strokeweight="3pt">
                <v:stroke dashstyle="dash" endarrow="block"/>
              </v:shape>
            </w:pict>
          </mc:Fallback>
        </mc:AlternateContent>
      </w:r>
      <w:r w:rsidRPr="00224022">
        <w:rPr>
          <w:rFonts w:ascii="Times New Roman" w:hAnsi="Times New Roman" w:cs="Times New Roman"/>
          <w:b/>
          <w:sz w:val="24"/>
          <w:szCs w:val="24"/>
        </w:rPr>
        <w:t>Поток на движение на стоките</w:t>
      </w:r>
      <w:r>
        <w:rPr>
          <w:rFonts w:ascii="Times New Roman" w:hAnsi="Times New Roman" w:cs="Times New Roman"/>
          <w:b/>
          <w:sz w:val="24"/>
          <w:szCs w:val="24"/>
        </w:rPr>
        <w:t>:</w:t>
      </w:r>
    </w:p>
    <w:p w14:paraId="74367D65" w14:textId="77777777" w:rsidR="00C90E28" w:rsidRDefault="00C90E28" w:rsidP="00C90E28">
      <w:pPr>
        <w:spacing w:line="360" w:lineRule="auto"/>
        <w:ind w:right="-113"/>
        <w:jc w:val="both"/>
        <w:rPr>
          <w:rFonts w:ascii="Times New Roman" w:hAnsi="Times New Roman" w:cs="Times New Roman"/>
          <w:sz w:val="24"/>
          <w:szCs w:val="24"/>
        </w:rPr>
      </w:pPr>
    </w:p>
    <w:p w14:paraId="69757CFB" w14:textId="5AF44907" w:rsidR="00C90E28" w:rsidRPr="00F24C32" w:rsidRDefault="00C90E28" w:rsidP="00656E7F">
      <w:pPr>
        <w:spacing w:line="360" w:lineRule="auto"/>
        <w:ind w:right="-35" w:firstLine="708"/>
        <w:jc w:val="both"/>
        <w:rPr>
          <w:rFonts w:ascii="Times New Roman" w:hAnsi="Times New Roman" w:cs="Times New Roman"/>
          <w:sz w:val="24"/>
          <w:szCs w:val="24"/>
        </w:rPr>
      </w:pPr>
      <w:r w:rsidRPr="00F24C32">
        <w:rPr>
          <w:rFonts w:ascii="Times New Roman" w:hAnsi="Times New Roman" w:cs="Times New Roman"/>
          <w:sz w:val="24"/>
          <w:szCs w:val="24"/>
        </w:rPr>
        <w:t>В пример</w:t>
      </w:r>
      <w:r>
        <w:rPr>
          <w:rFonts w:ascii="Times New Roman" w:hAnsi="Times New Roman" w:cs="Times New Roman"/>
          <w:sz w:val="24"/>
          <w:szCs w:val="24"/>
        </w:rPr>
        <w:t xml:space="preserve"> 2</w:t>
      </w:r>
      <w:r w:rsidRPr="00F24C32">
        <w:rPr>
          <w:rFonts w:ascii="Times New Roman" w:hAnsi="Times New Roman" w:cs="Times New Roman"/>
          <w:sz w:val="24"/>
          <w:szCs w:val="24"/>
        </w:rPr>
        <w:t xml:space="preserve"> са осъществени три отделни </w:t>
      </w:r>
      <w:r w:rsidR="00C90E53">
        <w:rPr>
          <w:rFonts w:ascii="Times New Roman" w:hAnsi="Times New Roman" w:cs="Times New Roman"/>
          <w:sz w:val="24"/>
          <w:szCs w:val="24"/>
        </w:rPr>
        <w:t>транспортирания</w:t>
      </w:r>
      <w:r w:rsidRPr="00F24C32">
        <w:rPr>
          <w:rFonts w:ascii="Times New Roman" w:hAnsi="Times New Roman" w:cs="Times New Roman"/>
          <w:sz w:val="24"/>
          <w:szCs w:val="24"/>
        </w:rPr>
        <w:t xml:space="preserve">: от </w:t>
      </w:r>
      <w:r w:rsidR="005006D2">
        <w:rPr>
          <w:rFonts w:ascii="Times New Roman" w:hAnsi="Times New Roman" w:cs="Times New Roman"/>
          <w:sz w:val="24"/>
          <w:szCs w:val="24"/>
        </w:rPr>
        <w:t>„</w:t>
      </w:r>
      <w:r w:rsidRPr="00F24C32">
        <w:rPr>
          <w:rFonts w:ascii="Times New Roman" w:hAnsi="Times New Roman" w:cs="Times New Roman"/>
          <w:sz w:val="24"/>
          <w:szCs w:val="24"/>
        </w:rPr>
        <w:t>A</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4C32">
        <w:rPr>
          <w:rFonts w:ascii="Times New Roman" w:hAnsi="Times New Roman" w:cs="Times New Roman"/>
          <w:sz w:val="24"/>
          <w:szCs w:val="24"/>
        </w:rPr>
        <w:t>Б</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от </w:t>
      </w:r>
      <w:r w:rsidR="005006D2">
        <w:rPr>
          <w:rFonts w:ascii="Times New Roman" w:hAnsi="Times New Roman" w:cs="Times New Roman"/>
          <w:sz w:val="24"/>
          <w:szCs w:val="24"/>
        </w:rPr>
        <w:t>„</w:t>
      </w:r>
      <w:r w:rsidRPr="00F24C32">
        <w:rPr>
          <w:rFonts w:ascii="Times New Roman" w:hAnsi="Times New Roman" w:cs="Times New Roman"/>
          <w:sz w:val="24"/>
          <w:szCs w:val="24"/>
        </w:rPr>
        <w:t>Б</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4C32">
        <w:rPr>
          <w:rFonts w:ascii="Times New Roman" w:hAnsi="Times New Roman" w:cs="Times New Roman"/>
          <w:sz w:val="24"/>
          <w:szCs w:val="24"/>
        </w:rPr>
        <w:t>Д</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и от </w:t>
      </w:r>
      <w:r w:rsidR="005006D2">
        <w:rPr>
          <w:rFonts w:ascii="Times New Roman" w:hAnsi="Times New Roman" w:cs="Times New Roman"/>
          <w:sz w:val="24"/>
          <w:szCs w:val="24"/>
        </w:rPr>
        <w:t>„</w:t>
      </w:r>
      <w:r w:rsidRPr="00F24C32">
        <w:rPr>
          <w:rFonts w:ascii="Times New Roman" w:hAnsi="Times New Roman" w:cs="Times New Roman"/>
          <w:sz w:val="24"/>
          <w:szCs w:val="24"/>
        </w:rPr>
        <w:t>Д</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4C32">
        <w:rPr>
          <w:rFonts w:ascii="Times New Roman" w:hAnsi="Times New Roman" w:cs="Times New Roman"/>
          <w:sz w:val="24"/>
          <w:szCs w:val="24"/>
        </w:rPr>
        <w:t>Е</w:t>
      </w:r>
      <w:r w:rsidR="005006D2">
        <w:rPr>
          <w:rFonts w:ascii="Times New Roman" w:hAnsi="Times New Roman" w:cs="Times New Roman"/>
          <w:sz w:val="24"/>
          <w:szCs w:val="24"/>
        </w:rPr>
        <w:t>“</w:t>
      </w:r>
      <w:r w:rsidRPr="00F24C32">
        <w:rPr>
          <w:rFonts w:ascii="Times New Roman" w:hAnsi="Times New Roman" w:cs="Times New Roman"/>
          <w:sz w:val="24"/>
          <w:szCs w:val="24"/>
        </w:rPr>
        <w:t>. Приема се не само</w:t>
      </w:r>
      <w:r w:rsidR="00C90E53">
        <w:rPr>
          <w:rFonts w:ascii="Times New Roman" w:hAnsi="Times New Roman" w:cs="Times New Roman"/>
          <w:sz w:val="24"/>
          <w:szCs w:val="24"/>
        </w:rPr>
        <w:t>,</w:t>
      </w:r>
      <w:r w:rsidRPr="00F24C32">
        <w:rPr>
          <w:rFonts w:ascii="Times New Roman" w:hAnsi="Times New Roman" w:cs="Times New Roman"/>
          <w:sz w:val="24"/>
          <w:szCs w:val="24"/>
        </w:rPr>
        <w:t xml:space="preserve"> че </w:t>
      </w:r>
      <w:r w:rsidR="00C90E53">
        <w:rPr>
          <w:rFonts w:ascii="Times New Roman" w:hAnsi="Times New Roman" w:cs="Times New Roman"/>
          <w:sz w:val="24"/>
          <w:szCs w:val="24"/>
        </w:rPr>
        <w:t>транспортът</w:t>
      </w:r>
      <w:r w:rsidRPr="00F24C32">
        <w:rPr>
          <w:rFonts w:ascii="Times New Roman" w:hAnsi="Times New Roman" w:cs="Times New Roman"/>
          <w:sz w:val="24"/>
          <w:szCs w:val="24"/>
        </w:rPr>
        <w:t xml:space="preserve"> </w:t>
      </w:r>
      <w:r w:rsidR="00C90E53">
        <w:rPr>
          <w:rFonts w:ascii="Times New Roman" w:hAnsi="Times New Roman" w:cs="Times New Roman"/>
          <w:sz w:val="24"/>
          <w:szCs w:val="24"/>
        </w:rPr>
        <w:t>е</w:t>
      </w:r>
      <w:r w:rsidRPr="00F24C32">
        <w:rPr>
          <w:rFonts w:ascii="Times New Roman" w:hAnsi="Times New Roman" w:cs="Times New Roman"/>
          <w:sz w:val="24"/>
          <w:szCs w:val="24"/>
        </w:rPr>
        <w:t xml:space="preserve"> осъществен последователно във времето, но също и че има ясни прекъсвания</w:t>
      </w:r>
      <w:r w:rsidR="00C90E53">
        <w:rPr>
          <w:rFonts w:ascii="Times New Roman" w:hAnsi="Times New Roman" w:cs="Times New Roman"/>
          <w:sz w:val="24"/>
          <w:szCs w:val="24"/>
        </w:rPr>
        <w:t xml:space="preserve"> при транспортирането</w:t>
      </w:r>
      <w:r w:rsidRPr="00F24C32">
        <w:rPr>
          <w:rFonts w:ascii="Times New Roman" w:hAnsi="Times New Roman" w:cs="Times New Roman"/>
          <w:sz w:val="24"/>
          <w:szCs w:val="24"/>
        </w:rPr>
        <w:t xml:space="preserve">, поради което е невъзможно да се разглежда като </w:t>
      </w:r>
      <w:r w:rsidR="005B27D3">
        <w:rPr>
          <w:rFonts w:ascii="Times New Roman" w:hAnsi="Times New Roman" w:cs="Times New Roman"/>
          <w:sz w:val="24"/>
          <w:szCs w:val="24"/>
        </w:rPr>
        <w:t xml:space="preserve">директно </w:t>
      </w:r>
      <w:r w:rsidR="00C90E53">
        <w:rPr>
          <w:rFonts w:ascii="Times New Roman" w:hAnsi="Times New Roman" w:cs="Times New Roman"/>
          <w:sz w:val="24"/>
          <w:szCs w:val="24"/>
        </w:rPr>
        <w:t>транспортиране</w:t>
      </w:r>
      <w:r w:rsidRPr="00F24C32">
        <w:rPr>
          <w:rFonts w:ascii="Times New Roman" w:hAnsi="Times New Roman" w:cs="Times New Roman"/>
          <w:sz w:val="24"/>
          <w:szCs w:val="24"/>
        </w:rPr>
        <w:t xml:space="preserve">. В този случай доставката от </w:t>
      </w:r>
      <w:r w:rsidR="005006D2">
        <w:rPr>
          <w:rFonts w:ascii="Times New Roman" w:hAnsi="Times New Roman" w:cs="Times New Roman"/>
          <w:sz w:val="24"/>
          <w:szCs w:val="24"/>
        </w:rPr>
        <w:t>„</w:t>
      </w:r>
      <w:r w:rsidRPr="00F24C32">
        <w:rPr>
          <w:rFonts w:ascii="Times New Roman" w:hAnsi="Times New Roman" w:cs="Times New Roman"/>
          <w:sz w:val="24"/>
          <w:szCs w:val="24"/>
        </w:rPr>
        <w:t>A</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4C32">
        <w:rPr>
          <w:rFonts w:ascii="Times New Roman" w:hAnsi="Times New Roman" w:cs="Times New Roman"/>
          <w:sz w:val="24"/>
          <w:szCs w:val="24"/>
        </w:rPr>
        <w:t>Б</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и доставката </w:t>
      </w:r>
      <w:r w:rsidRPr="00F24C32">
        <w:rPr>
          <w:rFonts w:ascii="Times New Roman" w:hAnsi="Times New Roman" w:cs="Times New Roman"/>
          <w:sz w:val="24"/>
          <w:szCs w:val="24"/>
        </w:rPr>
        <w:lastRenderedPageBreak/>
        <w:t xml:space="preserve">от </w:t>
      </w:r>
      <w:r w:rsidR="005006D2">
        <w:rPr>
          <w:rFonts w:ascii="Times New Roman" w:hAnsi="Times New Roman" w:cs="Times New Roman"/>
          <w:sz w:val="24"/>
          <w:szCs w:val="24"/>
        </w:rPr>
        <w:t>„</w:t>
      </w:r>
      <w:r w:rsidRPr="00F24C32">
        <w:rPr>
          <w:rFonts w:ascii="Times New Roman" w:hAnsi="Times New Roman" w:cs="Times New Roman"/>
          <w:sz w:val="24"/>
          <w:szCs w:val="24"/>
        </w:rPr>
        <w:t>Д</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4C32">
        <w:rPr>
          <w:rFonts w:ascii="Times New Roman" w:hAnsi="Times New Roman" w:cs="Times New Roman"/>
          <w:sz w:val="24"/>
          <w:szCs w:val="24"/>
        </w:rPr>
        <w:t>Е</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попадат извън обхвата на </w:t>
      </w:r>
      <w:r>
        <w:rPr>
          <w:rFonts w:ascii="Times New Roman" w:hAnsi="Times New Roman" w:cs="Times New Roman"/>
          <w:sz w:val="24"/>
          <w:szCs w:val="24"/>
        </w:rPr>
        <w:t>последователни доставки на стока</w:t>
      </w:r>
      <w:r w:rsidRPr="00F24C32">
        <w:rPr>
          <w:rFonts w:ascii="Times New Roman" w:hAnsi="Times New Roman" w:cs="Times New Roman"/>
          <w:sz w:val="24"/>
          <w:szCs w:val="24"/>
        </w:rPr>
        <w:t>, тъй като те не отговарят на условията, посочени в чл</w:t>
      </w:r>
      <w:r w:rsidR="003D701B">
        <w:rPr>
          <w:rFonts w:ascii="Times New Roman" w:hAnsi="Times New Roman" w:cs="Times New Roman"/>
          <w:sz w:val="24"/>
          <w:szCs w:val="24"/>
        </w:rPr>
        <w:t>.</w:t>
      </w:r>
      <w:r w:rsidRPr="00F24C32">
        <w:rPr>
          <w:rFonts w:ascii="Times New Roman" w:hAnsi="Times New Roman" w:cs="Times New Roman"/>
          <w:sz w:val="24"/>
          <w:szCs w:val="24"/>
        </w:rPr>
        <w:t xml:space="preserve"> 6</w:t>
      </w:r>
      <w:r>
        <w:rPr>
          <w:rFonts w:ascii="Times New Roman" w:hAnsi="Times New Roman" w:cs="Times New Roman"/>
          <w:sz w:val="24"/>
          <w:szCs w:val="24"/>
        </w:rPr>
        <w:t>5</w:t>
      </w:r>
      <w:r w:rsidRPr="00F24C32">
        <w:rPr>
          <w:rFonts w:ascii="Times New Roman" w:hAnsi="Times New Roman" w:cs="Times New Roman"/>
          <w:sz w:val="24"/>
          <w:szCs w:val="24"/>
        </w:rPr>
        <w:t xml:space="preserve">а, </w:t>
      </w:r>
      <w:r>
        <w:rPr>
          <w:rFonts w:ascii="Times New Roman" w:hAnsi="Times New Roman" w:cs="Times New Roman"/>
          <w:sz w:val="24"/>
          <w:szCs w:val="24"/>
        </w:rPr>
        <w:t xml:space="preserve">ал. </w:t>
      </w:r>
      <w:r w:rsidRPr="00F24C32">
        <w:rPr>
          <w:rFonts w:ascii="Times New Roman" w:hAnsi="Times New Roman" w:cs="Times New Roman"/>
          <w:sz w:val="24"/>
          <w:szCs w:val="24"/>
        </w:rPr>
        <w:t xml:space="preserve">1 от </w:t>
      </w:r>
      <w:r>
        <w:rPr>
          <w:rFonts w:ascii="Times New Roman" w:hAnsi="Times New Roman" w:cs="Times New Roman"/>
          <w:sz w:val="24"/>
          <w:szCs w:val="24"/>
        </w:rPr>
        <w:t>З</w:t>
      </w:r>
      <w:r w:rsidRPr="00F24C32">
        <w:rPr>
          <w:rFonts w:ascii="Times New Roman" w:hAnsi="Times New Roman" w:cs="Times New Roman"/>
          <w:sz w:val="24"/>
          <w:szCs w:val="24"/>
        </w:rPr>
        <w:t>ДД</w:t>
      </w:r>
      <w:r>
        <w:rPr>
          <w:rFonts w:ascii="Times New Roman" w:hAnsi="Times New Roman" w:cs="Times New Roman"/>
          <w:sz w:val="24"/>
          <w:szCs w:val="24"/>
        </w:rPr>
        <w:t>С</w:t>
      </w:r>
      <w:r w:rsidRPr="00F24C32">
        <w:rPr>
          <w:rFonts w:ascii="Times New Roman" w:hAnsi="Times New Roman" w:cs="Times New Roman"/>
          <w:sz w:val="24"/>
          <w:szCs w:val="24"/>
        </w:rPr>
        <w:t>, по-специално за директн</w:t>
      </w:r>
      <w:r w:rsidR="00C90E53">
        <w:rPr>
          <w:rFonts w:ascii="Times New Roman" w:hAnsi="Times New Roman" w:cs="Times New Roman"/>
          <w:sz w:val="24"/>
          <w:szCs w:val="24"/>
        </w:rPr>
        <w:t>о транспортиране</w:t>
      </w:r>
      <w:r w:rsidRPr="00F24C32">
        <w:rPr>
          <w:rFonts w:ascii="Times New Roman" w:hAnsi="Times New Roman" w:cs="Times New Roman"/>
          <w:sz w:val="24"/>
          <w:szCs w:val="24"/>
        </w:rPr>
        <w:t xml:space="preserve"> от първия доставчик до крайния </w:t>
      </w:r>
      <w:r>
        <w:rPr>
          <w:rFonts w:ascii="Times New Roman" w:hAnsi="Times New Roman" w:cs="Times New Roman"/>
          <w:sz w:val="24"/>
          <w:szCs w:val="24"/>
        </w:rPr>
        <w:t>получател</w:t>
      </w:r>
      <w:r w:rsidRPr="00F24C32">
        <w:rPr>
          <w:rFonts w:ascii="Times New Roman" w:hAnsi="Times New Roman" w:cs="Times New Roman"/>
          <w:sz w:val="24"/>
          <w:szCs w:val="24"/>
        </w:rPr>
        <w:t xml:space="preserve"> във верига, състояща се от последователни доставки на същите стоки. Следователно доставките между </w:t>
      </w:r>
      <w:r w:rsidR="005006D2">
        <w:rPr>
          <w:rFonts w:ascii="Times New Roman" w:hAnsi="Times New Roman" w:cs="Times New Roman"/>
          <w:sz w:val="24"/>
          <w:szCs w:val="24"/>
        </w:rPr>
        <w:t>„</w:t>
      </w:r>
      <w:r w:rsidRPr="00F24C32">
        <w:rPr>
          <w:rFonts w:ascii="Times New Roman" w:hAnsi="Times New Roman" w:cs="Times New Roman"/>
          <w:sz w:val="24"/>
          <w:szCs w:val="24"/>
        </w:rPr>
        <w:t>A</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и </w:t>
      </w:r>
      <w:r w:rsidR="005006D2">
        <w:rPr>
          <w:rFonts w:ascii="Times New Roman" w:hAnsi="Times New Roman" w:cs="Times New Roman"/>
          <w:sz w:val="24"/>
          <w:szCs w:val="24"/>
        </w:rPr>
        <w:t>„</w:t>
      </w:r>
      <w:r w:rsidRPr="00F24C32">
        <w:rPr>
          <w:rFonts w:ascii="Times New Roman" w:hAnsi="Times New Roman" w:cs="Times New Roman"/>
          <w:sz w:val="24"/>
          <w:szCs w:val="24"/>
        </w:rPr>
        <w:t>Б</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и между </w:t>
      </w:r>
      <w:r w:rsidR="005006D2">
        <w:rPr>
          <w:rFonts w:ascii="Times New Roman" w:hAnsi="Times New Roman" w:cs="Times New Roman"/>
          <w:sz w:val="24"/>
          <w:szCs w:val="24"/>
        </w:rPr>
        <w:t>„</w:t>
      </w:r>
      <w:r w:rsidRPr="00F24C32">
        <w:rPr>
          <w:rFonts w:ascii="Times New Roman" w:hAnsi="Times New Roman" w:cs="Times New Roman"/>
          <w:sz w:val="24"/>
          <w:szCs w:val="24"/>
        </w:rPr>
        <w:t>Д</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и </w:t>
      </w:r>
      <w:r w:rsidR="005006D2">
        <w:rPr>
          <w:rFonts w:ascii="Times New Roman" w:hAnsi="Times New Roman" w:cs="Times New Roman"/>
          <w:sz w:val="24"/>
          <w:szCs w:val="24"/>
        </w:rPr>
        <w:t>„</w:t>
      </w:r>
      <w:r w:rsidRPr="00F24C32">
        <w:rPr>
          <w:rFonts w:ascii="Times New Roman" w:hAnsi="Times New Roman" w:cs="Times New Roman"/>
          <w:sz w:val="24"/>
          <w:szCs w:val="24"/>
        </w:rPr>
        <w:t>Е</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са </w:t>
      </w:r>
      <w:r w:rsidR="00C90E53">
        <w:rPr>
          <w:rFonts w:ascii="Times New Roman" w:hAnsi="Times New Roman" w:cs="Times New Roman"/>
          <w:sz w:val="24"/>
          <w:szCs w:val="24"/>
        </w:rPr>
        <w:t>ВОД-</w:t>
      </w:r>
      <w:r>
        <w:rPr>
          <w:rFonts w:ascii="Times New Roman" w:hAnsi="Times New Roman" w:cs="Times New Roman"/>
          <w:sz w:val="24"/>
          <w:szCs w:val="24"/>
        </w:rPr>
        <w:t>ВОП</w:t>
      </w:r>
      <w:r w:rsidRPr="00F24C32">
        <w:rPr>
          <w:rFonts w:ascii="Times New Roman" w:hAnsi="Times New Roman" w:cs="Times New Roman"/>
          <w:sz w:val="24"/>
          <w:szCs w:val="24"/>
        </w:rPr>
        <w:t>.</w:t>
      </w:r>
    </w:p>
    <w:p w14:paraId="5B489B99" w14:textId="77777777" w:rsidR="00C90E28" w:rsidRPr="00F24C32" w:rsidRDefault="00C90E28" w:rsidP="00656E7F">
      <w:pPr>
        <w:spacing w:line="360" w:lineRule="auto"/>
        <w:ind w:right="-35" w:firstLine="708"/>
        <w:jc w:val="both"/>
        <w:rPr>
          <w:rFonts w:ascii="Times New Roman" w:hAnsi="Times New Roman" w:cs="Times New Roman"/>
          <w:sz w:val="24"/>
          <w:szCs w:val="24"/>
        </w:rPr>
      </w:pPr>
      <w:r w:rsidRPr="00F24C32">
        <w:rPr>
          <w:rFonts w:ascii="Times New Roman" w:hAnsi="Times New Roman" w:cs="Times New Roman"/>
          <w:sz w:val="24"/>
          <w:szCs w:val="24"/>
        </w:rPr>
        <w:t xml:space="preserve">За разлика от тях </w:t>
      </w:r>
      <w:r>
        <w:rPr>
          <w:rFonts w:ascii="Times New Roman" w:hAnsi="Times New Roman" w:cs="Times New Roman"/>
          <w:sz w:val="24"/>
          <w:szCs w:val="24"/>
        </w:rPr>
        <w:t>доставките</w:t>
      </w:r>
      <w:r w:rsidRPr="00F24C32">
        <w:rPr>
          <w:rFonts w:ascii="Times New Roman" w:hAnsi="Times New Roman" w:cs="Times New Roman"/>
          <w:sz w:val="24"/>
          <w:szCs w:val="24"/>
        </w:rPr>
        <w:t xml:space="preserve"> между </w:t>
      </w:r>
      <w:r w:rsidR="005006D2">
        <w:rPr>
          <w:rFonts w:ascii="Times New Roman" w:hAnsi="Times New Roman" w:cs="Times New Roman"/>
          <w:sz w:val="24"/>
          <w:szCs w:val="24"/>
        </w:rPr>
        <w:t>„</w:t>
      </w:r>
      <w:r w:rsidRPr="00F24C32">
        <w:rPr>
          <w:rFonts w:ascii="Times New Roman" w:hAnsi="Times New Roman" w:cs="Times New Roman"/>
          <w:sz w:val="24"/>
          <w:szCs w:val="24"/>
        </w:rPr>
        <w:t>Б</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w:t>
      </w:r>
      <w:r w:rsidR="005006D2">
        <w:rPr>
          <w:rFonts w:ascii="Times New Roman" w:hAnsi="Times New Roman" w:cs="Times New Roman"/>
          <w:sz w:val="24"/>
          <w:szCs w:val="24"/>
        </w:rPr>
        <w:t>„</w:t>
      </w:r>
      <w:r w:rsidRPr="00F24C32">
        <w:rPr>
          <w:rFonts w:ascii="Times New Roman" w:hAnsi="Times New Roman" w:cs="Times New Roman"/>
          <w:sz w:val="24"/>
          <w:szCs w:val="24"/>
        </w:rPr>
        <w:t>В</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w:t>
      </w:r>
      <w:r w:rsidR="005006D2">
        <w:rPr>
          <w:rFonts w:ascii="Times New Roman" w:hAnsi="Times New Roman" w:cs="Times New Roman"/>
          <w:sz w:val="24"/>
          <w:szCs w:val="24"/>
        </w:rPr>
        <w:t>„</w:t>
      </w:r>
      <w:r w:rsidRPr="00F24C32">
        <w:rPr>
          <w:rFonts w:ascii="Times New Roman" w:hAnsi="Times New Roman" w:cs="Times New Roman"/>
          <w:sz w:val="24"/>
          <w:szCs w:val="24"/>
        </w:rPr>
        <w:t>Г</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и </w:t>
      </w:r>
      <w:r w:rsidR="005006D2">
        <w:rPr>
          <w:rFonts w:ascii="Times New Roman" w:hAnsi="Times New Roman" w:cs="Times New Roman"/>
          <w:sz w:val="24"/>
          <w:szCs w:val="24"/>
        </w:rPr>
        <w:t>„</w:t>
      </w:r>
      <w:r w:rsidRPr="00F24C32">
        <w:rPr>
          <w:rFonts w:ascii="Times New Roman" w:hAnsi="Times New Roman" w:cs="Times New Roman"/>
          <w:sz w:val="24"/>
          <w:szCs w:val="24"/>
        </w:rPr>
        <w:t>Д</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w:t>
      </w:r>
      <w:r w:rsidR="00C90E53">
        <w:rPr>
          <w:rFonts w:ascii="Times New Roman" w:hAnsi="Times New Roman" w:cs="Times New Roman"/>
          <w:sz w:val="24"/>
          <w:szCs w:val="24"/>
        </w:rPr>
        <w:t>отговарят на условията за</w:t>
      </w:r>
      <w:r w:rsidRPr="00F24C32">
        <w:rPr>
          <w:rFonts w:ascii="Times New Roman" w:hAnsi="Times New Roman" w:cs="Times New Roman"/>
          <w:sz w:val="24"/>
          <w:szCs w:val="24"/>
        </w:rPr>
        <w:t xml:space="preserve"> </w:t>
      </w:r>
      <w:r>
        <w:rPr>
          <w:rFonts w:ascii="Times New Roman" w:hAnsi="Times New Roman" w:cs="Times New Roman"/>
          <w:sz w:val="24"/>
          <w:szCs w:val="24"/>
        </w:rPr>
        <w:t>последователни доставки на сток</w:t>
      </w:r>
      <w:r w:rsidR="00C90E53">
        <w:rPr>
          <w:rFonts w:ascii="Times New Roman" w:hAnsi="Times New Roman" w:cs="Times New Roman"/>
          <w:sz w:val="24"/>
          <w:szCs w:val="24"/>
        </w:rPr>
        <w:t>а</w:t>
      </w:r>
      <w:r w:rsidRPr="00F24C32">
        <w:rPr>
          <w:rFonts w:ascii="Times New Roman" w:hAnsi="Times New Roman" w:cs="Times New Roman"/>
          <w:sz w:val="24"/>
          <w:szCs w:val="24"/>
        </w:rPr>
        <w:t>: сток</w:t>
      </w:r>
      <w:r w:rsidR="00C90E53">
        <w:rPr>
          <w:rFonts w:ascii="Times New Roman" w:hAnsi="Times New Roman" w:cs="Times New Roman"/>
          <w:sz w:val="24"/>
          <w:szCs w:val="24"/>
        </w:rPr>
        <w:t>а</w:t>
      </w:r>
      <w:r w:rsidRPr="00F24C32">
        <w:rPr>
          <w:rFonts w:ascii="Times New Roman" w:hAnsi="Times New Roman" w:cs="Times New Roman"/>
          <w:sz w:val="24"/>
          <w:szCs w:val="24"/>
        </w:rPr>
        <w:t>т</w:t>
      </w:r>
      <w:r w:rsidR="00C90E53">
        <w:rPr>
          <w:rFonts w:ascii="Times New Roman" w:hAnsi="Times New Roman" w:cs="Times New Roman"/>
          <w:sz w:val="24"/>
          <w:szCs w:val="24"/>
        </w:rPr>
        <w:t>а</w:t>
      </w:r>
      <w:r w:rsidRPr="00F24C32">
        <w:rPr>
          <w:rFonts w:ascii="Times New Roman" w:hAnsi="Times New Roman" w:cs="Times New Roman"/>
          <w:sz w:val="24"/>
          <w:szCs w:val="24"/>
        </w:rPr>
        <w:t xml:space="preserve"> се доставя последователно между тези четири лица, сток</w:t>
      </w:r>
      <w:r w:rsidR="00C90E53">
        <w:rPr>
          <w:rFonts w:ascii="Times New Roman" w:hAnsi="Times New Roman" w:cs="Times New Roman"/>
          <w:sz w:val="24"/>
          <w:szCs w:val="24"/>
        </w:rPr>
        <w:t>а</w:t>
      </w:r>
      <w:r w:rsidRPr="00F24C32">
        <w:rPr>
          <w:rFonts w:ascii="Times New Roman" w:hAnsi="Times New Roman" w:cs="Times New Roman"/>
          <w:sz w:val="24"/>
          <w:szCs w:val="24"/>
        </w:rPr>
        <w:t>т</w:t>
      </w:r>
      <w:r w:rsidR="00C90E53">
        <w:rPr>
          <w:rFonts w:ascii="Times New Roman" w:hAnsi="Times New Roman" w:cs="Times New Roman"/>
          <w:sz w:val="24"/>
          <w:szCs w:val="24"/>
        </w:rPr>
        <w:t>а</w:t>
      </w:r>
      <w:r w:rsidRPr="00F24C32">
        <w:rPr>
          <w:rFonts w:ascii="Times New Roman" w:hAnsi="Times New Roman" w:cs="Times New Roman"/>
          <w:sz w:val="24"/>
          <w:szCs w:val="24"/>
        </w:rPr>
        <w:t xml:space="preserve"> се изпраща или </w:t>
      </w:r>
      <w:r w:rsidR="00C90E53">
        <w:rPr>
          <w:rFonts w:ascii="Times New Roman" w:hAnsi="Times New Roman" w:cs="Times New Roman"/>
          <w:sz w:val="24"/>
          <w:szCs w:val="24"/>
        </w:rPr>
        <w:t>транспортира</w:t>
      </w:r>
      <w:r w:rsidRPr="00F24C32">
        <w:rPr>
          <w:rFonts w:ascii="Times New Roman" w:hAnsi="Times New Roman" w:cs="Times New Roman"/>
          <w:sz w:val="24"/>
          <w:szCs w:val="24"/>
        </w:rPr>
        <w:t xml:space="preserve"> от една държава членка (ДЧ 2) до друга държава членка (ДЧ 5) и сток</w:t>
      </w:r>
      <w:r w:rsidR="00C90E53">
        <w:rPr>
          <w:rFonts w:ascii="Times New Roman" w:hAnsi="Times New Roman" w:cs="Times New Roman"/>
          <w:sz w:val="24"/>
          <w:szCs w:val="24"/>
        </w:rPr>
        <w:t>а</w:t>
      </w:r>
      <w:r w:rsidRPr="00F24C32">
        <w:rPr>
          <w:rFonts w:ascii="Times New Roman" w:hAnsi="Times New Roman" w:cs="Times New Roman"/>
          <w:sz w:val="24"/>
          <w:szCs w:val="24"/>
        </w:rPr>
        <w:t>т</w:t>
      </w:r>
      <w:r w:rsidR="00C90E53">
        <w:rPr>
          <w:rFonts w:ascii="Times New Roman" w:hAnsi="Times New Roman" w:cs="Times New Roman"/>
          <w:sz w:val="24"/>
          <w:szCs w:val="24"/>
        </w:rPr>
        <w:t>а</w:t>
      </w:r>
      <w:r w:rsidRPr="00F24C32">
        <w:rPr>
          <w:rFonts w:ascii="Times New Roman" w:hAnsi="Times New Roman" w:cs="Times New Roman"/>
          <w:sz w:val="24"/>
          <w:szCs w:val="24"/>
        </w:rPr>
        <w:t xml:space="preserve"> се </w:t>
      </w:r>
      <w:r w:rsidR="00C90E53">
        <w:rPr>
          <w:rFonts w:ascii="Times New Roman" w:hAnsi="Times New Roman" w:cs="Times New Roman"/>
          <w:sz w:val="24"/>
          <w:szCs w:val="24"/>
        </w:rPr>
        <w:t>транспортира</w:t>
      </w:r>
      <w:r w:rsidRPr="00F24C32">
        <w:rPr>
          <w:rFonts w:ascii="Times New Roman" w:hAnsi="Times New Roman" w:cs="Times New Roman"/>
          <w:sz w:val="24"/>
          <w:szCs w:val="24"/>
        </w:rPr>
        <w:t xml:space="preserve"> директно от първия доставчик (</w:t>
      </w:r>
      <w:r w:rsidR="005006D2">
        <w:rPr>
          <w:rFonts w:ascii="Times New Roman" w:hAnsi="Times New Roman" w:cs="Times New Roman"/>
          <w:sz w:val="24"/>
          <w:szCs w:val="24"/>
        </w:rPr>
        <w:t>„</w:t>
      </w:r>
      <w:r w:rsidRPr="00F24C32">
        <w:rPr>
          <w:rFonts w:ascii="Times New Roman" w:hAnsi="Times New Roman" w:cs="Times New Roman"/>
          <w:sz w:val="24"/>
          <w:szCs w:val="24"/>
        </w:rPr>
        <w:t>Б</w:t>
      </w:r>
      <w:r w:rsidR="005006D2">
        <w:rPr>
          <w:rFonts w:ascii="Times New Roman" w:hAnsi="Times New Roman" w:cs="Times New Roman"/>
          <w:sz w:val="24"/>
          <w:szCs w:val="24"/>
        </w:rPr>
        <w:t>“</w:t>
      </w:r>
      <w:r w:rsidRPr="00F24C32">
        <w:rPr>
          <w:rFonts w:ascii="Times New Roman" w:hAnsi="Times New Roman" w:cs="Times New Roman"/>
          <w:sz w:val="24"/>
          <w:szCs w:val="24"/>
        </w:rPr>
        <w:t xml:space="preserve">) до крайния </w:t>
      </w:r>
      <w:r>
        <w:rPr>
          <w:rFonts w:ascii="Times New Roman" w:hAnsi="Times New Roman" w:cs="Times New Roman"/>
          <w:sz w:val="24"/>
          <w:szCs w:val="24"/>
        </w:rPr>
        <w:t>получател (</w:t>
      </w:r>
      <w:r w:rsidR="005006D2">
        <w:rPr>
          <w:rFonts w:ascii="Times New Roman" w:hAnsi="Times New Roman" w:cs="Times New Roman"/>
          <w:sz w:val="24"/>
          <w:szCs w:val="24"/>
        </w:rPr>
        <w:t>„</w:t>
      </w:r>
      <w:r>
        <w:rPr>
          <w:rFonts w:ascii="Times New Roman" w:hAnsi="Times New Roman" w:cs="Times New Roman"/>
          <w:sz w:val="24"/>
          <w:szCs w:val="24"/>
        </w:rPr>
        <w:t>Д</w:t>
      </w:r>
      <w:r w:rsidR="005006D2">
        <w:rPr>
          <w:rFonts w:ascii="Times New Roman" w:hAnsi="Times New Roman" w:cs="Times New Roman"/>
          <w:sz w:val="24"/>
          <w:szCs w:val="24"/>
        </w:rPr>
        <w:t>“</w:t>
      </w:r>
      <w:r w:rsidR="00C90E53">
        <w:rPr>
          <w:rFonts w:ascii="Times New Roman" w:hAnsi="Times New Roman" w:cs="Times New Roman"/>
          <w:sz w:val="24"/>
          <w:szCs w:val="24"/>
        </w:rPr>
        <w:t>)</w:t>
      </w:r>
      <w:r>
        <w:rPr>
          <w:rFonts w:ascii="Times New Roman" w:hAnsi="Times New Roman" w:cs="Times New Roman"/>
          <w:sz w:val="24"/>
          <w:szCs w:val="24"/>
        </w:rPr>
        <w:t xml:space="preserve"> във веригата.</w:t>
      </w:r>
    </w:p>
    <w:p w14:paraId="0B862470" w14:textId="77777777" w:rsidR="00C90E28" w:rsidRDefault="00C90E28" w:rsidP="00656E7F">
      <w:pPr>
        <w:spacing w:line="360" w:lineRule="auto"/>
        <w:ind w:right="-35" w:firstLine="708"/>
        <w:jc w:val="both"/>
        <w:rPr>
          <w:rFonts w:ascii="Times New Roman" w:hAnsi="Times New Roman" w:cs="Times New Roman"/>
          <w:sz w:val="24"/>
          <w:szCs w:val="24"/>
        </w:rPr>
      </w:pPr>
      <w:r w:rsidRPr="00F24C32">
        <w:rPr>
          <w:rFonts w:ascii="Times New Roman" w:hAnsi="Times New Roman" w:cs="Times New Roman"/>
          <w:sz w:val="24"/>
          <w:szCs w:val="24"/>
        </w:rPr>
        <w:t xml:space="preserve">Следователно тези три </w:t>
      </w:r>
      <w:r>
        <w:rPr>
          <w:rFonts w:ascii="Times New Roman" w:hAnsi="Times New Roman" w:cs="Times New Roman"/>
          <w:sz w:val="24"/>
          <w:szCs w:val="24"/>
        </w:rPr>
        <w:t xml:space="preserve">доставки </w:t>
      </w:r>
      <w:r w:rsidRPr="00F24C32">
        <w:rPr>
          <w:rFonts w:ascii="Times New Roman" w:hAnsi="Times New Roman" w:cs="Times New Roman"/>
          <w:sz w:val="24"/>
          <w:szCs w:val="24"/>
        </w:rPr>
        <w:t xml:space="preserve">между тези четири лица трябва да бъдат разгледани с цел </w:t>
      </w:r>
      <w:r>
        <w:rPr>
          <w:rFonts w:ascii="Times New Roman" w:hAnsi="Times New Roman" w:cs="Times New Roman"/>
          <w:sz w:val="24"/>
          <w:szCs w:val="24"/>
        </w:rPr>
        <w:t>транспортът</w:t>
      </w:r>
      <w:r w:rsidRPr="00F24C32">
        <w:rPr>
          <w:rFonts w:ascii="Times New Roman" w:hAnsi="Times New Roman" w:cs="Times New Roman"/>
          <w:sz w:val="24"/>
          <w:szCs w:val="24"/>
        </w:rPr>
        <w:t xml:space="preserve"> да бъде отнесен към само една от тях.</w:t>
      </w:r>
    </w:p>
    <w:p w14:paraId="343086B9" w14:textId="77777777" w:rsidR="00C90E28" w:rsidRPr="00474711" w:rsidRDefault="00C90E28" w:rsidP="00656E7F">
      <w:pPr>
        <w:pStyle w:val="ListParagraph"/>
        <w:numPr>
          <w:ilvl w:val="1"/>
          <w:numId w:val="30"/>
        </w:numPr>
        <w:tabs>
          <w:tab w:val="left" w:pos="993"/>
        </w:tabs>
        <w:spacing w:line="360" w:lineRule="auto"/>
        <w:ind w:left="0" w:right="-35" w:firstLine="709"/>
        <w:jc w:val="both"/>
        <w:rPr>
          <w:rFonts w:ascii="Times New Roman" w:hAnsi="Times New Roman" w:cs="Times New Roman"/>
          <w:b/>
          <w:sz w:val="24"/>
          <w:szCs w:val="24"/>
        </w:rPr>
      </w:pPr>
      <w:r w:rsidRPr="00474711">
        <w:rPr>
          <w:rFonts w:ascii="Times New Roman" w:hAnsi="Times New Roman" w:cs="Times New Roman"/>
          <w:b/>
          <w:sz w:val="24"/>
          <w:szCs w:val="24"/>
        </w:rPr>
        <w:t xml:space="preserve">В случай че в пример 2 </w:t>
      </w:r>
      <w:r w:rsidR="005006D2">
        <w:rPr>
          <w:rFonts w:ascii="Times New Roman" w:hAnsi="Times New Roman" w:cs="Times New Roman"/>
          <w:b/>
          <w:sz w:val="24"/>
          <w:szCs w:val="24"/>
        </w:rPr>
        <w:t>„</w:t>
      </w:r>
      <w:r w:rsidRPr="00474711">
        <w:rPr>
          <w:rFonts w:ascii="Times New Roman" w:hAnsi="Times New Roman" w:cs="Times New Roman"/>
          <w:b/>
          <w:sz w:val="24"/>
          <w:szCs w:val="24"/>
        </w:rPr>
        <w:t>Б</w:t>
      </w:r>
      <w:r w:rsidR="005006D2">
        <w:rPr>
          <w:rFonts w:ascii="Times New Roman" w:hAnsi="Times New Roman" w:cs="Times New Roman"/>
          <w:b/>
          <w:sz w:val="24"/>
          <w:szCs w:val="24"/>
        </w:rPr>
        <w:t>“</w:t>
      </w:r>
      <w:r w:rsidRPr="00474711">
        <w:rPr>
          <w:rFonts w:ascii="Times New Roman" w:hAnsi="Times New Roman" w:cs="Times New Roman"/>
          <w:b/>
          <w:sz w:val="24"/>
          <w:szCs w:val="24"/>
        </w:rPr>
        <w:t xml:space="preserve"> изпраща или транспортира сток</w:t>
      </w:r>
      <w:r w:rsidR="00BC54E1">
        <w:rPr>
          <w:rFonts w:ascii="Times New Roman" w:hAnsi="Times New Roman" w:cs="Times New Roman"/>
          <w:b/>
          <w:sz w:val="24"/>
          <w:szCs w:val="24"/>
        </w:rPr>
        <w:t>а</w:t>
      </w:r>
      <w:r w:rsidRPr="00474711">
        <w:rPr>
          <w:rFonts w:ascii="Times New Roman" w:hAnsi="Times New Roman" w:cs="Times New Roman"/>
          <w:b/>
          <w:sz w:val="24"/>
          <w:szCs w:val="24"/>
        </w:rPr>
        <w:t>т</w:t>
      </w:r>
      <w:r w:rsidR="00BC54E1">
        <w:rPr>
          <w:rFonts w:ascii="Times New Roman" w:hAnsi="Times New Roman" w:cs="Times New Roman"/>
          <w:b/>
          <w:sz w:val="24"/>
          <w:szCs w:val="24"/>
        </w:rPr>
        <w:t>а</w:t>
      </w:r>
      <w:r w:rsidRPr="00474711">
        <w:rPr>
          <w:rFonts w:ascii="Times New Roman" w:hAnsi="Times New Roman" w:cs="Times New Roman"/>
          <w:b/>
          <w:sz w:val="24"/>
          <w:szCs w:val="24"/>
        </w:rPr>
        <w:t xml:space="preserve"> от ДЧ 2 до ДЧ 5 сам или чрез трето лице, действащо от негово име</w:t>
      </w:r>
    </w:p>
    <w:p w14:paraId="44AD3D3A" w14:textId="77777777" w:rsidR="00C90E28" w:rsidRPr="000665F3" w:rsidRDefault="00C90E28" w:rsidP="00656E7F">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w:t>
      </w:r>
      <w:r w:rsidRPr="000665F3">
        <w:rPr>
          <w:rFonts w:ascii="Times New Roman" w:hAnsi="Times New Roman" w:cs="Times New Roman"/>
          <w:sz w:val="24"/>
          <w:szCs w:val="24"/>
        </w:rPr>
        <w:t>Б</w:t>
      </w:r>
      <w:r>
        <w:rPr>
          <w:rFonts w:ascii="Times New Roman" w:hAnsi="Times New Roman" w:cs="Times New Roman"/>
          <w:sz w:val="24"/>
          <w:szCs w:val="24"/>
        </w:rPr>
        <w:t>“</w:t>
      </w:r>
      <w:r w:rsidRPr="000665F3">
        <w:rPr>
          <w:rFonts w:ascii="Times New Roman" w:hAnsi="Times New Roman" w:cs="Times New Roman"/>
          <w:sz w:val="24"/>
          <w:szCs w:val="24"/>
        </w:rPr>
        <w:t xml:space="preserve"> </w:t>
      </w:r>
      <w:r>
        <w:rPr>
          <w:rFonts w:ascii="Times New Roman" w:hAnsi="Times New Roman" w:cs="Times New Roman"/>
          <w:sz w:val="24"/>
          <w:szCs w:val="24"/>
        </w:rPr>
        <w:t>се явява</w:t>
      </w:r>
      <w:r w:rsidRPr="000665F3">
        <w:rPr>
          <w:rFonts w:ascii="Times New Roman" w:hAnsi="Times New Roman" w:cs="Times New Roman"/>
          <w:sz w:val="24"/>
          <w:szCs w:val="24"/>
        </w:rPr>
        <w:t xml:space="preserve"> </w:t>
      </w:r>
      <w:r>
        <w:rPr>
          <w:rFonts w:ascii="Times New Roman" w:hAnsi="Times New Roman" w:cs="Times New Roman"/>
          <w:sz w:val="24"/>
          <w:szCs w:val="24"/>
        </w:rPr>
        <w:t>п</w:t>
      </w:r>
      <w:r w:rsidRPr="000665F3">
        <w:rPr>
          <w:rFonts w:ascii="Times New Roman" w:hAnsi="Times New Roman" w:cs="Times New Roman"/>
          <w:sz w:val="24"/>
          <w:szCs w:val="24"/>
        </w:rPr>
        <w:t>ървия</w:t>
      </w:r>
      <w:r>
        <w:rPr>
          <w:rFonts w:ascii="Times New Roman" w:hAnsi="Times New Roman" w:cs="Times New Roman"/>
          <w:sz w:val="24"/>
          <w:szCs w:val="24"/>
        </w:rPr>
        <w:t>т</w:t>
      </w:r>
      <w:r w:rsidRPr="000665F3">
        <w:rPr>
          <w:rFonts w:ascii="Times New Roman" w:hAnsi="Times New Roman" w:cs="Times New Roman"/>
          <w:sz w:val="24"/>
          <w:szCs w:val="24"/>
        </w:rPr>
        <w:t xml:space="preserve"> доставчик във веригата. Следователно, ако </w:t>
      </w:r>
      <w:r w:rsidR="005006D2">
        <w:rPr>
          <w:rFonts w:ascii="Times New Roman" w:hAnsi="Times New Roman" w:cs="Times New Roman"/>
          <w:sz w:val="24"/>
          <w:szCs w:val="24"/>
        </w:rPr>
        <w:t>„</w:t>
      </w:r>
      <w:r w:rsidRPr="000665F3">
        <w:rPr>
          <w:rFonts w:ascii="Times New Roman" w:hAnsi="Times New Roman" w:cs="Times New Roman"/>
          <w:sz w:val="24"/>
          <w:szCs w:val="24"/>
        </w:rPr>
        <w:t>Б</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организира </w:t>
      </w:r>
      <w:r w:rsidR="00BC54E1" w:rsidRPr="000665F3">
        <w:rPr>
          <w:rFonts w:ascii="Times New Roman" w:hAnsi="Times New Roman" w:cs="Times New Roman"/>
          <w:sz w:val="24"/>
          <w:szCs w:val="24"/>
        </w:rPr>
        <w:t>изпращането</w:t>
      </w:r>
      <w:r w:rsidR="00BC54E1">
        <w:rPr>
          <w:rFonts w:ascii="Times New Roman" w:hAnsi="Times New Roman" w:cs="Times New Roman"/>
          <w:sz w:val="24"/>
          <w:szCs w:val="24"/>
        </w:rPr>
        <w:t xml:space="preserve"> </w:t>
      </w:r>
      <w:r w:rsidR="00BC54E1" w:rsidRPr="000665F3">
        <w:rPr>
          <w:rFonts w:ascii="Times New Roman" w:hAnsi="Times New Roman" w:cs="Times New Roman"/>
          <w:sz w:val="24"/>
          <w:szCs w:val="24"/>
        </w:rPr>
        <w:t>или</w:t>
      </w:r>
      <w:r w:rsidR="00BC54E1">
        <w:rPr>
          <w:rFonts w:ascii="Times New Roman" w:hAnsi="Times New Roman" w:cs="Times New Roman"/>
          <w:sz w:val="24"/>
          <w:szCs w:val="24"/>
        </w:rPr>
        <w:t xml:space="preserve"> </w:t>
      </w:r>
      <w:r>
        <w:rPr>
          <w:rFonts w:ascii="Times New Roman" w:hAnsi="Times New Roman" w:cs="Times New Roman"/>
          <w:sz w:val="24"/>
          <w:szCs w:val="24"/>
        </w:rPr>
        <w:t>транспортирането</w:t>
      </w:r>
      <w:r w:rsidRPr="000665F3">
        <w:rPr>
          <w:rFonts w:ascii="Times New Roman" w:hAnsi="Times New Roman" w:cs="Times New Roman"/>
          <w:sz w:val="24"/>
          <w:szCs w:val="24"/>
        </w:rPr>
        <w:t xml:space="preserve"> на сток</w:t>
      </w:r>
      <w:r w:rsidR="00BC54E1">
        <w:rPr>
          <w:rFonts w:ascii="Times New Roman" w:hAnsi="Times New Roman" w:cs="Times New Roman"/>
          <w:sz w:val="24"/>
          <w:szCs w:val="24"/>
        </w:rPr>
        <w:t>а</w:t>
      </w:r>
      <w:r w:rsidRPr="000665F3">
        <w:rPr>
          <w:rFonts w:ascii="Times New Roman" w:hAnsi="Times New Roman" w:cs="Times New Roman"/>
          <w:sz w:val="24"/>
          <w:szCs w:val="24"/>
        </w:rPr>
        <w:t>т</w:t>
      </w:r>
      <w:r w:rsidR="00BC54E1">
        <w:rPr>
          <w:rFonts w:ascii="Times New Roman" w:hAnsi="Times New Roman" w:cs="Times New Roman"/>
          <w:sz w:val="24"/>
          <w:szCs w:val="24"/>
        </w:rPr>
        <w:t>а</w:t>
      </w:r>
      <w:r w:rsidRPr="000665F3">
        <w:rPr>
          <w:rFonts w:ascii="Times New Roman" w:hAnsi="Times New Roman" w:cs="Times New Roman"/>
          <w:sz w:val="24"/>
          <w:szCs w:val="24"/>
        </w:rPr>
        <w:t xml:space="preserve">, този превоз ще бъде отнесен към доставката, извършена от </w:t>
      </w:r>
      <w:r w:rsidR="005006D2">
        <w:rPr>
          <w:rFonts w:ascii="Times New Roman" w:hAnsi="Times New Roman" w:cs="Times New Roman"/>
          <w:sz w:val="24"/>
          <w:szCs w:val="24"/>
        </w:rPr>
        <w:t>„</w:t>
      </w:r>
      <w:r w:rsidRPr="000665F3">
        <w:rPr>
          <w:rFonts w:ascii="Times New Roman" w:hAnsi="Times New Roman" w:cs="Times New Roman"/>
          <w:sz w:val="24"/>
          <w:szCs w:val="24"/>
        </w:rPr>
        <w:t>Б</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0665F3">
        <w:rPr>
          <w:rFonts w:ascii="Times New Roman" w:hAnsi="Times New Roman" w:cs="Times New Roman"/>
          <w:sz w:val="24"/>
          <w:szCs w:val="24"/>
        </w:rPr>
        <w:t>В</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което води до </w:t>
      </w:r>
      <w:r>
        <w:rPr>
          <w:rFonts w:ascii="Times New Roman" w:hAnsi="Times New Roman" w:cs="Times New Roman"/>
          <w:sz w:val="24"/>
          <w:szCs w:val="24"/>
        </w:rPr>
        <w:t>ВОД</w:t>
      </w:r>
      <w:r w:rsidRPr="000665F3">
        <w:rPr>
          <w:rFonts w:ascii="Times New Roman" w:hAnsi="Times New Roman" w:cs="Times New Roman"/>
          <w:sz w:val="24"/>
          <w:szCs w:val="24"/>
        </w:rPr>
        <w:t xml:space="preserve"> на стоки от </w:t>
      </w:r>
      <w:r w:rsidR="005006D2">
        <w:rPr>
          <w:rFonts w:ascii="Times New Roman" w:hAnsi="Times New Roman" w:cs="Times New Roman"/>
          <w:sz w:val="24"/>
          <w:szCs w:val="24"/>
        </w:rPr>
        <w:t>„</w:t>
      </w:r>
      <w:r w:rsidRPr="000665F3">
        <w:rPr>
          <w:rFonts w:ascii="Times New Roman" w:hAnsi="Times New Roman" w:cs="Times New Roman"/>
          <w:sz w:val="24"/>
          <w:szCs w:val="24"/>
        </w:rPr>
        <w:t>Б</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в ДЧ 2, ако</w:t>
      </w:r>
      <w:r>
        <w:rPr>
          <w:rFonts w:ascii="Times New Roman" w:hAnsi="Times New Roman" w:cs="Times New Roman"/>
          <w:sz w:val="24"/>
          <w:szCs w:val="24"/>
        </w:rPr>
        <w:t xml:space="preserve"> </w:t>
      </w:r>
      <w:r w:rsidRPr="000665F3">
        <w:rPr>
          <w:rFonts w:ascii="Times New Roman" w:hAnsi="Times New Roman" w:cs="Times New Roman"/>
          <w:sz w:val="24"/>
          <w:szCs w:val="24"/>
        </w:rPr>
        <w:t>са изпълнени условията</w:t>
      </w:r>
      <w:r>
        <w:rPr>
          <w:rFonts w:ascii="Times New Roman" w:hAnsi="Times New Roman" w:cs="Times New Roman"/>
          <w:sz w:val="24"/>
          <w:szCs w:val="24"/>
        </w:rPr>
        <w:t xml:space="preserve"> за ВОД,</w:t>
      </w:r>
      <w:r w:rsidRPr="000665F3">
        <w:rPr>
          <w:rFonts w:ascii="Times New Roman" w:hAnsi="Times New Roman" w:cs="Times New Roman"/>
          <w:sz w:val="24"/>
          <w:szCs w:val="24"/>
        </w:rPr>
        <w:t xml:space="preserve"> и до </w:t>
      </w:r>
      <w:r>
        <w:rPr>
          <w:rFonts w:ascii="Times New Roman" w:hAnsi="Times New Roman" w:cs="Times New Roman"/>
          <w:sz w:val="24"/>
          <w:szCs w:val="24"/>
        </w:rPr>
        <w:t>ВОП</w:t>
      </w:r>
      <w:r w:rsidRPr="000665F3">
        <w:rPr>
          <w:rFonts w:ascii="Times New Roman" w:hAnsi="Times New Roman" w:cs="Times New Roman"/>
          <w:sz w:val="24"/>
          <w:szCs w:val="24"/>
        </w:rPr>
        <w:t xml:space="preserve"> от страна на </w:t>
      </w:r>
      <w:r w:rsidR="005006D2">
        <w:rPr>
          <w:rFonts w:ascii="Times New Roman" w:hAnsi="Times New Roman" w:cs="Times New Roman"/>
          <w:sz w:val="24"/>
          <w:szCs w:val="24"/>
        </w:rPr>
        <w:t>„</w:t>
      </w:r>
      <w:r w:rsidRPr="000665F3">
        <w:rPr>
          <w:rFonts w:ascii="Times New Roman" w:hAnsi="Times New Roman" w:cs="Times New Roman"/>
          <w:sz w:val="24"/>
          <w:szCs w:val="24"/>
        </w:rPr>
        <w:t>В</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в </w:t>
      </w:r>
      <w:r w:rsidRPr="00AD1EE7">
        <w:rPr>
          <w:rFonts w:ascii="Times New Roman" w:hAnsi="Times New Roman" w:cs="Times New Roman"/>
          <w:sz w:val="24"/>
          <w:szCs w:val="24"/>
        </w:rPr>
        <w:t>ДЧ 5.</w:t>
      </w:r>
      <w:r w:rsidRPr="000665F3">
        <w:rPr>
          <w:rFonts w:ascii="Times New Roman" w:hAnsi="Times New Roman" w:cs="Times New Roman"/>
          <w:sz w:val="24"/>
          <w:szCs w:val="24"/>
        </w:rPr>
        <w:t xml:space="preserve"> Доставките от </w:t>
      </w:r>
      <w:r w:rsidR="005006D2">
        <w:rPr>
          <w:rFonts w:ascii="Times New Roman" w:hAnsi="Times New Roman" w:cs="Times New Roman"/>
          <w:sz w:val="24"/>
          <w:szCs w:val="24"/>
        </w:rPr>
        <w:t>„</w:t>
      </w:r>
      <w:r w:rsidRPr="000665F3">
        <w:rPr>
          <w:rFonts w:ascii="Times New Roman" w:hAnsi="Times New Roman" w:cs="Times New Roman"/>
          <w:sz w:val="24"/>
          <w:szCs w:val="24"/>
        </w:rPr>
        <w:t>В</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0665F3">
        <w:rPr>
          <w:rFonts w:ascii="Times New Roman" w:hAnsi="Times New Roman" w:cs="Times New Roman"/>
          <w:sz w:val="24"/>
          <w:szCs w:val="24"/>
        </w:rPr>
        <w:t>Г</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и от </w:t>
      </w:r>
      <w:r w:rsidR="005006D2">
        <w:rPr>
          <w:rFonts w:ascii="Times New Roman" w:hAnsi="Times New Roman" w:cs="Times New Roman"/>
          <w:sz w:val="24"/>
          <w:szCs w:val="24"/>
        </w:rPr>
        <w:t>„</w:t>
      </w:r>
      <w:r w:rsidRPr="000665F3">
        <w:rPr>
          <w:rFonts w:ascii="Times New Roman" w:hAnsi="Times New Roman" w:cs="Times New Roman"/>
          <w:sz w:val="24"/>
          <w:szCs w:val="24"/>
        </w:rPr>
        <w:t>Г</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0665F3">
        <w:rPr>
          <w:rFonts w:ascii="Times New Roman" w:hAnsi="Times New Roman" w:cs="Times New Roman"/>
          <w:sz w:val="24"/>
          <w:szCs w:val="24"/>
        </w:rPr>
        <w:t>Д</w:t>
      </w:r>
      <w:r w:rsidR="005006D2">
        <w:rPr>
          <w:rFonts w:ascii="Times New Roman" w:hAnsi="Times New Roman" w:cs="Times New Roman"/>
          <w:sz w:val="24"/>
          <w:szCs w:val="24"/>
        </w:rPr>
        <w:t>“</w:t>
      </w:r>
      <w:r w:rsidRPr="000665F3">
        <w:rPr>
          <w:rFonts w:ascii="Times New Roman" w:hAnsi="Times New Roman" w:cs="Times New Roman"/>
          <w:sz w:val="24"/>
          <w:szCs w:val="24"/>
        </w:rPr>
        <w:t xml:space="preserve"> ще бъдат в този случай </w:t>
      </w:r>
      <w:r>
        <w:rPr>
          <w:rFonts w:ascii="Times New Roman" w:hAnsi="Times New Roman" w:cs="Times New Roman"/>
          <w:sz w:val="24"/>
          <w:szCs w:val="24"/>
        </w:rPr>
        <w:t xml:space="preserve">доставки с място на изпълнение </w:t>
      </w:r>
      <w:r w:rsidRPr="000665F3">
        <w:rPr>
          <w:rFonts w:ascii="Times New Roman" w:hAnsi="Times New Roman" w:cs="Times New Roman"/>
          <w:sz w:val="24"/>
          <w:szCs w:val="24"/>
        </w:rPr>
        <w:t>в ДЧ 5.</w:t>
      </w:r>
    </w:p>
    <w:p w14:paraId="4512A1A0" w14:textId="77777777" w:rsidR="00C90E28" w:rsidRPr="004576A6" w:rsidRDefault="00C90E28" w:rsidP="00656E7F">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Д</w:t>
      </w:r>
      <w:r w:rsidRPr="004576A6">
        <w:rPr>
          <w:rFonts w:ascii="Times New Roman" w:hAnsi="Times New Roman" w:cs="Times New Roman"/>
          <w:sz w:val="24"/>
          <w:szCs w:val="24"/>
        </w:rPr>
        <w:t xml:space="preserve">оставката на стоки от </w:t>
      </w:r>
      <w:r w:rsidR="005006D2">
        <w:rPr>
          <w:rFonts w:ascii="Times New Roman" w:hAnsi="Times New Roman" w:cs="Times New Roman"/>
          <w:sz w:val="24"/>
          <w:szCs w:val="24"/>
        </w:rPr>
        <w:t>„</w:t>
      </w:r>
      <w:r w:rsidRPr="004576A6">
        <w:rPr>
          <w:rFonts w:ascii="Times New Roman" w:hAnsi="Times New Roman" w:cs="Times New Roman"/>
          <w:sz w:val="24"/>
          <w:szCs w:val="24"/>
        </w:rPr>
        <w:t>А</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576A6">
        <w:rPr>
          <w:rFonts w:ascii="Times New Roman" w:hAnsi="Times New Roman" w:cs="Times New Roman"/>
          <w:sz w:val="24"/>
          <w:szCs w:val="24"/>
        </w:rPr>
        <w:t>Б</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която води до </w:t>
      </w:r>
      <w:r>
        <w:rPr>
          <w:rFonts w:ascii="Times New Roman" w:hAnsi="Times New Roman" w:cs="Times New Roman"/>
          <w:sz w:val="24"/>
          <w:szCs w:val="24"/>
        </w:rPr>
        <w:t>отделен</w:t>
      </w:r>
      <w:r w:rsidRPr="004576A6">
        <w:rPr>
          <w:rFonts w:ascii="Times New Roman" w:hAnsi="Times New Roman" w:cs="Times New Roman"/>
          <w:sz w:val="24"/>
          <w:szCs w:val="24"/>
        </w:rPr>
        <w:t xml:space="preserve"> превоз от ДЧ 1 до ДЧ 2 директно от </w:t>
      </w:r>
      <w:r w:rsidR="005006D2">
        <w:rPr>
          <w:rFonts w:ascii="Times New Roman" w:hAnsi="Times New Roman" w:cs="Times New Roman"/>
          <w:sz w:val="24"/>
          <w:szCs w:val="24"/>
        </w:rPr>
        <w:t>„</w:t>
      </w:r>
      <w:r w:rsidRPr="004576A6">
        <w:rPr>
          <w:rFonts w:ascii="Times New Roman" w:hAnsi="Times New Roman" w:cs="Times New Roman"/>
          <w:sz w:val="24"/>
          <w:szCs w:val="24"/>
        </w:rPr>
        <w:t>А</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576A6">
        <w:rPr>
          <w:rFonts w:ascii="Times New Roman" w:hAnsi="Times New Roman" w:cs="Times New Roman"/>
          <w:sz w:val="24"/>
          <w:szCs w:val="24"/>
        </w:rPr>
        <w:t>Б</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е изключена от </w:t>
      </w:r>
      <w:r>
        <w:rPr>
          <w:rFonts w:ascii="Times New Roman" w:hAnsi="Times New Roman" w:cs="Times New Roman"/>
          <w:sz w:val="24"/>
          <w:szCs w:val="24"/>
        </w:rPr>
        <w:t>режима по чл. 65а от ЗДДС</w:t>
      </w:r>
      <w:r w:rsidRPr="004576A6">
        <w:rPr>
          <w:rFonts w:ascii="Times New Roman" w:hAnsi="Times New Roman" w:cs="Times New Roman"/>
          <w:sz w:val="24"/>
          <w:szCs w:val="24"/>
        </w:rPr>
        <w:t xml:space="preserve">. Доставката от </w:t>
      </w:r>
      <w:r w:rsidR="005006D2">
        <w:rPr>
          <w:rFonts w:ascii="Times New Roman" w:hAnsi="Times New Roman" w:cs="Times New Roman"/>
          <w:sz w:val="24"/>
          <w:szCs w:val="24"/>
        </w:rPr>
        <w:t>„</w:t>
      </w:r>
      <w:r w:rsidRPr="004576A6">
        <w:rPr>
          <w:rFonts w:ascii="Times New Roman" w:hAnsi="Times New Roman" w:cs="Times New Roman"/>
          <w:sz w:val="24"/>
          <w:szCs w:val="24"/>
        </w:rPr>
        <w:t>А</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576A6">
        <w:rPr>
          <w:rFonts w:ascii="Times New Roman" w:hAnsi="Times New Roman" w:cs="Times New Roman"/>
          <w:sz w:val="24"/>
          <w:szCs w:val="24"/>
        </w:rPr>
        <w:t>Б</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по своето естество е </w:t>
      </w:r>
      <w:r>
        <w:rPr>
          <w:rFonts w:ascii="Times New Roman" w:hAnsi="Times New Roman" w:cs="Times New Roman"/>
          <w:sz w:val="24"/>
          <w:szCs w:val="24"/>
        </w:rPr>
        <w:t xml:space="preserve">ВОД </w:t>
      </w:r>
      <w:r w:rsidRPr="004576A6">
        <w:rPr>
          <w:rFonts w:ascii="Times New Roman" w:hAnsi="Times New Roman" w:cs="Times New Roman"/>
          <w:sz w:val="24"/>
          <w:szCs w:val="24"/>
        </w:rPr>
        <w:t xml:space="preserve">на стоки в ДЧ 1, ако са изпълнени условията </w:t>
      </w:r>
      <w:r>
        <w:rPr>
          <w:rFonts w:ascii="Times New Roman" w:hAnsi="Times New Roman" w:cs="Times New Roman"/>
          <w:sz w:val="24"/>
          <w:szCs w:val="24"/>
        </w:rPr>
        <w:t>за ВОД</w:t>
      </w:r>
      <w:r w:rsidRPr="004576A6">
        <w:rPr>
          <w:rFonts w:ascii="Times New Roman" w:hAnsi="Times New Roman" w:cs="Times New Roman"/>
          <w:sz w:val="24"/>
          <w:szCs w:val="24"/>
        </w:rPr>
        <w:t xml:space="preserve">, която води до </w:t>
      </w:r>
      <w:r>
        <w:rPr>
          <w:rFonts w:ascii="Times New Roman" w:hAnsi="Times New Roman" w:cs="Times New Roman"/>
          <w:sz w:val="24"/>
          <w:szCs w:val="24"/>
        </w:rPr>
        <w:t>ВОП</w:t>
      </w:r>
      <w:r w:rsidRPr="004576A6">
        <w:rPr>
          <w:rFonts w:ascii="Times New Roman" w:hAnsi="Times New Roman" w:cs="Times New Roman"/>
          <w:sz w:val="24"/>
          <w:szCs w:val="24"/>
        </w:rPr>
        <w:t xml:space="preserve"> от страна на </w:t>
      </w:r>
      <w:r w:rsidR="005006D2">
        <w:rPr>
          <w:rFonts w:ascii="Times New Roman" w:hAnsi="Times New Roman" w:cs="Times New Roman"/>
          <w:sz w:val="24"/>
          <w:szCs w:val="24"/>
        </w:rPr>
        <w:t>„</w:t>
      </w:r>
      <w:r w:rsidRPr="004576A6">
        <w:rPr>
          <w:rFonts w:ascii="Times New Roman" w:hAnsi="Times New Roman" w:cs="Times New Roman"/>
          <w:sz w:val="24"/>
          <w:szCs w:val="24"/>
        </w:rPr>
        <w:t>Б</w:t>
      </w:r>
      <w:r w:rsidR="005006D2">
        <w:rPr>
          <w:rFonts w:ascii="Times New Roman" w:hAnsi="Times New Roman" w:cs="Times New Roman"/>
          <w:sz w:val="24"/>
          <w:szCs w:val="24"/>
        </w:rPr>
        <w:t>“</w:t>
      </w:r>
      <w:r w:rsidRPr="004576A6">
        <w:rPr>
          <w:rFonts w:ascii="Times New Roman" w:hAnsi="Times New Roman" w:cs="Times New Roman"/>
          <w:sz w:val="24"/>
          <w:szCs w:val="24"/>
        </w:rPr>
        <w:t xml:space="preserve"> в ДЧ 2.</w:t>
      </w:r>
    </w:p>
    <w:p w14:paraId="76CF62DE" w14:textId="77777777" w:rsidR="00C90E28" w:rsidRPr="00BF4EFF" w:rsidRDefault="00C90E28" w:rsidP="00656E7F">
      <w:pPr>
        <w:spacing w:line="360" w:lineRule="auto"/>
        <w:ind w:right="-35" w:firstLine="708"/>
        <w:jc w:val="both"/>
        <w:rPr>
          <w:rFonts w:ascii="Times New Roman" w:hAnsi="Times New Roman" w:cs="Times New Roman"/>
          <w:b/>
          <w:sz w:val="24"/>
          <w:szCs w:val="24"/>
        </w:rPr>
      </w:pPr>
      <w:r w:rsidRPr="00BF4EFF">
        <w:rPr>
          <w:rFonts w:ascii="Times New Roman" w:hAnsi="Times New Roman" w:cs="Times New Roman"/>
          <w:b/>
          <w:sz w:val="24"/>
          <w:szCs w:val="24"/>
        </w:rPr>
        <w:t>Б. В случай че в пример 2 „</w:t>
      </w:r>
      <w:r>
        <w:rPr>
          <w:rFonts w:ascii="Times New Roman" w:hAnsi="Times New Roman" w:cs="Times New Roman"/>
          <w:b/>
          <w:sz w:val="24"/>
          <w:szCs w:val="24"/>
        </w:rPr>
        <w:t>Д</w:t>
      </w:r>
      <w:r w:rsidRPr="00BF4EFF">
        <w:rPr>
          <w:rFonts w:ascii="Times New Roman" w:hAnsi="Times New Roman" w:cs="Times New Roman"/>
          <w:b/>
          <w:sz w:val="24"/>
          <w:szCs w:val="24"/>
        </w:rPr>
        <w:t xml:space="preserve">“ сам или чрез трето лице, действащо от негово име, изпраща или транспортира </w:t>
      </w:r>
      <w:r w:rsidR="006726C7">
        <w:rPr>
          <w:rFonts w:ascii="Times New Roman" w:hAnsi="Times New Roman" w:cs="Times New Roman"/>
          <w:b/>
          <w:sz w:val="24"/>
          <w:szCs w:val="24"/>
        </w:rPr>
        <w:t>стоката</w:t>
      </w:r>
      <w:r w:rsidRPr="00BF4EFF">
        <w:rPr>
          <w:rFonts w:ascii="Times New Roman" w:hAnsi="Times New Roman" w:cs="Times New Roman"/>
          <w:b/>
          <w:sz w:val="24"/>
          <w:szCs w:val="24"/>
        </w:rPr>
        <w:t xml:space="preserve"> от ДЧ </w:t>
      </w:r>
      <w:r>
        <w:rPr>
          <w:rFonts w:ascii="Times New Roman" w:hAnsi="Times New Roman" w:cs="Times New Roman"/>
          <w:b/>
          <w:sz w:val="24"/>
          <w:szCs w:val="24"/>
        </w:rPr>
        <w:t>2</w:t>
      </w:r>
      <w:r w:rsidRPr="00BF4EFF">
        <w:rPr>
          <w:rFonts w:ascii="Times New Roman" w:hAnsi="Times New Roman" w:cs="Times New Roman"/>
          <w:b/>
          <w:sz w:val="24"/>
          <w:szCs w:val="24"/>
        </w:rPr>
        <w:t xml:space="preserve"> до ДЧ </w:t>
      </w:r>
      <w:r>
        <w:rPr>
          <w:rFonts w:ascii="Times New Roman" w:hAnsi="Times New Roman" w:cs="Times New Roman"/>
          <w:b/>
          <w:sz w:val="24"/>
          <w:szCs w:val="24"/>
        </w:rPr>
        <w:t>5</w:t>
      </w:r>
    </w:p>
    <w:p w14:paraId="0D10E67F" w14:textId="77777777" w:rsidR="00C90E28" w:rsidRPr="00474711" w:rsidRDefault="00C90E28" w:rsidP="00656E7F">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В</w:t>
      </w:r>
      <w:r w:rsidRPr="00474711">
        <w:rPr>
          <w:rFonts w:ascii="Times New Roman" w:hAnsi="Times New Roman" w:cs="Times New Roman"/>
          <w:sz w:val="24"/>
          <w:szCs w:val="24"/>
        </w:rPr>
        <w:t xml:space="preserve"> пример 2 </w:t>
      </w:r>
      <w:r>
        <w:rPr>
          <w:rFonts w:ascii="Times New Roman" w:hAnsi="Times New Roman" w:cs="Times New Roman"/>
          <w:sz w:val="24"/>
          <w:szCs w:val="24"/>
        </w:rPr>
        <w:t xml:space="preserve">режимът за последователни доставки на стока </w:t>
      </w:r>
      <w:r w:rsidRPr="00474711">
        <w:rPr>
          <w:rFonts w:ascii="Times New Roman" w:hAnsi="Times New Roman" w:cs="Times New Roman"/>
          <w:sz w:val="24"/>
          <w:szCs w:val="24"/>
        </w:rPr>
        <w:t xml:space="preserve">включва доставките между </w:t>
      </w:r>
      <w:r w:rsidR="005006D2">
        <w:rPr>
          <w:rFonts w:ascii="Times New Roman" w:hAnsi="Times New Roman" w:cs="Times New Roman"/>
          <w:sz w:val="24"/>
          <w:szCs w:val="24"/>
        </w:rPr>
        <w:t>„</w:t>
      </w:r>
      <w:r w:rsidRPr="00474711">
        <w:rPr>
          <w:rFonts w:ascii="Times New Roman" w:hAnsi="Times New Roman" w:cs="Times New Roman"/>
          <w:sz w:val="24"/>
          <w:szCs w:val="24"/>
        </w:rPr>
        <w:t>Б</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w:t>
      </w:r>
      <w:r w:rsidR="005006D2">
        <w:rPr>
          <w:rFonts w:ascii="Times New Roman" w:hAnsi="Times New Roman" w:cs="Times New Roman"/>
          <w:sz w:val="24"/>
          <w:szCs w:val="24"/>
        </w:rPr>
        <w:t>„</w:t>
      </w:r>
      <w:r w:rsidRPr="00474711">
        <w:rPr>
          <w:rFonts w:ascii="Times New Roman" w:hAnsi="Times New Roman" w:cs="Times New Roman"/>
          <w:sz w:val="24"/>
          <w:szCs w:val="24"/>
        </w:rPr>
        <w:t>В</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w:t>
      </w:r>
      <w:r w:rsidR="005006D2">
        <w:rPr>
          <w:rFonts w:ascii="Times New Roman" w:hAnsi="Times New Roman" w:cs="Times New Roman"/>
          <w:sz w:val="24"/>
          <w:szCs w:val="24"/>
        </w:rPr>
        <w:t>„</w:t>
      </w:r>
      <w:r w:rsidRPr="00474711">
        <w:rPr>
          <w:rFonts w:ascii="Times New Roman" w:hAnsi="Times New Roman" w:cs="Times New Roman"/>
          <w:sz w:val="24"/>
          <w:szCs w:val="24"/>
        </w:rPr>
        <w:t>Г</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и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така че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е крайният </w:t>
      </w:r>
      <w:r>
        <w:rPr>
          <w:rFonts w:ascii="Times New Roman" w:hAnsi="Times New Roman" w:cs="Times New Roman"/>
          <w:sz w:val="24"/>
          <w:szCs w:val="24"/>
        </w:rPr>
        <w:t xml:space="preserve">получател </w:t>
      </w:r>
      <w:r w:rsidRPr="00474711">
        <w:rPr>
          <w:rFonts w:ascii="Times New Roman" w:hAnsi="Times New Roman" w:cs="Times New Roman"/>
          <w:sz w:val="24"/>
          <w:szCs w:val="24"/>
        </w:rPr>
        <w:t xml:space="preserve">във веригата. Следователно, ако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организира </w:t>
      </w:r>
      <w:r>
        <w:rPr>
          <w:rFonts w:ascii="Times New Roman" w:hAnsi="Times New Roman" w:cs="Times New Roman"/>
          <w:sz w:val="24"/>
          <w:szCs w:val="24"/>
        </w:rPr>
        <w:t>транспортирането</w:t>
      </w:r>
      <w:r w:rsidRPr="00474711">
        <w:rPr>
          <w:rFonts w:ascii="Times New Roman" w:hAnsi="Times New Roman" w:cs="Times New Roman"/>
          <w:sz w:val="24"/>
          <w:szCs w:val="24"/>
        </w:rPr>
        <w:t xml:space="preserve"> или изпращането на сток</w:t>
      </w:r>
      <w:r>
        <w:rPr>
          <w:rFonts w:ascii="Times New Roman" w:hAnsi="Times New Roman" w:cs="Times New Roman"/>
          <w:sz w:val="24"/>
          <w:szCs w:val="24"/>
        </w:rPr>
        <w:t>а</w:t>
      </w:r>
      <w:r w:rsidRPr="00474711">
        <w:rPr>
          <w:rFonts w:ascii="Times New Roman" w:hAnsi="Times New Roman" w:cs="Times New Roman"/>
          <w:sz w:val="24"/>
          <w:szCs w:val="24"/>
        </w:rPr>
        <w:t>т</w:t>
      </w:r>
      <w:r>
        <w:rPr>
          <w:rFonts w:ascii="Times New Roman" w:hAnsi="Times New Roman" w:cs="Times New Roman"/>
          <w:sz w:val="24"/>
          <w:szCs w:val="24"/>
        </w:rPr>
        <w:t>а</w:t>
      </w:r>
      <w:r w:rsidRPr="00474711">
        <w:rPr>
          <w:rFonts w:ascii="Times New Roman" w:hAnsi="Times New Roman" w:cs="Times New Roman"/>
          <w:sz w:val="24"/>
          <w:szCs w:val="24"/>
        </w:rPr>
        <w:t xml:space="preserve">, </w:t>
      </w:r>
      <w:r>
        <w:rPr>
          <w:rFonts w:ascii="Times New Roman" w:hAnsi="Times New Roman" w:cs="Times New Roman"/>
          <w:sz w:val="24"/>
          <w:szCs w:val="24"/>
        </w:rPr>
        <w:t>те</w:t>
      </w:r>
      <w:r w:rsidRPr="00474711">
        <w:rPr>
          <w:rFonts w:ascii="Times New Roman" w:hAnsi="Times New Roman" w:cs="Times New Roman"/>
          <w:sz w:val="24"/>
          <w:szCs w:val="24"/>
        </w:rPr>
        <w:t xml:space="preserve"> ще бъдат отнесени към доставката, извършена от </w:t>
      </w:r>
      <w:r w:rsidR="005006D2">
        <w:rPr>
          <w:rFonts w:ascii="Times New Roman" w:hAnsi="Times New Roman" w:cs="Times New Roman"/>
          <w:sz w:val="24"/>
          <w:szCs w:val="24"/>
        </w:rPr>
        <w:t>„</w:t>
      </w:r>
      <w:r w:rsidRPr="00474711">
        <w:rPr>
          <w:rFonts w:ascii="Times New Roman" w:hAnsi="Times New Roman" w:cs="Times New Roman"/>
          <w:sz w:val="24"/>
          <w:szCs w:val="24"/>
        </w:rPr>
        <w:t>Г</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което води до </w:t>
      </w:r>
      <w:r>
        <w:rPr>
          <w:rFonts w:ascii="Times New Roman" w:hAnsi="Times New Roman" w:cs="Times New Roman"/>
          <w:sz w:val="24"/>
          <w:szCs w:val="24"/>
        </w:rPr>
        <w:t>ВОД</w:t>
      </w:r>
      <w:r w:rsidRPr="00474711">
        <w:rPr>
          <w:rFonts w:ascii="Times New Roman" w:hAnsi="Times New Roman" w:cs="Times New Roman"/>
          <w:sz w:val="24"/>
          <w:szCs w:val="24"/>
        </w:rPr>
        <w:t xml:space="preserve"> на стоки от </w:t>
      </w:r>
      <w:r w:rsidR="005006D2">
        <w:rPr>
          <w:rFonts w:ascii="Times New Roman" w:hAnsi="Times New Roman" w:cs="Times New Roman"/>
          <w:sz w:val="24"/>
          <w:szCs w:val="24"/>
        </w:rPr>
        <w:t>„</w:t>
      </w:r>
      <w:r w:rsidRPr="00474711">
        <w:rPr>
          <w:rFonts w:ascii="Times New Roman" w:hAnsi="Times New Roman" w:cs="Times New Roman"/>
          <w:sz w:val="24"/>
          <w:szCs w:val="24"/>
        </w:rPr>
        <w:t>Г</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в ДЧ 2, ако са </w:t>
      </w:r>
      <w:r w:rsidRPr="00474711">
        <w:rPr>
          <w:rFonts w:ascii="Times New Roman" w:hAnsi="Times New Roman" w:cs="Times New Roman"/>
          <w:sz w:val="24"/>
          <w:szCs w:val="24"/>
        </w:rPr>
        <w:lastRenderedPageBreak/>
        <w:t xml:space="preserve">изпълнени условията </w:t>
      </w:r>
      <w:r>
        <w:rPr>
          <w:rFonts w:ascii="Times New Roman" w:hAnsi="Times New Roman" w:cs="Times New Roman"/>
          <w:sz w:val="24"/>
          <w:szCs w:val="24"/>
        </w:rPr>
        <w:t>за ВОД</w:t>
      </w:r>
      <w:r w:rsidRPr="00474711">
        <w:rPr>
          <w:rFonts w:ascii="Times New Roman" w:hAnsi="Times New Roman" w:cs="Times New Roman"/>
          <w:sz w:val="24"/>
          <w:szCs w:val="24"/>
        </w:rPr>
        <w:t xml:space="preserve">, и до </w:t>
      </w:r>
      <w:r>
        <w:rPr>
          <w:rFonts w:ascii="Times New Roman" w:hAnsi="Times New Roman" w:cs="Times New Roman"/>
          <w:sz w:val="24"/>
          <w:szCs w:val="24"/>
        </w:rPr>
        <w:t xml:space="preserve">ВОП </w:t>
      </w:r>
      <w:r w:rsidRPr="00474711">
        <w:rPr>
          <w:rFonts w:ascii="Times New Roman" w:hAnsi="Times New Roman" w:cs="Times New Roman"/>
          <w:sz w:val="24"/>
          <w:szCs w:val="24"/>
        </w:rPr>
        <w:t xml:space="preserve">от страна на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в ДЧ 5. Доставките от </w:t>
      </w:r>
      <w:r w:rsidR="005006D2">
        <w:rPr>
          <w:rFonts w:ascii="Times New Roman" w:hAnsi="Times New Roman" w:cs="Times New Roman"/>
          <w:sz w:val="24"/>
          <w:szCs w:val="24"/>
        </w:rPr>
        <w:t>„</w:t>
      </w:r>
      <w:r w:rsidRPr="00474711">
        <w:rPr>
          <w:rFonts w:ascii="Times New Roman" w:hAnsi="Times New Roman" w:cs="Times New Roman"/>
          <w:sz w:val="24"/>
          <w:szCs w:val="24"/>
        </w:rPr>
        <w:t>Б</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74711">
        <w:rPr>
          <w:rFonts w:ascii="Times New Roman" w:hAnsi="Times New Roman" w:cs="Times New Roman"/>
          <w:sz w:val="24"/>
          <w:szCs w:val="24"/>
        </w:rPr>
        <w:t>В</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и </w:t>
      </w:r>
      <w:r>
        <w:rPr>
          <w:rFonts w:ascii="Times New Roman" w:hAnsi="Times New Roman" w:cs="Times New Roman"/>
          <w:sz w:val="24"/>
          <w:szCs w:val="24"/>
        </w:rPr>
        <w:t>от</w:t>
      </w:r>
      <w:r w:rsidRPr="00474711">
        <w:rPr>
          <w:rFonts w:ascii="Times New Roman" w:hAnsi="Times New Roman" w:cs="Times New Roman"/>
          <w:sz w:val="24"/>
          <w:szCs w:val="24"/>
        </w:rPr>
        <w:t xml:space="preserve"> </w:t>
      </w:r>
      <w:r w:rsidR="005006D2">
        <w:rPr>
          <w:rFonts w:ascii="Times New Roman" w:hAnsi="Times New Roman" w:cs="Times New Roman"/>
          <w:sz w:val="24"/>
          <w:szCs w:val="24"/>
        </w:rPr>
        <w:t>„</w:t>
      </w:r>
      <w:r w:rsidRPr="00474711">
        <w:rPr>
          <w:rFonts w:ascii="Times New Roman" w:hAnsi="Times New Roman" w:cs="Times New Roman"/>
          <w:sz w:val="24"/>
          <w:szCs w:val="24"/>
        </w:rPr>
        <w:t>В</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74711">
        <w:rPr>
          <w:rFonts w:ascii="Times New Roman" w:hAnsi="Times New Roman" w:cs="Times New Roman"/>
          <w:sz w:val="24"/>
          <w:szCs w:val="24"/>
        </w:rPr>
        <w:t>Г</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ще представляват </w:t>
      </w:r>
      <w:r>
        <w:rPr>
          <w:rFonts w:ascii="Times New Roman" w:hAnsi="Times New Roman" w:cs="Times New Roman"/>
          <w:sz w:val="24"/>
          <w:szCs w:val="24"/>
        </w:rPr>
        <w:t xml:space="preserve">доставки с място на изпълнение </w:t>
      </w:r>
      <w:r w:rsidRPr="00474711">
        <w:rPr>
          <w:rFonts w:ascii="Times New Roman" w:hAnsi="Times New Roman" w:cs="Times New Roman"/>
          <w:sz w:val="24"/>
          <w:szCs w:val="24"/>
        </w:rPr>
        <w:t>в ДЧ 2.</w:t>
      </w:r>
    </w:p>
    <w:p w14:paraId="5C6755C0" w14:textId="77777777" w:rsidR="00C90E28" w:rsidRDefault="00C90E28" w:rsidP="00656E7F">
      <w:pPr>
        <w:spacing w:line="360" w:lineRule="auto"/>
        <w:ind w:right="-35" w:firstLine="708"/>
        <w:jc w:val="both"/>
        <w:rPr>
          <w:rFonts w:ascii="Times New Roman" w:hAnsi="Times New Roman" w:cs="Times New Roman"/>
          <w:sz w:val="24"/>
          <w:szCs w:val="24"/>
        </w:rPr>
      </w:pPr>
      <w:r w:rsidRPr="00474711">
        <w:rPr>
          <w:rFonts w:ascii="Times New Roman" w:hAnsi="Times New Roman" w:cs="Times New Roman"/>
          <w:sz w:val="24"/>
          <w:szCs w:val="24"/>
        </w:rPr>
        <w:t xml:space="preserve">Доставката на стоки от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74711">
        <w:rPr>
          <w:rFonts w:ascii="Times New Roman" w:hAnsi="Times New Roman" w:cs="Times New Roman"/>
          <w:sz w:val="24"/>
          <w:szCs w:val="24"/>
        </w:rPr>
        <w:t>Е</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се изключва от </w:t>
      </w:r>
      <w:r>
        <w:rPr>
          <w:rFonts w:ascii="Times New Roman" w:hAnsi="Times New Roman" w:cs="Times New Roman"/>
          <w:sz w:val="24"/>
          <w:szCs w:val="24"/>
        </w:rPr>
        <w:t>режима по чл. 65а от ЗДДС</w:t>
      </w:r>
      <w:r w:rsidRPr="00474711">
        <w:rPr>
          <w:rFonts w:ascii="Times New Roman" w:hAnsi="Times New Roman" w:cs="Times New Roman"/>
          <w:sz w:val="24"/>
          <w:szCs w:val="24"/>
        </w:rPr>
        <w:t xml:space="preserve">, тъй като включва превоз от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до </w:t>
      </w:r>
      <w:r w:rsidR="005006D2">
        <w:rPr>
          <w:rFonts w:ascii="Times New Roman" w:hAnsi="Times New Roman" w:cs="Times New Roman"/>
          <w:sz w:val="24"/>
          <w:szCs w:val="24"/>
        </w:rPr>
        <w:t>„</w:t>
      </w:r>
      <w:r w:rsidRPr="00474711">
        <w:rPr>
          <w:rFonts w:ascii="Times New Roman" w:hAnsi="Times New Roman" w:cs="Times New Roman"/>
          <w:sz w:val="24"/>
          <w:szCs w:val="24"/>
        </w:rPr>
        <w:t>E</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който се различава от превоза от </w:t>
      </w:r>
      <w:r w:rsidR="005006D2">
        <w:rPr>
          <w:rFonts w:ascii="Times New Roman" w:hAnsi="Times New Roman" w:cs="Times New Roman"/>
          <w:sz w:val="24"/>
          <w:szCs w:val="24"/>
        </w:rPr>
        <w:t>„</w:t>
      </w:r>
      <w:r w:rsidRPr="00474711">
        <w:rPr>
          <w:rFonts w:ascii="Times New Roman" w:hAnsi="Times New Roman" w:cs="Times New Roman"/>
          <w:sz w:val="24"/>
          <w:szCs w:val="24"/>
        </w:rPr>
        <w:t>Б</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до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Доставката от </w:t>
      </w:r>
      <w:r w:rsidR="005006D2">
        <w:rPr>
          <w:rFonts w:ascii="Times New Roman" w:hAnsi="Times New Roman" w:cs="Times New Roman"/>
          <w:sz w:val="24"/>
          <w:szCs w:val="24"/>
        </w:rPr>
        <w:t>„</w:t>
      </w:r>
      <w:r w:rsidRPr="00474711">
        <w:rPr>
          <w:rFonts w:ascii="Times New Roman" w:hAnsi="Times New Roman" w:cs="Times New Roman"/>
          <w:sz w:val="24"/>
          <w:szCs w:val="24"/>
        </w:rPr>
        <w:t>Д</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474711">
        <w:rPr>
          <w:rFonts w:ascii="Times New Roman" w:hAnsi="Times New Roman" w:cs="Times New Roman"/>
          <w:sz w:val="24"/>
          <w:szCs w:val="24"/>
        </w:rPr>
        <w:t>E</w:t>
      </w:r>
      <w:r w:rsidR="005006D2">
        <w:rPr>
          <w:rFonts w:ascii="Times New Roman" w:hAnsi="Times New Roman" w:cs="Times New Roman"/>
          <w:sz w:val="24"/>
          <w:szCs w:val="24"/>
        </w:rPr>
        <w:t>“</w:t>
      </w:r>
      <w:r w:rsidRPr="00474711">
        <w:rPr>
          <w:rFonts w:ascii="Times New Roman" w:hAnsi="Times New Roman" w:cs="Times New Roman"/>
          <w:sz w:val="24"/>
          <w:szCs w:val="24"/>
        </w:rPr>
        <w:t xml:space="preserve"> е </w:t>
      </w:r>
      <w:r>
        <w:rPr>
          <w:rFonts w:ascii="Times New Roman" w:hAnsi="Times New Roman" w:cs="Times New Roman"/>
          <w:sz w:val="24"/>
          <w:szCs w:val="24"/>
        </w:rPr>
        <w:t>ВОД</w:t>
      </w:r>
      <w:r w:rsidRPr="00474711">
        <w:rPr>
          <w:rFonts w:ascii="Times New Roman" w:hAnsi="Times New Roman" w:cs="Times New Roman"/>
          <w:sz w:val="24"/>
          <w:szCs w:val="24"/>
        </w:rPr>
        <w:t xml:space="preserve"> на стоки в ДЧ 5, ако са изпълнени условията </w:t>
      </w:r>
      <w:r>
        <w:rPr>
          <w:rFonts w:ascii="Times New Roman" w:hAnsi="Times New Roman" w:cs="Times New Roman"/>
          <w:sz w:val="24"/>
          <w:szCs w:val="24"/>
        </w:rPr>
        <w:t>за ВОД</w:t>
      </w:r>
      <w:r w:rsidRPr="00474711">
        <w:rPr>
          <w:rFonts w:ascii="Times New Roman" w:hAnsi="Times New Roman" w:cs="Times New Roman"/>
          <w:sz w:val="24"/>
          <w:szCs w:val="24"/>
        </w:rPr>
        <w:t xml:space="preserve">, </w:t>
      </w:r>
      <w:r>
        <w:rPr>
          <w:rFonts w:ascii="Times New Roman" w:hAnsi="Times New Roman" w:cs="Times New Roman"/>
          <w:sz w:val="24"/>
          <w:szCs w:val="24"/>
        </w:rPr>
        <w:t>съответно</w:t>
      </w:r>
      <w:r w:rsidRPr="00474711">
        <w:rPr>
          <w:rFonts w:ascii="Times New Roman" w:hAnsi="Times New Roman" w:cs="Times New Roman"/>
          <w:sz w:val="24"/>
          <w:szCs w:val="24"/>
        </w:rPr>
        <w:t xml:space="preserve"> до</w:t>
      </w:r>
      <w:r>
        <w:rPr>
          <w:rFonts w:ascii="Times New Roman" w:hAnsi="Times New Roman" w:cs="Times New Roman"/>
          <w:sz w:val="24"/>
          <w:szCs w:val="24"/>
        </w:rPr>
        <w:t xml:space="preserve"> ВОП</w:t>
      </w:r>
      <w:r w:rsidRPr="00474711">
        <w:rPr>
          <w:rFonts w:ascii="Times New Roman" w:hAnsi="Times New Roman" w:cs="Times New Roman"/>
          <w:sz w:val="24"/>
          <w:szCs w:val="24"/>
        </w:rPr>
        <w:t xml:space="preserve">, осъществено от </w:t>
      </w:r>
      <w:r w:rsidR="005006D2">
        <w:rPr>
          <w:rFonts w:ascii="Times New Roman" w:hAnsi="Times New Roman" w:cs="Times New Roman"/>
          <w:sz w:val="24"/>
          <w:szCs w:val="24"/>
        </w:rPr>
        <w:t>„</w:t>
      </w:r>
      <w:r w:rsidRPr="00474711">
        <w:rPr>
          <w:rFonts w:ascii="Times New Roman" w:hAnsi="Times New Roman" w:cs="Times New Roman"/>
          <w:sz w:val="24"/>
          <w:szCs w:val="24"/>
        </w:rPr>
        <w:t>Е</w:t>
      </w:r>
      <w:r w:rsidR="005006D2">
        <w:rPr>
          <w:rFonts w:ascii="Times New Roman" w:hAnsi="Times New Roman" w:cs="Times New Roman"/>
          <w:sz w:val="24"/>
          <w:szCs w:val="24"/>
        </w:rPr>
        <w:t>“ в</w:t>
      </w:r>
      <w:r w:rsidRPr="00474711">
        <w:rPr>
          <w:rFonts w:ascii="Times New Roman" w:hAnsi="Times New Roman" w:cs="Times New Roman"/>
          <w:sz w:val="24"/>
          <w:szCs w:val="24"/>
        </w:rPr>
        <w:t xml:space="preserve"> ДЧ 6.</w:t>
      </w:r>
    </w:p>
    <w:p w14:paraId="035188C3" w14:textId="77777777" w:rsidR="00C90E28" w:rsidRPr="008C3E80" w:rsidRDefault="00C90E28" w:rsidP="00656E7F">
      <w:pPr>
        <w:pStyle w:val="ListParagraph"/>
        <w:numPr>
          <w:ilvl w:val="1"/>
          <w:numId w:val="30"/>
        </w:numPr>
        <w:tabs>
          <w:tab w:val="left" w:pos="1134"/>
        </w:tabs>
        <w:spacing w:line="360" w:lineRule="auto"/>
        <w:ind w:left="0" w:right="-35" w:firstLine="709"/>
        <w:jc w:val="both"/>
        <w:rPr>
          <w:rFonts w:ascii="Times New Roman" w:hAnsi="Times New Roman" w:cs="Times New Roman"/>
          <w:b/>
          <w:sz w:val="24"/>
          <w:szCs w:val="24"/>
        </w:rPr>
      </w:pPr>
      <w:r w:rsidRPr="008C3E80">
        <w:rPr>
          <w:rFonts w:ascii="Times New Roman" w:hAnsi="Times New Roman" w:cs="Times New Roman"/>
          <w:b/>
          <w:sz w:val="24"/>
          <w:szCs w:val="24"/>
        </w:rPr>
        <w:t xml:space="preserve">Доставчик във веригата, различен от първия доставчик или от крайния получател, организира изпращането или транспортирането </w:t>
      </w:r>
    </w:p>
    <w:p w14:paraId="69F8446E" w14:textId="77777777" w:rsidR="00C90E28" w:rsidRPr="00F22677" w:rsidRDefault="00C90E28" w:rsidP="00656E7F">
      <w:pPr>
        <w:spacing w:line="360" w:lineRule="auto"/>
        <w:ind w:right="-35" w:firstLine="708"/>
        <w:jc w:val="both"/>
        <w:rPr>
          <w:rFonts w:ascii="Times New Roman" w:hAnsi="Times New Roman" w:cs="Times New Roman"/>
          <w:sz w:val="24"/>
          <w:szCs w:val="24"/>
        </w:rPr>
      </w:pPr>
      <w:r w:rsidRPr="00F22677">
        <w:rPr>
          <w:rFonts w:ascii="Times New Roman" w:hAnsi="Times New Roman" w:cs="Times New Roman"/>
          <w:sz w:val="24"/>
          <w:szCs w:val="24"/>
        </w:rPr>
        <w:t xml:space="preserve">В случай че в пример 2 междинният доставчик е </w:t>
      </w:r>
      <w:r w:rsidR="005006D2">
        <w:rPr>
          <w:rFonts w:ascii="Times New Roman" w:hAnsi="Times New Roman" w:cs="Times New Roman"/>
          <w:sz w:val="24"/>
          <w:szCs w:val="24"/>
        </w:rPr>
        <w:t>„</w:t>
      </w:r>
      <w:r w:rsidRPr="00F22677">
        <w:rPr>
          <w:rFonts w:ascii="Times New Roman" w:hAnsi="Times New Roman" w:cs="Times New Roman"/>
          <w:sz w:val="24"/>
          <w:szCs w:val="24"/>
        </w:rPr>
        <w:t>В</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от основното правило при последователни доставки на стока (чл. 65а, ал. 3 от ЗДДС) следва, че транспортът ще бъде отнесен към доставката, извършена за междинния доставчик, т.е. доставката от </w:t>
      </w:r>
      <w:r w:rsidR="005006D2">
        <w:rPr>
          <w:rFonts w:ascii="Times New Roman" w:hAnsi="Times New Roman" w:cs="Times New Roman"/>
          <w:sz w:val="24"/>
          <w:szCs w:val="24"/>
        </w:rPr>
        <w:t>„</w:t>
      </w:r>
      <w:r w:rsidRPr="00F22677">
        <w:rPr>
          <w:rFonts w:ascii="Times New Roman" w:hAnsi="Times New Roman" w:cs="Times New Roman"/>
          <w:sz w:val="24"/>
          <w:szCs w:val="24"/>
        </w:rPr>
        <w:t>Б</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2677">
        <w:rPr>
          <w:rFonts w:ascii="Times New Roman" w:hAnsi="Times New Roman" w:cs="Times New Roman"/>
          <w:sz w:val="24"/>
          <w:szCs w:val="24"/>
        </w:rPr>
        <w:t>В</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Съответно доставката от </w:t>
      </w:r>
      <w:r w:rsidR="005006D2">
        <w:rPr>
          <w:rFonts w:ascii="Times New Roman" w:hAnsi="Times New Roman" w:cs="Times New Roman"/>
          <w:sz w:val="24"/>
          <w:szCs w:val="24"/>
        </w:rPr>
        <w:t>„</w:t>
      </w:r>
      <w:r w:rsidRPr="00F22677">
        <w:rPr>
          <w:rFonts w:ascii="Times New Roman" w:hAnsi="Times New Roman" w:cs="Times New Roman"/>
          <w:sz w:val="24"/>
          <w:szCs w:val="24"/>
        </w:rPr>
        <w:t>Б</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ще бъде вътреобщностна доставка на стоки в ДЧ 2, ако са изпълнени условията за ВОД, и ще е налице вътреобщностно придобиване от </w:t>
      </w:r>
      <w:r w:rsidR="005006D2">
        <w:rPr>
          <w:rFonts w:ascii="Times New Roman" w:hAnsi="Times New Roman" w:cs="Times New Roman"/>
          <w:sz w:val="24"/>
          <w:szCs w:val="24"/>
        </w:rPr>
        <w:t>„</w:t>
      </w:r>
      <w:r w:rsidRPr="00F22677">
        <w:rPr>
          <w:rFonts w:ascii="Times New Roman" w:hAnsi="Times New Roman" w:cs="Times New Roman"/>
          <w:sz w:val="24"/>
          <w:szCs w:val="24"/>
        </w:rPr>
        <w:t>В</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с място на изпълнение в ДЧ 5. Доставките от </w:t>
      </w:r>
      <w:r w:rsidR="005006D2">
        <w:rPr>
          <w:rFonts w:ascii="Times New Roman" w:hAnsi="Times New Roman" w:cs="Times New Roman"/>
          <w:sz w:val="24"/>
          <w:szCs w:val="24"/>
        </w:rPr>
        <w:t>„</w:t>
      </w:r>
      <w:r w:rsidRPr="00F22677">
        <w:rPr>
          <w:rFonts w:ascii="Times New Roman" w:hAnsi="Times New Roman" w:cs="Times New Roman"/>
          <w:sz w:val="24"/>
          <w:szCs w:val="24"/>
        </w:rPr>
        <w:t>В</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2677">
        <w:rPr>
          <w:rFonts w:ascii="Times New Roman" w:hAnsi="Times New Roman" w:cs="Times New Roman"/>
          <w:sz w:val="24"/>
          <w:szCs w:val="24"/>
        </w:rPr>
        <w:t>Г</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и от </w:t>
      </w:r>
      <w:r w:rsidR="005006D2">
        <w:rPr>
          <w:rFonts w:ascii="Times New Roman" w:hAnsi="Times New Roman" w:cs="Times New Roman"/>
          <w:sz w:val="24"/>
          <w:szCs w:val="24"/>
        </w:rPr>
        <w:t>„</w:t>
      </w:r>
      <w:r w:rsidRPr="00F22677">
        <w:rPr>
          <w:rFonts w:ascii="Times New Roman" w:hAnsi="Times New Roman" w:cs="Times New Roman"/>
          <w:sz w:val="24"/>
          <w:szCs w:val="24"/>
        </w:rPr>
        <w:t>Г</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за </w:t>
      </w:r>
      <w:r w:rsidR="005006D2">
        <w:rPr>
          <w:rFonts w:ascii="Times New Roman" w:hAnsi="Times New Roman" w:cs="Times New Roman"/>
          <w:sz w:val="24"/>
          <w:szCs w:val="24"/>
        </w:rPr>
        <w:t>„</w:t>
      </w:r>
      <w:r w:rsidRPr="00F22677">
        <w:rPr>
          <w:rFonts w:ascii="Times New Roman" w:hAnsi="Times New Roman" w:cs="Times New Roman"/>
          <w:sz w:val="24"/>
          <w:szCs w:val="24"/>
        </w:rPr>
        <w:t>Д</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ще бъдат с място на изпълнение в ДЧ 5.</w:t>
      </w:r>
    </w:p>
    <w:p w14:paraId="74661484" w14:textId="77777777" w:rsidR="00C90E28" w:rsidRPr="00F22677" w:rsidRDefault="00C90E28" w:rsidP="00656E7F">
      <w:pPr>
        <w:spacing w:line="360" w:lineRule="auto"/>
        <w:ind w:right="-35" w:firstLine="708"/>
        <w:jc w:val="both"/>
        <w:rPr>
          <w:rFonts w:ascii="Times New Roman" w:hAnsi="Times New Roman" w:cs="Times New Roman"/>
          <w:sz w:val="24"/>
          <w:szCs w:val="24"/>
        </w:rPr>
      </w:pPr>
      <w:r w:rsidRPr="00F22677">
        <w:rPr>
          <w:rFonts w:ascii="Times New Roman" w:hAnsi="Times New Roman" w:cs="Times New Roman"/>
          <w:sz w:val="24"/>
          <w:szCs w:val="24"/>
        </w:rPr>
        <w:t xml:space="preserve">Доставката, </w:t>
      </w:r>
      <w:r w:rsidR="00E75541">
        <w:rPr>
          <w:rFonts w:ascii="Times New Roman" w:hAnsi="Times New Roman" w:cs="Times New Roman"/>
          <w:sz w:val="24"/>
          <w:szCs w:val="24"/>
        </w:rPr>
        <w:t>к</w:t>
      </w:r>
      <w:r w:rsidRPr="00F22677">
        <w:rPr>
          <w:rFonts w:ascii="Times New Roman" w:hAnsi="Times New Roman" w:cs="Times New Roman"/>
          <w:sz w:val="24"/>
          <w:szCs w:val="24"/>
        </w:rPr>
        <w:t xml:space="preserve">ъм която се отнася транспортът обаче, би се променила, ако </w:t>
      </w:r>
      <w:r w:rsidR="005006D2">
        <w:rPr>
          <w:rFonts w:ascii="Times New Roman" w:hAnsi="Times New Roman" w:cs="Times New Roman"/>
          <w:sz w:val="24"/>
          <w:szCs w:val="24"/>
        </w:rPr>
        <w:t>„</w:t>
      </w:r>
      <w:r w:rsidRPr="00F22677">
        <w:rPr>
          <w:rFonts w:ascii="Times New Roman" w:hAnsi="Times New Roman" w:cs="Times New Roman"/>
          <w:sz w:val="24"/>
          <w:szCs w:val="24"/>
        </w:rPr>
        <w:t>В</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съобщи на своя доставчик, т.е. </w:t>
      </w:r>
      <w:r w:rsidR="005006D2">
        <w:rPr>
          <w:rFonts w:ascii="Times New Roman" w:hAnsi="Times New Roman" w:cs="Times New Roman"/>
          <w:sz w:val="24"/>
          <w:szCs w:val="24"/>
        </w:rPr>
        <w:t>„</w:t>
      </w:r>
      <w:r w:rsidRPr="00F22677">
        <w:rPr>
          <w:rFonts w:ascii="Times New Roman" w:hAnsi="Times New Roman" w:cs="Times New Roman"/>
          <w:sz w:val="24"/>
          <w:szCs w:val="24"/>
        </w:rPr>
        <w:t>Б</w:t>
      </w:r>
      <w:r w:rsidR="005006D2">
        <w:rPr>
          <w:rFonts w:ascii="Times New Roman" w:hAnsi="Times New Roman" w:cs="Times New Roman"/>
          <w:sz w:val="24"/>
          <w:szCs w:val="24"/>
        </w:rPr>
        <w:t>“</w:t>
      </w:r>
      <w:r w:rsidRPr="00F22677">
        <w:rPr>
          <w:rFonts w:ascii="Times New Roman" w:hAnsi="Times New Roman" w:cs="Times New Roman"/>
          <w:sz w:val="24"/>
          <w:szCs w:val="24"/>
        </w:rPr>
        <w:t xml:space="preserve">, идентификационния номер за целите на ДДС, издаден му държавата членка, от </w:t>
      </w:r>
      <w:r w:rsidR="005006D2">
        <w:rPr>
          <w:rFonts w:ascii="Times New Roman" w:hAnsi="Times New Roman" w:cs="Times New Roman"/>
          <w:sz w:val="24"/>
          <w:szCs w:val="24"/>
        </w:rPr>
        <w:t xml:space="preserve">която </w:t>
      </w:r>
      <w:r w:rsidRPr="00F22677">
        <w:rPr>
          <w:rFonts w:ascii="Times New Roman" w:hAnsi="Times New Roman" w:cs="Times New Roman"/>
          <w:sz w:val="24"/>
          <w:szCs w:val="24"/>
        </w:rPr>
        <w:t xml:space="preserve">се изпраща или превозва </w:t>
      </w:r>
      <w:r w:rsidR="006726C7">
        <w:rPr>
          <w:rFonts w:ascii="Times New Roman" w:hAnsi="Times New Roman" w:cs="Times New Roman"/>
          <w:sz w:val="24"/>
          <w:szCs w:val="24"/>
        </w:rPr>
        <w:t>стоката</w:t>
      </w:r>
      <w:r w:rsidRPr="00F22677">
        <w:rPr>
          <w:rFonts w:ascii="Times New Roman" w:hAnsi="Times New Roman" w:cs="Times New Roman"/>
          <w:sz w:val="24"/>
          <w:szCs w:val="24"/>
        </w:rPr>
        <w:t xml:space="preserve">, т.е. ДЧ 2. В такъв случай изпращането или </w:t>
      </w:r>
      <w:r w:rsidR="00EE3C9F">
        <w:rPr>
          <w:rFonts w:ascii="Times New Roman" w:hAnsi="Times New Roman" w:cs="Times New Roman"/>
          <w:sz w:val="24"/>
          <w:szCs w:val="24"/>
        </w:rPr>
        <w:t>транспортирането</w:t>
      </w:r>
      <w:r w:rsidRPr="00F22677">
        <w:rPr>
          <w:rFonts w:ascii="Times New Roman" w:hAnsi="Times New Roman" w:cs="Times New Roman"/>
          <w:sz w:val="24"/>
          <w:szCs w:val="24"/>
        </w:rPr>
        <w:t xml:space="preserve"> ще бъдат отнесени към доставката, извършена от </w:t>
      </w:r>
      <w:r w:rsidR="00EE3C9F">
        <w:rPr>
          <w:rFonts w:ascii="Times New Roman" w:hAnsi="Times New Roman" w:cs="Times New Roman"/>
          <w:sz w:val="24"/>
          <w:szCs w:val="24"/>
        </w:rPr>
        <w:t>„</w:t>
      </w:r>
      <w:r w:rsidRPr="00F22677">
        <w:rPr>
          <w:rFonts w:ascii="Times New Roman" w:hAnsi="Times New Roman" w:cs="Times New Roman"/>
          <w:sz w:val="24"/>
          <w:szCs w:val="24"/>
        </w:rPr>
        <w:t>В</w:t>
      </w:r>
      <w:r w:rsidR="00EE3C9F">
        <w:rPr>
          <w:rFonts w:ascii="Times New Roman" w:hAnsi="Times New Roman" w:cs="Times New Roman"/>
          <w:sz w:val="24"/>
          <w:szCs w:val="24"/>
        </w:rPr>
        <w:t>“</w:t>
      </w:r>
      <w:r w:rsidRPr="00F22677">
        <w:rPr>
          <w:rFonts w:ascii="Times New Roman" w:hAnsi="Times New Roman" w:cs="Times New Roman"/>
          <w:sz w:val="24"/>
          <w:szCs w:val="24"/>
        </w:rPr>
        <w:t xml:space="preserve">, т.е. към доставката от </w:t>
      </w:r>
      <w:r w:rsidR="00EE3C9F">
        <w:rPr>
          <w:rFonts w:ascii="Times New Roman" w:hAnsi="Times New Roman" w:cs="Times New Roman"/>
          <w:sz w:val="24"/>
          <w:szCs w:val="24"/>
        </w:rPr>
        <w:t>„</w:t>
      </w:r>
      <w:r w:rsidRPr="00F22677">
        <w:rPr>
          <w:rFonts w:ascii="Times New Roman" w:hAnsi="Times New Roman" w:cs="Times New Roman"/>
          <w:sz w:val="24"/>
          <w:szCs w:val="24"/>
        </w:rPr>
        <w:t>В</w:t>
      </w:r>
      <w:r w:rsidR="00EE3C9F">
        <w:rPr>
          <w:rFonts w:ascii="Times New Roman" w:hAnsi="Times New Roman" w:cs="Times New Roman"/>
          <w:sz w:val="24"/>
          <w:szCs w:val="24"/>
        </w:rPr>
        <w:t>“</w:t>
      </w:r>
      <w:r w:rsidRPr="00F22677">
        <w:rPr>
          <w:rFonts w:ascii="Times New Roman" w:hAnsi="Times New Roman" w:cs="Times New Roman"/>
          <w:sz w:val="24"/>
          <w:szCs w:val="24"/>
        </w:rPr>
        <w:t xml:space="preserve"> за </w:t>
      </w:r>
      <w:r w:rsidR="00EE3C9F">
        <w:rPr>
          <w:rFonts w:ascii="Times New Roman" w:hAnsi="Times New Roman" w:cs="Times New Roman"/>
          <w:sz w:val="24"/>
          <w:szCs w:val="24"/>
        </w:rPr>
        <w:t>„</w:t>
      </w:r>
      <w:r w:rsidRPr="00F22677">
        <w:rPr>
          <w:rFonts w:ascii="Times New Roman" w:hAnsi="Times New Roman" w:cs="Times New Roman"/>
          <w:sz w:val="24"/>
          <w:szCs w:val="24"/>
        </w:rPr>
        <w:t>Г</w:t>
      </w:r>
      <w:r w:rsidR="00EE3C9F">
        <w:rPr>
          <w:rFonts w:ascii="Times New Roman" w:hAnsi="Times New Roman" w:cs="Times New Roman"/>
          <w:sz w:val="24"/>
          <w:szCs w:val="24"/>
        </w:rPr>
        <w:t>“</w:t>
      </w:r>
      <w:r w:rsidRPr="00F22677">
        <w:rPr>
          <w:rFonts w:ascii="Times New Roman" w:hAnsi="Times New Roman" w:cs="Times New Roman"/>
          <w:sz w:val="24"/>
          <w:szCs w:val="24"/>
        </w:rPr>
        <w:t xml:space="preserve"> (чл. 65а, ал. 4 от ЗДДС).</w:t>
      </w:r>
    </w:p>
    <w:p w14:paraId="0B2DF3A8" w14:textId="77777777" w:rsidR="00C90E28" w:rsidRPr="00FC2671" w:rsidRDefault="00C90E28" w:rsidP="00656E7F">
      <w:pPr>
        <w:spacing w:line="360" w:lineRule="auto"/>
        <w:ind w:right="-35" w:firstLine="708"/>
        <w:jc w:val="both"/>
        <w:rPr>
          <w:rFonts w:ascii="Times New Roman" w:hAnsi="Times New Roman" w:cs="Times New Roman"/>
          <w:sz w:val="24"/>
          <w:szCs w:val="24"/>
        </w:rPr>
      </w:pPr>
      <w:r w:rsidRPr="00F22677">
        <w:rPr>
          <w:rFonts w:ascii="Times New Roman" w:hAnsi="Times New Roman" w:cs="Times New Roman"/>
          <w:sz w:val="24"/>
          <w:szCs w:val="24"/>
        </w:rPr>
        <w:t xml:space="preserve">Следователно ще бъдат налице вътреобщностна доставка на стоки от </w:t>
      </w:r>
      <w:r w:rsidR="004B01B6">
        <w:rPr>
          <w:rFonts w:ascii="Times New Roman" w:hAnsi="Times New Roman" w:cs="Times New Roman"/>
          <w:sz w:val="24"/>
          <w:szCs w:val="24"/>
        </w:rPr>
        <w:t>„</w:t>
      </w:r>
      <w:r w:rsidRPr="00F22677">
        <w:rPr>
          <w:rFonts w:ascii="Times New Roman" w:hAnsi="Times New Roman" w:cs="Times New Roman"/>
          <w:sz w:val="24"/>
          <w:szCs w:val="24"/>
        </w:rPr>
        <w:t>В</w:t>
      </w:r>
      <w:r w:rsidR="004B01B6">
        <w:rPr>
          <w:rFonts w:ascii="Times New Roman" w:hAnsi="Times New Roman" w:cs="Times New Roman"/>
          <w:sz w:val="24"/>
          <w:szCs w:val="24"/>
        </w:rPr>
        <w:t>“</w:t>
      </w:r>
      <w:r w:rsidRPr="00F22677">
        <w:rPr>
          <w:rFonts w:ascii="Times New Roman" w:hAnsi="Times New Roman" w:cs="Times New Roman"/>
          <w:sz w:val="24"/>
          <w:szCs w:val="24"/>
        </w:rPr>
        <w:t xml:space="preserve"> в ДЧ 2, ако са изпълнени условията за ВОД, и вътреобщностно придобиване от </w:t>
      </w:r>
      <w:r w:rsidR="004B01B6">
        <w:rPr>
          <w:rFonts w:ascii="Times New Roman" w:hAnsi="Times New Roman" w:cs="Times New Roman"/>
          <w:sz w:val="24"/>
          <w:szCs w:val="24"/>
        </w:rPr>
        <w:t>„</w:t>
      </w:r>
      <w:r w:rsidRPr="00F22677">
        <w:rPr>
          <w:rFonts w:ascii="Times New Roman" w:hAnsi="Times New Roman" w:cs="Times New Roman"/>
          <w:sz w:val="24"/>
          <w:szCs w:val="24"/>
        </w:rPr>
        <w:t>Г</w:t>
      </w:r>
      <w:r w:rsidR="004B01B6">
        <w:rPr>
          <w:rFonts w:ascii="Times New Roman" w:hAnsi="Times New Roman" w:cs="Times New Roman"/>
          <w:sz w:val="24"/>
          <w:szCs w:val="24"/>
        </w:rPr>
        <w:t>“</w:t>
      </w:r>
      <w:r w:rsidRPr="00F22677">
        <w:rPr>
          <w:rFonts w:ascii="Times New Roman" w:hAnsi="Times New Roman" w:cs="Times New Roman"/>
          <w:sz w:val="24"/>
          <w:szCs w:val="24"/>
        </w:rPr>
        <w:t xml:space="preserve"> с място на изпълнение в ДЧ 5. Доставката от </w:t>
      </w:r>
      <w:r w:rsidR="004B01B6">
        <w:rPr>
          <w:rFonts w:ascii="Times New Roman" w:hAnsi="Times New Roman" w:cs="Times New Roman"/>
          <w:sz w:val="24"/>
          <w:szCs w:val="24"/>
        </w:rPr>
        <w:t>„</w:t>
      </w:r>
      <w:r w:rsidRPr="00F22677">
        <w:rPr>
          <w:rFonts w:ascii="Times New Roman" w:hAnsi="Times New Roman" w:cs="Times New Roman"/>
          <w:sz w:val="24"/>
          <w:szCs w:val="24"/>
        </w:rPr>
        <w:t>Б</w:t>
      </w:r>
      <w:r w:rsidR="004B01B6">
        <w:rPr>
          <w:rFonts w:ascii="Times New Roman" w:hAnsi="Times New Roman" w:cs="Times New Roman"/>
          <w:sz w:val="24"/>
          <w:szCs w:val="24"/>
        </w:rPr>
        <w:t>“</w:t>
      </w:r>
      <w:r w:rsidRPr="00F22677">
        <w:rPr>
          <w:rFonts w:ascii="Times New Roman" w:hAnsi="Times New Roman" w:cs="Times New Roman"/>
          <w:sz w:val="24"/>
          <w:szCs w:val="24"/>
        </w:rPr>
        <w:t xml:space="preserve"> за </w:t>
      </w:r>
      <w:r w:rsidR="004B01B6">
        <w:rPr>
          <w:rFonts w:ascii="Times New Roman" w:hAnsi="Times New Roman" w:cs="Times New Roman"/>
          <w:sz w:val="24"/>
          <w:szCs w:val="24"/>
        </w:rPr>
        <w:t>„</w:t>
      </w:r>
      <w:r w:rsidRPr="00F22677">
        <w:rPr>
          <w:rFonts w:ascii="Times New Roman" w:hAnsi="Times New Roman" w:cs="Times New Roman"/>
          <w:sz w:val="24"/>
          <w:szCs w:val="24"/>
        </w:rPr>
        <w:t>В</w:t>
      </w:r>
      <w:r w:rsidR="004B01B6">
        <w:rPr>
          <w:rFonts w:ascii="Times New Roman" w:hAnsi="Times New Roman" w:cs="Times New Roman"/>
          <w:sz w:val="24"/>
          <w:szCs w:val="24"/>
        </w:rPr>
        <w:t>“</w:t>
      </w:r>
      <w:r w:rsidRPr="00F22677">
        <w:rPr>
          <w:rFonts w:ascii="Times New Roman" w:hAnsi="Times New Roman" w:cs="Times New Roman"/>
          <w:sz w:val="24"/>
          <w:szCs w:val="24"/>
        </w:rPr>
        <w:t xml:space="preserve"> ще бъде с място на изпълнение в ДЧ 2 (чл. 65а, ал. 5, т. 1 от ЗДДС), а доставката от </w:t>
      </w:r>
      <w:r w:rsidR="004B01B6">
        <w:rPr>
          <w:rFonts w:ascii="Times New Roman" w:hAnsi="Times New Roman" w:cs="Times New Roman"/>
          <w:sz w:val="24"/>
          <w:szCs w:val="24"/>
        </w:rPr>
        <w:t>„</w:t>
      </w:r>
      <w:r w:rsidRPr="00F22677">
        <w:rPr>
          <w:rFonts w:ascii="Times New Roman" w:hAnsi="Times New Roman" w:cs="Times New Roman"/>
          <w:sz w:val="24"/>
          <w:szCs w:val="24"/>
        </w:rPr>
        <w:t>Г</w:t>
      </w:r>
      <w:r w:rsidR="004B01B6">
        <w:rPr>
          <w:rFonts w:ascii="Times New Roman" w:hAnsi="Times New Roman" w:cs="Times New Roman"/>
          <w:sz w:val="24"/>
          <w:szCs w:val="24"/>
        </w:rPr>
        <w:t>“</w:t>
      </w:r>
      <w:r w:rsidRPr="00F22677">
        <w:rPr>
          <w:rFonts w:ascii="Times New Roman" w:hAnsi="Times New Roman" w:cs="Times New Roman"/>
          <w:sz w:val="24"/>
          <w:szCs w:val="24"/>
        </w:rPr>
        <w:t xml:space="preserve"> за </w:t>
      </w:r>
      <w:r w:rsidR="004B01B6">
        <w:rPr>
          <w:rFonts w:ascii="Times New Roman" w:hAnsi="Times New Roman" w:cs="Times New Roman"/>
          <w:sz w:val="24"/>
          <w:szCs w:val="24"/>
        </w:rPr>
        <w:t>„</w:t>
      </w:r>
      <w:r w:rsidRPr="00F22677">
        <w:rPr>
          <w:rFonts w:ascii="Times New Roman" w:hAnsi="Times New Roman" w:cs="Times New Roman"/>
          <w:sz w:val="24"/>
          <w:szCs w:val="24"/>
        </w:rPr>
        <w:t>Д</w:t>
      </w:r>
      <w:r w:rsidR="004B01B6">
        <w:rPr>
          <w:rFonts w:ascii="Times New Roman" w:hAnsi="Times New Roman" w:cs="Times New Roman"/>
          <w:sz w:val="24"/>
          <w:szCs w:val="24"/>
        </w:rPr>
        <w:t>“</w:t>
      </w:r>
      <w:r w:rsidRPr="00F22677">
        <w:rPr>
          <w:rFonts w:ascii="Times New Roman" w:hAnsi="Times New Roman" w:cs="Times New Roman"/>
          <w:sz w:val="24"/>
          <w:szCs w:val="24"/>
        </w:rPr>
        <w:t xml:space="preserve"> ще бъде с място на изпълнение в ДЧ 5 (чл. 65а, ал. 5, т. </w:t>
      </w:r>
      <w:r>
        <w:rPr>
          <w:rFonts w:ascii="Times New Roman" w:hAnsi="Times New Roman" w:cs="Times New Roman"/>
          <w:sz w:val="24"/>
          <w:szCs w:val="24"/>
        </w:rPr>
        <w:t>2</w:t>
      </w:r>
      <w:r w:rsidRPr="00F22677">
        <w:rPr>
          <w:rFonts w:ascii="Times New Roman" w:hAnsi="Times New Roman" w:cs="Times New Roman"/>
          <w:sz w:val="24"/>
          <w:szCs w:val="24"/>
        </w:rPr>
        <w:t xml:space="preserve"> от ЗДДС</w:t>
      </w:r>
      <w:r>
        <w:rPr>
          <w:rFonts w:ascii="Times New Roman" w:hAnsi="Times New Roman" w:cs="Times New Roman"/>
          <w:sz w:val="24"/>
          <w:szCs w:val="24"/>
        </w:rPr>
        <w:t>)</w:t>
      </w:r>
      <w:r w:rsidRPr="00F22677">
        <w:rPr>
          <w:rFonts w:ascii="Times New Roman" w:hAnsi="Times New Roman" w:cs="Times New Roman"/>
          <w:sz w:val="24"/>
          <w:szCs w:val="24"/>
        </w:rPr>
        <w:t>.</w:t>
      </w:r>
    </w:p>
    <w:p w14:paraId="7CE9367D" w14:textId="77777777" w:rsidR="00C90E28" w:rsidRPr="006726C7" w:rsidRDefault="00C90E28" w:rsidP="00656E7F">
      <w:pPr>
        <w:tabs>
          <w:tab w:val="left" w:pos="851"/>
          <w:tab w:val="left" w:pos="1276"/>
        </w:tabs>
        <w:spacing w:line="360" w:lineRule="auto"/>
        <w:ind w:right="-35"/>
        <w:jc w:val="both"/>
        <w:rPr>
          <w:rFonts w:ascii="Times New Roman" w:hAnsi="Times New Roman" w:cs="Times New Roman"/>
          <w:b/>
          <w:sz w:val="24"/>
          <w:szCs w:val="24"/>
          <w:lang w:eastAsia="fr-FR"/>
        </w:rPr>
      </w:pPr>
    </w:p>
    <w:p w14:paraId="19DC5E09" w14:textId="77777777" w:rsidR="00D25F6A" w:rsidRPr="00D25F6A" w:rsidRDefault="0003696E" w:rsidP="00656E7F">
      <w:pPr>
        <w:pStyle w:val="ListParagraph"/>
        <w:numPr>
          <w:ilvl w:val="0"/>
          <w:numId w:val="19"/>
        </w:numPr>
        <w:tabs>
          <w:tab w:val="left" w:pos="851"/>
          <w:tab w:val="left" w:pos="1276"/>
        </w:tabs>
        <w:spacing w:line="360" w:lineRule="auto"/>
        <w:ind w:left="0" w:right="-35" w:firstLine="851"/>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 </w:t>
      </w:r>
      <w:r w:rsidR="00D25F6A" w:rsidRPr="00D25F6A">
        <w:rPr>
          <w:rFonts w:ascii="Times New Roman" w:hAnsi="Times New Roman" w:cs="Times New Roman"/>
          <w:b/>
          <w:sz w:val="24"/>
          <w:szCs w:val="24"/>
          <w:lang w:eastAsia="fr-FR"/>
        </w:rPr>
        <w:t xml:space="preserve">ДОКАЗАТЕЛСТВО ЗА </w:t>
      </w:r>
      <w:r w:rsidR="00BD1E16" w:rsidRPr="00D25F6A">
        <w:rPr>
          <w:rFonts w:ascii="Times New Roman" w:hAnsi="Times New Roman" w:cs="Times New Roman"/>
          <w:b/>
          <w:sz w:val="24"/>
          <w:szCs w:val="24"/>
          <w:lang w:eastAsia="fr-FR"/>
        </w:rPr>
        <w:t>ОРГАНИЗ</w:t>
      </w:r>
      <w:r w:rsidR="00BD1E16">
        <w:rPr>
          <w:rFonts w:ascii="Times New Roman" w:hAnsi="Times New Roman" w:cs="Times New Roman"/>
          <w:b/>
          <w:sz w:val="24"/>
          <w:szCs w:val="24"/>
          <w:lang w:eastAsia="fr-FR"/>
        </w:rPr>
        <w:t>ИРАНЕТО</w:t>
      </w:r>
      <w:r w:rsidR="00D25F6A" w:rsidRPr="00D25F6A">
        <w:rPr>
          <w:rFonts w:ascii="Times New Roman" w:hAnsi="Times New Roman" w:cs="Times New Roman"/>
          <w:b/>
          <w:sz w:val="24"/>
          <w:szCs w:val="24"/>
          <w:lang w:eastAsia="fr-FR"/>
        </w:rPr>
        <w:t xml:space="preserve"> НА </w:t>
      </w:r>
      <w:r w:rsidR="00D25F6A">
        <w:rPr>
          <w:rFonts w:ascii="Times New Roman" w:hAnsi="Times New Roman" w:cs="Times New Roman"/>
          <w:b/>
          <w:sz w:val="24"/>
          <w:szCs w:val="24"/>
          <w:lang w:eastAsia="fr-FR"/>
        </w:rPr>
        <w:t>ИЗПРАЩАНЕТО ИЛИ ТРАНСПОРТИРАНЕТО</w:t>
      </w:r>
      <w:r w:rsidR="00BD1E16">
        <w:rPr>
          <w:rFonts w:ascii="Times New Roman" w:hAnsi="Times New Roman" w:cs="Times New Roman"/>
          <w:b/>
          <w:sz w:val="24"/>
          <w:szCs w:val="24"/>
          <w:lang w:eastAsia="fr-FR"/>
        </w:rPr>
        <w:t xml:space="preserve"> НА СТОКАТА</w:t>
      </w:r>
    </w:p>
    <w:p w14:paraId="3610463A" w14:textId="77777777" w:rsidR="00E24552" w:rsidRPr="00E24552" w:rsidRDefault="00E24552" w:rsidP="00656E7F">
      <w:pPr>
        <w:pStyle w:val="ListParagraph"/>
        <w:numPr>
          <w:ilvl w:val="0"/>
          <w:numId w:val="31"/>
        </w:numPr>
        <w:tabs>
          <w:tab w:val="left" w:pos="851"/>
          <w:tab w:val="left" w:pos="1276"/>
        </w:tabs>
        <w:spacing w:line="360" w:lineRule="auto"/>
        <w:ind w:left="0" w:right="-35" w:firstLine="709"/>
        <w:jc w:val="both"/>
        <w:rPr>
          <w:rFonts w:ascii="Times New Roman" w:hAnsi="Times New Roman" w:cs="Times New Roman"/>
          <w:sz w:val="24"/>
          <w:szCs w:val="24"/>
          <w:lang w:eastAsia="fr-FR"/>
        </w:rPr>
      </w:pPr>
      <w:r w:rsidRPr="00E24552">
        <w:rPr>
          <w:rFonts w:ascii="Times New Roman" w:hAnsi="Times New Roman" w:cs="Times New Roman"/>
          <w:sz w:val="24"/>
          <w:szCs w:val="24"/>
          <w:lang w:eastAsia="fr-FR"/>
        </w:rPr>
        <w:t xml:space="preserve">доказателство, че </w:t>
      </w:r>
      <w:r w:rsidR="00BD1E16">
        <w:rPr>
          <w:rFonts w:ascii="Times New Roman" w:hAnsi="Times New Roman" w:cs="Times New Roman"/>
          <w:sz w:val="24"/>
          <w:szCs w:val="24"/>
          <w:lang w:eastAsia="fr-FR"/>
        </w:rPr>
        <w:t>транспортът</w:t>
      </w:r>
      <w:r w:rsidRPr="00E24552">
        <w:rPr>
          <w:rFonts w:ascii="Times New Roman" w:hAnsi="Times New Roman" w:cs="Times New Roman"/>
          <w:sz w:val="24"/>
          <w:szCs w:val="24"/>
          <w:lang w:eastAsia="fr-FR"/>
        </w:rPr>
        <w:t xml:space="preserve"> е извършен „от“ или „от името на“ определено данъчно задължено лице</w:t>
      </w:r>
      <w:r>
        <w:rPr>
          <w:rFonts w:ascii="Times New Roman" w:hAnsi="Times New Roman" w:cs="Times New Roman"/>
          <w:sz w:val="24"/>
          <w:szCs w:val="24"/>
          <w:lang w:eastAsia="fr-FR"/>
        </w:rPr>
        <w:t>:</w:t>
      </w:r>
    </w:p>
    <w:p w14:paraId="2962F96F" w14:textId="77777777" w:rsidR="005822E1" w:rsidRDefault="005822E1" w:rsidP="00656E7F">
      <w:pPr>
        <w:tabs>
          <w:tab w:val="left" w:pos="851"/>
          <w:tab w:val="left" w:pos="1276"/>
        </w:tabs>
        <w:spacing w:line="360" w:lineRule="auto"/>
        <w:ind w:right="-35" w:firstLine="709"/>
        <w:jc w:val="both"/>
        <w:rPr>
          <w:rFonts w:ascii="Times New Roman" w:hAnsi="Times New Roman" w:cs="Times New Roman"/>
          <w:sz w:val="24"/>
          <w:szCs w:val="24"/>
          <w:lang w:eastAsia="fr-FR"/>
        </w:rPr>
      </w:pPr>
      <w:r w:rsidRPr="00D25F6A">
        <w:rPr>
          <w:rFonts w:ascii="Times New Roman" w:hAnsi="Times New Roman" w:cs="Times New Roman"/>
          <w:sz w:val="24"/>
          <w:szCs w:val="24"/>
          <w:lang w:eastAsia="fr-FR"/>
        </w:rPr>
        <w:lastRenderedPageBreak/>
        <w:t xml:space="preserve">Междинният </w:t>
      </w:r>
      <w:r>
        <w:rPr>
          <w:rFonts w:ascii="Times New Roman" w:hAnsi="Times New Roman" w:cs="Times New Roman"/>
          <w:sz w:val="24"/>
          <w:szCs w:val="24"/>
          <w:lang w:eastAsia="fr-FR"/>
        </w:rPr>
        <w:t>доставчик</w:t>
      </w:r>
      <w:r w:rsidRPr="00D25F6A">
        <w:rPr>
          <w:rFonts w:ascii="Times New Roman" w:hAnsi="Times New Roman" w:cs="Times New Roman"/>
          <w:sz w:val="24"/>
          <w:szCs w:val="24"/>
          <w:lang w:eastAsia="fr-FR"/>
        </w:rPr>
        <w:t xml:space="preserve"> трябва да съхранява доказателства, че е </w:t>
      </w:r>
      <w:r>
        <w:rPr>
          <w:rFonts w:ascii="Times New Roman" w:hAnsi="Times New Roman" w:cs="Times New Roman"/>
          <w:sz w:val="24"/>
          <w:szCs w:val="24"/>
          <w:lang w:eastAsia="fr-FR"/>
        </w:rPr>
        <w:t>транспортирал</w:t>
      </w:r>
      <w:r w:rsidRPr="00D25F6A">
        <w:rPr>
          <w:rFonts w:ascii="Times New Roman" w:hAnsi="Times New Roman" w:cs="Times New Roman"/>
          <w:sz w:val="24"/>
          <w:szCs w:val="24"/>
          <w:lang w:eastAsia="fr-FR"/>
        </w:rPr>
        <w:t xml:space="preserve"> или изпратил </w:t>
      </w:r>
      <w:r w:rsidR="006726C7">
        <w:rPr>
          <w:rFonts w:ascii="Times New Roman" w:hAnsi="Times New Roman" w:cs="Times New Roman"/>
          <w:sz w:val="24"/>
          <w:szCs w:val="24"/>
          <w:lang w:eastAsia="fr-FR"/>
        </w:rPr>
        <w:t>стоката</w:t>
      </w:r>
      <w:r w:rsidRPr="00D25F6A">
        <w:rPr>
          <w:rFonts w:ascii="Times New Roman" w:hAnsi="Times New Roman" w:cs="Times New Roman"/>
          <w:sz w:val="24"/>
          <w:szCs w:val="24"/>
          <w:lang w:eastAsia="fr-FR"/>
        </w:rPr>
        <w:t xml:space="preserve"> сам (от свое име) или чрез трето лице, действащо от негово име. Тези доказателства са необходими, за да се установи, че той е междинният </w:t>
      </w:r>
      <w:r>
        <w:rPr>
          <w:rFonts w:ascii="Times New Roman" w:hAnsi="Times New Roman" w:cs="Times New Roman"/>
          <w:sz w:val="24"/>
          <w:szCs w:val="24"/>
          <w:lang w:eastAsia="fr-FR"/>
        </w:rPr>
        <w:t>доставчик</w:t>
      </w:r>
      <w:r w:rsidRPr="00D25F6A">
        <w:rPr>
          <w:rFonts w:ascii="Times New Roman" w:hAnsi="Times New Roman" w:cs="Times New Roman"/>
          <w:sz w:val="24"/>
          <w:szCs w:val="24"/>
          <w:lang w:eastAsia="fr-FR"/>
        </w:rPr>
        <w:t xml:space="preserve"> и съответно към коя </w:t>
      </w:r>
      <w:r>
        <w:rPr>
          <w:rFonts w:ascii="Times New Roman" w:hAnsi="Times New Roman" w:cs="Times New Roman"/>
          <w:sz w:val="24"/>
          <w:szCs w:val="24"/>
          <w:lang w:eastAsia="fr-FR"/>
        </w:rPr>
        <w:t>доставка</w:t>
      </w:r>
      <w:r w:rsidRPr="00D25F6A">
        <w:rPr>
          <w:rFonts w:ascii="Times New Roman" w:hAnsi="Times New Roman" w:cs="Times New Roman"/>
          <w:sz w:val="24"/>
          <w:szCs w:val="24"/>
          <w:lang w:eastAsia="fr-FR"/>
        </w:rPr>
        <w:t xml:space="preserve"> във веригата се отнася превозът.</w:t>
      </w:r>
    </w:p>
    <w:p w14:paraId="5507F369" w14:textId="77777777" w:rsidR="009E7916" w:rsidRPr="009E7916" w:rsidRDefault="00BD1E16" w:rsidP="009E7916">
      <w:pPr>
        <w:pStyle w:val="ListParagraph"/>
        <w:numPr>
          <w:ilvl w:val="0"/>
          <w:numId w:val="28"/>
        </w:numPr>
        <w:tabs>
          <w:tab w:val="left" w:pos="851"/>
          <w:tab w:val="left" w:pos="1276"/>
        </w:tabs>
        <w:spacing w:line="360" w:lineRule="auto"/>
        <w:ind w:left="0" w:firstLine="709"/>
        <w:jc w:val="both"/>
        <w:rPr>
          <w:rFonts w:ascii="Times New Roman" w:hAnsi="Times New Roman" w:cs="Times New Roman"/>
          <w:sz w:val="24"/>
          <w:szCs w:val="24"/>
          <w:lang w:eastAsia="fr-FR"/>
        </w:rPr>
      </w:pPr>
      <w:r>
        <w:rPr>
          <w:rFonts w:ascii="Times New Roman" w:hAnsi="Times New Roman" w:cs="Times New Roman"/>
          <w:sz w:val="24"/>
          <w:szCs w:val="24"/>
          <w:lang w:eastAsia="fr-FR"/>
        </w:rPr>
        <w:t>доказателство за самото транспортиране</w:t>
      </w:r>
      <w:r w:rsidR="009E7916" w:rsidRPr="009E7916">
        <w:rPr>
          <w:rFonts w:ascii="Times New Roman" w:hAnsi="Times New Roman" w:cs="Times New Roman"/>
          <w:sz w:val="24"/>
          <w:szCs w:val="24"/>
          <w:lang w:eastAsia="fr-FR"/>
        </w:rPr>
        <w:t xml:space="preserve"> (т.е. доказателство, че </w:t>
      </w:r>
      <w:r w:rsidR="006726C7">
        <w:rPr>
          <w:rFonts w:ascii="Times New Roman" w:hAnsi="Times New Roman" w:cs="Times New Roman"/>
          <w:sz w:val="24"/>
          <w:szCs w:val="24"/>
          <w:lang w:eastAsia="fr-FR"/>
        </w:rPr>
        <w:t>стоката</w:t>
      </w:r>
      <w:r w:rsidR="009E7916" w:rsidRPr="009E7916">
        <w:rPr>
          <w:rFonts w:ascii="Times New Roman" w:hAnsi="Times New Roman" w:cs="Times New Roman"/>
          <w:sz w:val="24"/>
          <w:szCs w:val="24"/>
          <w:lang w:eastAsia="fr-FR"/>
        </w:rPr>
        <w:t xml:space="preserve"> действително </w:t>
      </w:r>
      <w:r w:rsidR="00E75541">
        <w:rPr>
          <w:rFonts w:ascii="Times New Roman" w:hAnsi="Times New Roman" w:cs="Times New Roman"/>
          <w:sz w:val="24"/>
          <w:szCs w:val="24"/>
          <w:lang w:eastAsia="fr-FR"/>
        </w:rPr>
        <w:t>е</w:t>
      </w:r>
      <w:r w:rsidR="009E7916" w:rsidRPr="009E7916">
        <w:rPr>
          <w:rFonts w:ascii="Times New Roman" w:hAnsi="Times New Roman" w:cs="Times New Roman"/>
          <w:sz w:val="24"/>
          <w:szCs w:val="24"/>
          <w:lang w:eastAsia="fr-FR"/>
        </w:rPr>
        <w:t xml:space="preserve"> бил</w:t>
      </w:r>
      <w:r w:rsidR="00E75541">
        <w:rPr>
          <w:rFonts w:ascii="Times New Roman" w:hAnsi="Times New Roman" w:cs="Times New Roman"/>
          <w:sz w:val="24"/>
          <w:szCs w:val="24"/>
          <w:lang w:eastAsia="fr-FR"/>
        </w:rPr>
        <w:t>а</w:t>
      </w:r>
      <w:r w:rsidR="009E7916" w:rsidRPr="009E7916">
        <w:rPr>
          <w:rFonts w:ascii="Times New Roman" w:hAnsi="Times New Roman" w:cs="Times New Roman"/>
          <w:sz w:val="24"/>
          <w:szCs w:val="24"/>
          <w:lang w:eastAsia="fr-FR"/>
        </w:rPr>
        <w:t xml:space="preserve"> превозен</w:t>
      </w:r>
      <w:r w:rsidR="00E75541">
        <w:rPr>
          <w:rFonts w:ascii="Times New Roman" w:hAnsi="Times New Roman" w:cs="Times New Roman"/>
          <w:sz w:val="24"/>
          <w:szCs w:val="24"/>
          <w:lang w:eastAsia="fr-FR"/>
        </w:rPr>
        <w:t>а</w:t>
      </w:r>
      <w:r w:rsidR="009E7916" w:rsidRPr="009E7916">
        <w:rPr>
          <w:rFonts w:ascii="Times New Roman" w:hAnsi="Times New Roman" w:cs="Times New Roman"/>
          <w:sz w:val="24"/>
          <w:szCs w:val="24"/>
          <w:lang w:eastAsia="fr-FR"/>
        </w:rPr>
        <w:t xml:space="preserve"> от една държава членка до друга)</w:t>
      </w:r>
      <w:r w:rsidR="00E24552">
        <w:rPr>
          <w:rFonts w:ascii="Times New Roman" w:hAnsi="Times New Roman" w:cs="Times New Roman"/>
          <w:sz w:val="24"/>
          <w:szCs w:val="24"/>
          <w:lang w:eastAsia="fr-FR"/>
        </w:rPr>
        <w:t>:</w:t>
      </w:r>
    </w:p>
    <w:p w14:paraId="2D11E60D" w14:textId="77777777" w:rsidR="00F92776" w:rsidRPr="00A84573" w:rsidRDefault="00E24552" w:rsidP="007B4FC6">
      <w:pPr>
        <w:tabs>
          <w:tab w:val="left" w:pos="709"/>
        </w:tabs>
        <w:spacing w:line="360" w:lineRule="auto"/>
        <w:ind w:firstLine="709"/>
        <w:jc w:val="both"/>
        <w:rPr>
          <w:rFonts w:ascii="Times New Roman" w:hAnsi="Times New Roman" w:cs="Times New Roman"/>
          <w:sz w:val="24"/>
          <w:szCs w:val="24"/>
          <w:lang w:eastAsia="fr-FR"/>
        </w:rPr>
      </w:pPr>
      <w:r>
        <w:rPr>
          <w:rFonts w:ascii="Times New Roman" w:hAnsi="Times New Roman" w:cs="Times New Roman"/>
          <w:sz w:val="24"/>
          <w:szCs w:val="24"/>
          <w:lang w:eastAsia="fr-FR"/>
        </w:rPr>
        <w:t>При условията на последователни доставки на стока</w:t>
      </w:r>
      <w:r w:rsidR="00297C43">
        <w:rPr>
          <w:rFonts w:ascii="Times New Roman" w:hAnsi="Times New Roman" w:cs="Times New Roman"/>
          <w:sz w:val="24"/>
          <w:szCs w:val="24"/>
          <w:lang w:eastAsia="fr-FR"/>
        </w:rPr>
        <w:t>,</w:t>
      </w:r>
      <w:r w:rsidRPr="00D25F6A">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л</w:t>
      </w:r>
      <w:r w:rsidR="00D25F6A" w:rsidRPr="00D25F6A">
        <w:rPr>
          <w:rFonts w:ascii="Times New Roman" w:hAnsi="Times New Roman" w:cs="Times New Roman"/>
          <w:sz w:val="24"/>
          <w:szCs w:val="24"/>
          <w:lang w:eastAsia="fr-FR"/>
        </w:rPr>
        <w:t>ицето, прилагащо</w:t>
      </w:r>
      <w:r w:rsidR="009E7916">
        <w:rPr>
          <w:rFonts w:ascii="Times New Roman" w:hAnsi="Times New Roman" w:cs="Times New Roman"/>
          <w:sz w:val="24"/>
          <w:szCs w:val="24"/>
          <w:lang w:eastAsia="fr-FR"/>
        </w:rPr>
        <w:t xml:space="preserve"> нулева ставка за ВОД</w:t>
      </w:r>
      <w:r w:rsidR="00D25F6A" w:rsidRPr="00D25F6A">
        <w:rPr>
          <w:rFonts w:ascii="Times New Roman" w:hAnsi="Times New Roman" w:cs="Times New Roman"/>
          <w:sz w:val="24"/>
          <w:szCs w:val="24"/>
          <w:lang w:eastAsia="fr-FR"/>
        </w:rPr>
        <w:t xml:space="preserve">, което може да съвпада или да не съвпада с междинния </w:t>
      </w:r>
      <w:r w:rsidR="002B19D1">
        <w:rPr>
          <w:rFonts w:ascii="Times New Roman" w:hAnsi="Times New Roman" w:cs="Times New Roman"/>
          <w:sz w:val="24"/>
          <w:szCs w:val="24"/>
          <w:lang w:eastAsia="fr-FR"/>
        </w:rPr>
        <w:t>доставчик</w:t>
      </w:r>
      <w:r w:rsidR="00D25F6A" w:rsidRPr="00D25F6A">
        <w:rPr>
          <w:rFonts w:ascii="Times New Roman" w:hAnsi="Times New Roman" w:cs="Times New Roman"/>
          <w:sz w:val="24"/>
          <w:szCs w:val="24"/>
          <w:lang w:eastAsia="fr-FR"/>
        </w:rPr>
        <w:t>, ще трябва да представи пред данъчните органи доказателств</w:t>
      </w:r>
      <w:r w:rsidR="002B19D1">
        <w:rPr>
          <w:rFonts w:ascii="Times New Roman" w:hAnsi="Times New Roman" w:cs="Times New Roman"/>
          <w:sz w:val="24"/>
          <w:szCs w:val="24"/>
          <w:lang w:eastAsia="fr-FR"/>
        </w:rPr>
        <w:t>ата</w:t>
      </w:r>
      <w:r w:rsidR="00297C43">
        <w:rPr>
          <w:rFonts w:ascii="Times New Roman" w:hAnsi="Times New Roman" w:cs="Times New Roman"/>
          <w:sz w:val="24"/>
          <w:szCs w:val="24"/>
          <w:lang w:eastAsia="fr-FR"/>
        </w:rPr>
        <w:t>, предвидени в</w:t>
      </w:r>
      <w:r w:rsidR="00F92776">
        <w:rPr>
          <w:rFonts w:ascii="Times New Roman" w:hAnsi="Times New Roman" w:cs="Times New Roman"/>
          <w:sz w:val="24"/>
          <w:szCs w:val="24"/>
          <w:lang w:eastAsia="fr-FR"/>
        </w:rPr>
        <w:t xml:space="preserve"> чл. 53, ал. 2</w:t>
      </w:r>
      <w:r w:rsidR="00297C43">
        <w:rPr>
          <w:rFonts w:ascii="Times New Roman" w:hAnsi="Times New Roman" w:cs="Times New Roman"/>
          <w:sz w:val="24"/>
          <w:szCs w:val="24"/>
          <w:lang w:eastAsia="fr-FR"/>
        </w:rPr>
        <w:t>, т. 2</w:t>
      </w:r>
      <w:r w:rsidR="00F92776">
        <w:rPr>
          <w:rFonts w:ascii="Times New Roman" w:hAnsi="Times New Roman" w:cs="Times New Roman"/>
          <w:sz w:val="24"/>
          <w:szCs w:val="24"/>
          <w:lang w:eastAsia="fr-FR"/>
        </w:rPr>
        <w:t xml:space="preserve"> от ЗДДС</w:t>
      </w:r>
      <w:r w:rsidR="00D242DA">
        <w:rPr>
          <w:rFonts w:ascii="Times New Roman" w:hAnsi="Times New Roman" w:cs="Times New Roman"/>
          <w:sz w:val="24"/>
          <w:szCs w:val="24"/>
          <w:lang w:eastAsia="fr-FR"/>
        </w:rPr>
        <w:t xml:space="preserve">, </w:t>
      </w:r>
      <w:r w:rsidR="00D242DA" w:rsidRPr="00D25F6A">
        <w:rPr>
          <w:rFonts w:ascii="Times New Roman" w:hAnsi="Times New Roman" w:cs="Times New Roman"/>
          <w:sz w:val="24"/>
          <w:szCs w:val="24"/>
          <w:lang w:eastAsia="fr-FR"/>
        </w:rPr>
        <w:t xml:space="preserve">че </w:t>
      </w:r>
      <w:r w:rsidR="006726C7">
        <w:rPr>
          <w:rFonts w:ascii="Times New Roman" w:hAnsi="Times New Roman" w:cs="Times New Roman"/>
          <w:sz w:val="24"/>
          <w:szCs w:val="24"/>
          <w:lang w:eastAsia="fr-FR"/>
        </w:rPr>
        <w:t>стоката</w:t>
      </w:r>
      <w:r w:rsidR="00297C43">
        <w:rPr>
          <w:rFonts w:ascii="Times New Roman" w:hAnsi="Times New Roman" w:cs="Times New Roman"/>
          <w:sz w:val="24"/>
          <w:szCs w:val="24"/>
          <w:lang w:eastAsia="fr-FR"/>
        </w:rPr>
        <w:t xml:space="preserve"> действително </w:t>
      </w:r>
      <w:r w:rsidR="00E75541">
        <w:rPr>
          <w:rFonts w:ascii="Times New Roman" w:hAnsi="Times New Roman" w:cs="Times New Roman"/>
          <w:sz w:val="24"/>
          <w:szCs w:val="24"/>
          <w:lang w:eastAsia="fr-FR"/>
        </w:rPr>
        <w:t>е</w:t>
      </w:r>
      <w:r w:rsidR="00297C43">
        <w:rPr>
          <w:rFonts w:ascii="Times New Roman" w:hAnsi="Times New Roman" w:cs="Times New Roman"/>
          <w:sz w:val="24"/>
          <w:szCs w:val="24"/>
          <w:lang w:eastAsia="fr-FR"/>
        </w:rPr>
        <w:t xml:space="preserve"> бил</w:t>
      </w:r>
      <w:r w:rsidR="00E75541">
        <w:rPr>
          <w:rFonts w:ascii="Times New Roman" w:hAnsi="Times New Roman" w:cs="Times New Roman"/>
          <w:sz w:val="24"/>
          <w:szCs w:val="24"/>
          <w:lang w:eastAsia="fr-FR"/>
        </w:rPr>
        <w:t>а</w:t>
      </w:r>
      <w:r w:rsidR="00297C43">
        <w:rPr>
          <w:rFonts w:ascii="Times New Roman" w:hAnsi="Times New Roman" w:cs="Times New Roman"/>
          <w:sz w:val="24"/>
          <w:szCs w:val="24"/>
          <w:lang w:eastAsia="fr-FR"/>
        </w:rPr>
        <w:t xml:space="preserve"> превозен</w:t>
      </w:r>
      <w:r w:rsidR="00E75541">
        <w:rPr>
          <w:rFonts w:ascii="Times New Roman" w:hAnsi="Times New Roman" w:cs="Times New Roman"/>
          <w:sz w:val="24"/>
          <w:szCs w:val="24"/>
          <w:lang w:eastAsia="fr-FR"/>
        </w:rPr>
        <w:t>а</w:t>
      </w:r>
      <w:r w:rsidR="00297C43">
        <w:rPr>
          <w:rFonts w:ascii="Times New Roman" w:hAnsi="Times New Roman" w:cs="Times New Roman"/>
          <w:sz w:val="24"/>
          <w:szCs w:val="24"/>
          <w:lang w:eastAsia="fr-FR"/>
        </w:rPr>
        <w:t xml:space="preserve"> извън територията на страната, (заедно с документ</w:t>
      </w:r>
      <w:r w:rsidR="00F8221D">
        <w:rPr>
          <w:rFonts w:ascii="Times New Roman" w:hAnsi="Times New Roman" w:cs="Times New Roman"/>
          <w:sz w:val="24"/>
          <w:szCs w:val="24"/>
          <w:lang w:eastAsia="fr-FR"/>
        </w:rPr>
        <w:t>а</w:t>
      </w:r>
      <w:r w:rsidR="00297C43">
        <w:rPr>
          <w:rFonts w:ascii="Times New Roman" w:hAnsi="Times New Roman" w:cs="Times New Roman"/>
          <w:sz w:val="24"/>
          <w:szCs w:val="24"/>
          <w:lang w:eastAsia="fr-FR"/>
        </w:rPr>
        <w:t xml:space="preserve"> за </w:t>
      </w:r>
      <w:r w:rsidR="00297C43" w:rsidRPr="00A84573">
        <w:rPr>
          <w:rFonts w:ascii="Times New Roman" w:hAnsi="Times New Roman" w:cs="Times New Roman"/>
          <w:sz w:val="24"/>
          <w:szCs w:val="24"/>
          <w:lang w:eastAsia="fr-FR"/>
        </w:rPr>
        <w:t>доставката</w:t>
      </w:r>
      <w:r w:rsidR="00297C43" w:rsidRPr="00A84573">
        <w:rPr>
          <w:rFonts w:ascii="Times New Roman" w:hAnsi="Times New Roman" w:cs="Times New Roman"/>
          <w:sz w:val="24"/>
          <w:szCs w:val="24"/>
        </w:rPr>
        <w:t>, определен с чл. 45, т. 1, б. „а“ от ППЗДДС</w:t>
      </w:r>
      <w:r w:rsidR="00BD1E16" w:rsidRPr="00A84573">
        <w:rPr>
          <w:rFonts w:ascii="Times New Roman" w:hAnsi="Times New Roman" w:cs="Times New Roman"/>
          <w:sz w:val="24"/>
          <w:szCs w:val="24"/>
        </w:rPr>
        <w:t>, във връзка с чл. 53, ал. 2, т. 1 от ЗДДС</w:t>
      </w:r>
      <w:r w:rsidR="00297C43" w:rsidRPr="00A84573">
        <w:rPr>
          <w:rFonts w:ascii="Times New Roman" w:hAnsi="Times New Roman" w:cs="Times New Roman"/>
          <w:sz w:val="24"/>
          <w:szCs w:val="24"/>
        </w:rPr>
        <w:t>)</w:t>
      </w:r>
      <w:r w:rsidR="00F92776" w:rsidRPr="00A84573">
        <w:rPr>
          <w:rFonts w:ascii="Times New Roman" w:hAnsi="Times New Roman" w:cs="Times New Roman"/>
          <w:sz w:val="24"/>
          <w:szCs w:val="24"/>
          <w:lang w:eastAsia="fr-FR"/>
        </w:rPr>
        <w:t>, а именно:</w:t>
      </w:r>
    </w:p>
    <w:p w14:paraId="22B35193" w14:textId="77777777" w:rsidR="00C7704C" w:rsidRPr="00A84573" w:rsidRDefault="00F92776" w:rsidP="00E24552">
      <w:pPr>
        <w:autoSpaceDE/>
        <w:autoSpaceDN/>
        <w:spacing w:line="360" w:lineRule="auto"/>
        <w:ind w:firstLine="708"/>
        <w:jc w:val="both"/>
        <w:rPr>
          <w:rFonts w:ascii="Times New Roman" w:hAnsi="Times New Roman" w:cs="Times New Roman"/>
          <w:sz w:val="24"/>
          <w:szCs w:val="24"/>
        </w:rPr>
      </w:pPr>
      <w:r w:rsidRPr="00F92776">
        <w:rPr>
          <w:rFonts w:ascii="Times New Roman" w:hAnsi="Times New Roman" w:cs="Times New Roman"/>
          <w:color w:val="222222"/>
          <w:sz w:val="24"/>
          <w:szCs w:val="24"/>
        </w:rPr>
        <w:t>1</w:t>
      </w:r>
      <w:r w:rsidRPr="00A84573">
        <w:rPr>
          <w:rFonts w:ascii="Times New Roman" w:hAnsi="Times New Roman" w:cs="Times New Roman"/>
          <w:sz w:val="24"/>
          <w:szCs w:val="24"/>
        </w:rPr>
        <w:t xml:space="preserve">. документи за изпращането или транспортирането на </w:t>
      </w:r>
      <w:r w:rsidR="006726C7" w:rsidRPr="00A84573">
        <w:rPr>
          <w:rFonts w:ascii="Times New Roman" w:hAnsi="Times New Roman" w:cs="Times New Roman"/>
          <w:sz w:val="24"/>
          <w:szCs w:val="24"/>
        </w:rPr>
        <w:t>стоката</w:t>
      </w:r>
      <w:r w:rsidRPr="00A84573">
        <w:rPr>
          <w:rFonts w:ascii="Times New Roman" w:hAnsi="Times New Roman" w:cs="Times New Roman"/>
          <w:sz w:val="24"/>
          <w:szCs w:val="24"/>
        </w:rPr>
        <w:t xml:space="preserve"> от територията на страната до територията на друга държава членка, определени с чл. 45а</w:t>
      </w:r>
      <w:r w:rsidR="00297C43" w:rsidRPr="00A84573">
        <w:rPr>
          <w:rFonts w:ascii="Times New Roman" w:hAnsi="Times New Roman" w:cs="Times New Roman"/>
          <w:sz w:val="24"/>
          <w:szCs w:val="24"/>
        </w:rPr>
        <w:t xml:space="preserve">, параграф 1, буква б) </w:t>
      </w:r>
      <w:r w:rsidRPr="00A84573">
        <w:rPr>
          <w:rFonts w:ascii="Times New Roman" w:hAnsi="Times New Roman" w:cs="Times New Roman"/>
          <w:sz w:val="24"/>
          <w:szCs w:val="24"/>
        </w:rPr>
        <w:t xml:space="preserve">от </w:t>
      </w:r>
      <w:hyperlink r:id="rId8" w:tgtFrame="_self" w:history="1">
        <w:r w:rsidRPr="00A84573">
          <w:rPr>
            <w:rFonts w:ascii="Times New Roman" w:hAnsi="Times New Roman" w:cs="Times New Roman"/>
            <w:b/>
            <w:bCs/>
            <w:i/>
            <w:sz w:val="24"/>
            <w:szCs w:val="24"/>
          </w:rPr>
          <w:t>Регламент за изпълнение (ЕС) 2018/1912</w:t>
        </w:r>
      </w:hyperlink>
      <w:r w:rsidRPr="00A84573">
        <w:rPr>
          <w:rFonts w:ascii="Times New Roman" w:hAnsi="Times New Roman" w:cs="Times New Roman"/>
          <w:b/>
          <w:i/>
          <w:sz w:val="24"/>
          <w:szCs w:val="24"/>
        </w:rPr>
        <w:t xml:space="preserve"> на Съвета от 4 декември 2018 г. за изменение на Регламент за изпълнение (ЕС) № 282/2011 по отношение на някои освобождавания при вътреобщностни сделки</w:t>
      </w:r>
      <w:r w:rsidRPr="00A84573">
        <w:rPr>
          <w:rFonts w:ascii="Times New Roman" w:hAnsi="Times New Roman" w:cs="Times New Roman"/>
          <w:sz w:val="24"/>
          <w:szCs w:val="24"/>
        </w:rPr>
        <w:t xml:space="preserve">, </w:t>
      </w:r>
      <w:r w:rsidR="00C7704C" w:rsidRPr="00A84573">
        <w:rPr>
          <w:rFonts w:ascii="Times New Roman" w:hAnsi="Times New Roman" w:cs="Times New Roman"/>
          <w:sz w:val="24"/>
          <w:szCs w:val="24"/>
        </w:rPr>
        <w:t xml:space="preserve">или </w:t>
      </w:r>
    </w:p>
    <w:p w14:paraId="544D2781" w14:textId="6FFBB709" w:rsidR="00F92776" w:rsidRDefault="00F8221D" w:rsidP="00C7704C">
      <w:pPr>
        <w:autoSpaceDE/>
        <w:autoSpaceDN/>
        <w:spacing w:line="360" w:lineRule="auto"/>
        <w:ind w:firstLine="708"/>
        <w:jc w:val="both"/>
        <w:rPr>
          <w:rFonts w:ascii="Times New Roman" w:hAnsi="Times New Roman" w:cs="Times New Roman"/>
          <w:sz w:val="24"/>
          <w:szCs w:val="24"/>
        </w:rPr>
      </w:pPr>
      <w:r w:rsidRPr="00A84573">
        <w:rPr>
          <w:rFonts w:ascii="Times New Roman" w:hAnsi="Times New Roman" w:cs="Times New Roman"/>
          <w:sz w:val="24"/>
          <w:szCs w:val="24"/>
        </w:rPr>
        <w:t>2</w:t>
      </w:r>
      <w:r w:rsidR="00C7704C" w:rsidRPr="00A84573">
        <w:rPr>
          <w:rFonts w:ascii="Times New Roman" w:hAnsi="Times New Roman" w:cs="Times New Roman"/>
          <w:sz w:val="24"/>
          <w:szCs w:val="24"/>
        </w:rPr>
        <w:t>. документи</w:t>
      </w:r>
      <w:r w:rsidR="000A29C1" w:rsidRPr="00A84573">
        <w:rPr>
          <w:rFonts w:ascii="Times New Roman" w:hAnsi="Times New Roman" w:cs="Times New Roman"/>
          <w:sz w:val="24"/>
          <w:szCs w:val="24"/>
        </w:rPr>
        <w:t xml:space="preserve"> за изпращането или транспортирането на </w:t>
      </w:r>
      <w:r w:rsidR="006726C7" w:rsidRPr="00A84573">
        <w:rPr>
          <w:rFonts w:ascii="Times New Roman" w:hAnsi="Times New Roman" w:cs="Times New Roman"/>
          <w:sz w:val="24"/>
          <w:szCs w:val="24"/>
        </w:rPr>
        <w:t>стоката</w:t>
      </w:r>
      <w:r w:rsidR="000A29C1" w:rsidRPr="00A84573">
        <w:rPr>
          <w:rFonts w:ascii="Times New Roman" w:hAnsi="Times New Roman" w:cs="Times New Roman"/>
          <w:sz w:val="24"/>
          <w:szCs w:val="24"/>
        </w:rPr>
        <w:t xml:space="preserve"> от територията на страната до територията на друга държава членка, </w:t>
      </w:r>
      <w:r w:rsidRPr="00A84573">
        <w:rPr>
          <w:rFonts w:ascii="Times New Roman" w:hAnsi="Times New Roman" w:cs="Times New Roman"/>
          <w:sz w:val="24"/>
          <w:szCs w:val="24"/>
        </w:rPr>
        <w:t xml:space="preserve">определени с чл. 45, т. 2, б. „а“ от ППЗДДС, </w:t>
      </w:r>
      <w:r w:rsidR="000A29C1" w:rsidRPr="00A84573">
        <w:rPr>
          <w:rFonts w:ascii="Times New Roman" w:hAnsi="Times New Roman" w:cs="Times New Roman"/>
          <w:sz w:val="24"/>
          <w:szCs w:val="24"/>
        </w:rPr>
        <w:t xml:space="preserve">когато не прилага презумпцията по чл. 45а от </w:t>
      </w:r>
      <w:hyperlink r:id="rId9" w:tgtFrame="_self" w:history="1">
        <w:r w:rsidR="000A29C1" w:rsidRPr="00A84573">
          <w:rPr>
            <w:rStyle w:val="Hyperlink"/>
            <w:rFonts w:ascii="Times New Roman" w:hAnsi="Times New Roman" w:cs="Times New Roman"/>
            <w:b/>
            <w:bCs/>
            <w:i/>
            <w:color w:val="auto"/>
            <w:sz w:val="24"/>
            <w:szCs w:val="24"/>
            <w:u w:val="none"/>
          </w:rPr>
          <w:t>Регламент за изпълнение (ЕС) 2018/1912</w:t>
        </w:r>
      </w:hyperlink>
      <w:r w:rsidR="000A29C1" w:rsidRPr="00A84573">
        <w:rPr>
          <w:rFonts w:ascii="Times New Roman" w:hAnsi="Times New Roman" w:cs="Times New Roman"/>
          <w:b/>
          <w:i/>
          <w:sz w:val="24"/>
          <w:szCs w:val="24"/>
        </w:rPr>
        <w:t xml:space="preserve"> на Съвета от 4 декември 2018 г. за изменение на Регламент за изпълнение (ЕС) № 282/2011 по отношение на някои освобождавания при вътреобщностни сделки</w:t>
      </w:r>
      <w:r w:rsidR="000A29C1" w:rsidRPr="00A84573">
        <w:rPr>
          <w:rFonts w:ascii="Times New Roman" w:hAnsi="Times New Roman" w:cs="Times New Roman"/>
          <w:sz w:val="24"/>
          <w:szCs w:val="24"/>
        </w:rPr>
        <w:t>.</w:t>
      </w:r>
    </w:p>
    <w:p w14:paraId="26A9C603" w14:textId="5A1E30BD" w:rsidR="00C27C3B" w:rsidRDefault="00C27C3B" w:rsidP="00C7704C">
      <w:pPr>
        <w:autoSpaceDE/>
        <w:autoSpaceDN/>
        <w:spacing w:line="360" w:lineRule="auto"/>
        <w:ind w:firstLine="708"/>
        <w:jc w:val="both"/>
        <w:rPr>
          <w:rFonts w:ascii="Times New Roman" w:hAnsi="Times New Roman" w:cs="Times New Roman"/>
          <w:sz w:val="24"/>
          <w:szCs w:val="24"/>
        </w:rPr>
      </w:pPr>
    </w:p>
    <w:p w14:paraId="53409FB8" w14:textId="713C469C" w:rsidR="00C27C3B" w:rsidRDefault="00C27C3B" w:rsidP="00C7704C">
      <w:pPr>
        <w:autoSpaceDE/>
        <w:autoSpaceDN/>
        <w:spacing w:line="360" w:lineRule="auto"/>
        <w:ind w:firstLine="708"/>
        <w:jc w:val="both"/>
        <w:rPr>
          <w:rFonts w:ascii="Times New Roman" w:hAnsi="Times New Roman" w:cs="Times New Roman"/>
          <w:sz w:val="24"/>
          <w:szCs w:val="24"/>
        </w:rPr>
      </w:pPr>
    </w:p>
    <w:p w14:paraId="306DB6AC" w14:textId="7C05C2D1" w:rsidR="00C27C3B" w:rsidRDefault="00C27C3B" w:rsidP="00C7704C">
      <w:pPr>
        <w:autoSpaceDE/>
        <w:autoSpaceDN/>
        <w:spacing w:line="360" w:lineRule="auto"/>
        <w:ind w:firstLine="708"/>
        <w:jc w:val="both"/>
        <w:rPr>
          <w:rFonts w:ascii="Times New Roman" w:hAnsi="Times New Roman" w:cs="Times New Roman"/>
          <w:sz w:val="24"/>
          <w:szCs w:val="24"/>
        </w:rPr>
      </w:pPr>
    </w:p>
    <w:p w14:paraId="040FC012" w14:textId="6B4814A1" w:rsidR="00C27C3B" w:rsidRDefault="00C27C3B" w:rsidP="00C7704C">
      <w:pPr>
        <w:autoSpaceDE/>
        <w:autoSpaceDN/>
        <w:spacing w:line="360" w:lineRule="auto"/>
        <w:ind w:firstLine="708"/>
        <w:jc w:val="both"/>
        <w:rPr>
          <w:rFonts w:ascii="Times New Roman" w:hAnsi="Times New Roman" w:cs="Times New Roman"/>
          <w:sz w:val="24"/>
          <w:szCs w:val="24"/>
        </w:rPr>
      </w:pPr>
    </w:p>
    <w:p w14:paraId="474C5721" w14:textId="56B76388" w:rsidR="00C27C3B" w:rsidRDefault="00C27C3B" w:rsidP="00C7704C">
      <w:pPr>
        <w:autoSpaceDE/>
        <w:autoSpaceDN/>
        <w:spacing w:line="360" w:lineRule="auto"/>
        <w:ind w:firstLine="708"/>
        <w:jc w:val="both"/>
        <w:rPr>
          <w:rFonts w:ascii="Times New Roman" w:hAnsi="Times New Roman" w:cs="Times New Roman"/>
          <w:sz w:val="24"/>
          <w:szCs w:val="24"/>
        </w:rPr>
      </w:pPr>
    </w:p>
    <w:p w14:paraId="54722A60" w14:textId="3AD09A23" w:rsidR="00C27C3B" w:rsidRDefault="00C27C3B" w:rsidP="00C7704C">
      <w:pPr>
        <w:autoSpaceDE/>
        <w:autoSpaceDN/>
        <w:spacing w:line="360" w:lineRule="auto"/>
        <w:ind w:firstLine="708"/>
        <w:jc w:val="both"/>
        <w:rPr>
          <w:rFonts w:ascii="Times New Roman" w:hAnsi="Times New Roman" w:cs="Times New Roman"/>
          <w:sz w:val="24"/>
          <w:szCs w:val="24"/>
        </w:rPr>
      </w:pPr>
    </w:p>
    <w:p w14:paraId="6FB614D1" w14:textId="3749898A" w:rsidR="00C27C3B" w:rsidRDefault="00C27C3B" w:rsidP="00C7704C">
      <w:pPr>
        <w:autoSpaceDE/>
        <w:autoSpaceDN/>
        <w:spacing w:line="360" w:lineRule="auto"/>
        <w:ind w:firstLine="708"/>
        <w:jc w:val="both"/>
        <w:rPr>
          <w:rFonts w:ascii="Times New Roman" w:hAnsi="Times New Roman" w:cs="Times New Roman"/>
          <w:sz w:val="24"/>
          <w:szCs w:val="24"/>
        </w:rPr>
      </w:pPr>
    </w:p>
    <w:p w14:paraId="1B2E5777" w14:textId="5BDE2C06" w:rsidR="00C27C3B" w:rsidRDefault="00C27C3B" w:rsidP="00C7704C">
      <w:pPr>
        <w:autoSpaceDE/>
        <w:autoSpaceDN/>
        <w:spacing w:line="360" w:lineRule="auto"/>
        <w:ind w:firstLine="708"/>
        <w:jc w:val="both"/>
        <w:rPr>
          <w:rFonts w:ascii="Times New Roman" w:hAnsi="Times New Roman" w:cs="Times New Roman"/>
          <w:sz w:val="24"/>
          <w:szCs w:val="24"/>
        </w:rPr>
      </w:pPr>
    </w:p>
    <w:p w14:paraId="1FBA58D1" w14:textId="77777777" w:rsidR="001664E9" w:rsidRDefault="00A609D3" w:rsidP="00C7704C">
      <w:pPr>
        <w:autoSpaceDE/>
        <w:autoSpaceDN/>
        <w:spacing w:line="360" w:lineRule="auto"/>
        <w:ind w:firstLine="708"/>
        <w:jc w:val="both"/>
        <w:rPr>
          <w:rFonts w:ascii="Times New Roman" w:hAnsi="Times New Roman" w:cs="Times New Roman"/>
          <w:color w:val="222222"/>
          <w:sz w:val="24"/>
          <w:szCs w:val="24"/>
        </w:rPr>
      </w:pPr>
      <w:r w:rsidRPr="00971983">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659776" behindDoc="0" locked="1" layoutInCell="1" allowOverlap="1" wp14:anchorId="747EF470" wp14:editId="7C13FDD8">
                <wp:simplePos x="0" y="0"/>
                <wp:positionH relativeFrom="margin">
                  <wp:posOffset>55880</wp:posOffset>
                </wp:positionH>
                <wp:positionV relativeFrom="paragraph">
                  <wp:posOffset>5080</wp:posOffset>
                </wp:positionV>
                <wp:extent cx="6012180" cy="8117840"/>
                <wp:effectExtent l="0" t="0" r="26670" b="16510"/>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11784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2A9BD20F" w14:textId="77777777" w:rsidR="00C27C3B" w:rsidRPr="00C27C3B" w:rsidRDefault="007541B0" w:rsidP="00C27C3B">
                            <w:pPr>
                              <w:pStyle w:val="Style"/>
                              <w:ind w:firstLine="568"/>
                              <w:rPr>
                                <w:b/>
                                <w:color w:val="222222"/>
                              </w:rPr>
                            </w:pPr>
                            <w:r w:rsidRPr="00C27C3B">
                              <w:rPr>
                                <w:b/>
                                <w:color w:val="222222"/>
                              </w:rPr>
                              <w:t>Внимание!</w:t>
                            </w:r>
                            <w:r w:rsidR="00C27C3B" w:rsidRPr="00C27C3B">
                              <w:rPr>
                                <w:b/>
                                <w:color w:val="222222"/>
                              </w:rPr>
                              <w:t xml:space="preserve"> </w:t>
                            </w:r>
                          </w:p>
                          <w:p w14:paraId="5D513161" w14:textId="29EAAA81" w:rsidR="009F546A" w:rsidRPr="00C27C3B" w:rsidRDefault="00715DB8" w:rsidP="00C27C3B">
                            <w:pPr>
                              <w:pStyle w:val="Style"/>
                              <w:ind w:firstLine="568"/>
                            </w:pPr>
                            <w:r w:rsidRPr="00C27C3B">
                              <w:t xml:space="preserve">Когато прилага презумпцията по чл. 45а от </w:t>
                            </w:r>
                            <w:r w:rsidRPr="00C27C3B">
                              <w:rPr>
                                <w:b/>
                                <w:i/>
                              </w:rPr>
                              <w:t xml:space="preserve">Регламент за изпълнение (ЕС) 2018/1912 на Съвета от 4 декември 2018 г. за изменение на Регламент за изпълнение (ЕС) № 282/2011 по отношение на някои освобождавания при вътреобщностни сделки </w:t>
                            </w:r>
                            <w:r w:rsidRPr="00C27C3B">
                              <w:t>д</w:t>
                            </w:r>
                            <w:r w:rsidR="007541B0" w:rsidRPr="00C27C3B">
                              <w:t xml:space="preserve">окументите за изпращането или транспортирането на стоката от територията на страната до територията на друга държава членка </w:t>
                            </w:r>
                            <w:r w:rsidR="006B6211" w:rsidRPr="00C27C3B">
                              <w:t>(</w:t>
                            </w:r>
                            <w:r w:rsidR="007541B0" w:rsidRPr="00C27C3B">
                              <w:t>по т. 1 по-горе</w:t>
                            </w:r>
                            <w:r w:rsidR="006B6211" w:rsidRPr="00C27C3B">
                              <w:t>)</w:t>
                            </w:r>
                            <w:r w:rsidRPr="00C27C3B">
                              <w:t xml:space="preserve"> </w:t>
                            </w:r>
                            <w:r w:rsidR="009F546A" w:rsidRPr="00C27C3B">
                              <w:t>са следните:</w:t>
                            </w:r>
                          </w:p>
                          <w:p w14:paraId="0EE04356" w14:textId="77777777" w:rsidR="00715DB8" w:rsidRPr="00C27C3B" w:rsidRDefault="00715DB8" w:rsidP="00656E7F">
                            <w:pPr>
                              <w:pStyle w:val="Style"/>
                              <w:tabs>
                                <w:tab w:val="left" w:pos="993"/>
                              </w:tabs>
                              <w:ind w:firstLine="2"/>
                              <w:rPr>
                                <w:b/>
                              </w:rPr>
                            </w:pPr>
                            <w:r w:rsidRPr="00C27C3B">
                              <w:t>1)</w:t>
                            </w:r>
                            <w:r w:rsidRPr="00C27C3B">
                              <w:tab/>
                              <w:t xml:space="preserve">писмена декларация от придобиващото лице, в която се заявява, че стоките са били изпратени или превозени от придобиващото лице или от трето лице за негова сметка, и се посочва държавата членка на местоназначение на стоките; в тази писмена декларация трябва да се посочат: датата на съставяне; името и адресът на придобиващото лице; количеството и естеството на стоките; датата и мястото на пристигане на стоките; при доставка на превозно средство – идентификационният номер на превозното средство; както и идентификационни данни на лицето, което приема стоките от името на придобиващото лице; </w:t>
                            </w:r>
                            <w:r w:rsidRPr="00C27C3B">
                              <w:rPr>
                                <w:b/>
                              </w:rPr>
                              <w:t>и</w:t>
                            </w:r>
                          </w:p>
                          <w:p w14:paraId="4C83FFB3" w14:textId="77777777" w:rsidR="00715DB8" w:rsidRPr="00C27C3B" w:rsidRDefault="00715DB8" w:rsidP="00656E7F">
                            <w:pPr>
                              <w:pStyle w:val="Style"/>
                              <w:tabs>
                                <w:tab w:val="left" w:pos="993"/>
                              </w:tabs>
                              <w:ind w:firstLine="2"/>
                            </w:pPr>
                            <w:r w:rsidRPr="00C27C3B">
                              <w:t>2)</w:t>
                            </w:r>
                            <w:r w:rsidRPr="00C27C3B">
                              <w:tab/>
                              <w:t xml:space="preserve">а) най-малко две непротиворечащи си доказателства във връзка с изпращането или транспортирането на стоките, като подписана товарителница, коносамент, фактура за въздушен товарен превоз или фактура от превозвача на стоките, издадени от две различни лица, независими едно от друго, от продавача и от придобиващото лице, </w:t>
                            </w:r>
                            <w:r w:rsidRPr="00C27C3B">
                              <w:rPr>
                                <w:b/>
                              </w:rPr>
                              <w:t>или</w:t>
                            </w:r>
                            <w:r w:rsidRPr="00C27C3B">
                              <w:t xml:space="preserve"> </w:t>
                            </w:r>
                          </w:p>
                          <w:p w14:paraId="7EF55E79" w14:textId="77777777" w:rsidR="00715DB8" w:rsidRPr="00C27C3B" w:rsidRDefault="00715DB8" w:rsidP="00656E7F">
                            <w:pPr>
                              <w:pStyle w:val="Style"/>
                            </w:pPr>
                            <w:r w:rsidRPr="00C27C3B">
                              <w:t xml:space="preserve">б) само едно от доказателствата по б. а) в съчетание с някое от следните непротиворечащи си доказателства, с които се потвърждава изпращането или транспортирането на стоките и които </w:t>
                            </w:r>
                            <w:r w:rsidRPr="00C27C3B">
                              <w:rPr>
                                <w:b/>
                              </w:rPr>
                              <w:t>са издадени от две различни лица, независими едно от друго, от продавача и от придобиващото лице</w:t>
                            </w:r>
                            <w:r w:rsidRPr="00C27C3B">
                              <w:t>:</w:t>
                            </w:r>
                          </w:p>
                          <w:p w14:paraId="2636501B" w14:textId="77777777" w:rsidR="00715DB8" w:rsidRPr="00C27C3B" w:rsidRDefault="00715DB8" w:rsidP="00656E7F">
                            <w:pPr>
                              <w:pStyle w:val="Style"/>
                            </w:pPr>
                            <w:r w:rsidRPr="00C27C3B">
                              <w:t>- застрахователна полица във връзка с изпращането или превоза на стоките или банкови документи, доказващи заплащането на превоза или изпращането на стоките;</w:t>
                            </w:r>
                          </w:p>
                          <w:p w14:paraId="0CABD0F0" w14:textId="77777777" w:rsidR="00715DB8" w:rsidRPr="00C27C3B" w:rsidRDefault="00715DB8" w:rsidP="00656E7F">
                            <w:pPr>
                              <w:pStyle w:val="Style"/>
                            </w:pPr>
                            <w:r w:rsidRPr="00C27C3B">
                              <w:t>- официални документи, издадени от публичен орган, като например нотариус, с които се потвърждава пристигането на стоките в държавата членка на местоназначение;</w:t>
                            </w:r>
                          </w:p>
                          <w:p w14:paraId="367B3259" w14:textId="6DA960B9" w:rsidR="0090662D" w:rsidRPr="00C27C3B" w:rsidRDefault="00715DB8" w:rsidP="00656E7F">
                            <w:pPr>
                              <w:pStyle w:val="Style"/>
                              <w:tabs>
                                <w:tab w:val="left" w:pos="1134"/>
                              </w:tabs>
                              <w:ind w:firstLine="853"/>
                            </w:pPr>
                            <w:r w:rsidRPr="00C27C3B">
                              <w:t>- разписка, издадена от складодържател в държавата членка на местоназначение, с която се потвърждава съхранението на стоките в тази държава членка.</w:t>
                            </w:r>
                          </w:p>
                          <w:p w14:paraId="2F474BC9" w14:textId="77777777" w:rsidR="0090662D" w:rsidRPr="00C27C3B" w:rsidRDefault="0090662D" w:rsidP="00656E7F">
                            <w:pPr>
                              <w:pStyle w:val="Style"/>
                              <w:ind w:firstLine="0"/>
                            </w:pPr>
                          </w:p>
                          <w:p w14:paraId="5D33347C" w14:textId="77777777" w:rsidR="00715DB8" w:rsidRPr="00C27C3B" w:rsidRDefault="006B6211" w:rsidP="00656E7F">
                            <w:pPr>
                              <w:pStyle w:val="Style"/>
                              <w:ind w:firstLine="569"/>
                            </w:pPr>
                            <w:r w:rsidRPr="00C27C3B">
                              <w:t xml:space="preserve">Когато не прилага презумпцията по чл. 45а от </w:t>
                            </w:r>
                            <w:r w:rsidRPr="00C27C3B">
                              <w:rPr>
                                <w:b/>
                                <w:i/>
                              </w:rPr>
                              <w:t>Регламент за изпълнение (ЕС) 2018/1912 на Съвета от 4 декември 2018 г. за изменение на Регламент за изпълнение (ЕС) № 282/2011 по отношение на някои освобождавания при вътреобщностни сделки</w:t>
                            </w:r>
                            <w:r w:rsidRPr="00C27C3B">
                              <w:t xml:space="preserve"> д</w:t>
                            </w:r>
                            <w:r w:rsidR="00715DB8" w:rsidRPr="00C27C3B">
                              <w:t xml:space="preserve">окументите за изпращането или транспортирането на стоката от територията на страната до територията на друга държава членка </w:t>
                            </w:r>
                            <w:r w:rsidRPr="00C27C3B">
                              <w:t>(</w:t>
                            </w:r>
                            <w:r w:rsidR="00715DB8" w:rsidRPr="00C27C3B">
                              <w:t>по т. 2 по-горе</w:t>
                            </w:r>
                            <w:r w:rsidRPr="00C27C3B">
                              <w:t>)</w:t>
                            </w:r>
                            <w:r w:rsidR="00715DB8" w:rsidRPr="00C27C3B">
                              <w:t xml:space="preserve"> са следните:</w:t>
                            </w:r>
                          </w:p>
                          <w:p w14:paraId="10716A6B" w14:textId="77777777" w:rsidR="0090662D" w:rsidRPr="00C27C3B" w:rsidRDefault="00715DB8" w:rsidP="00656E7F">
                            <w:pPr>
                              <w:pStyle w:val="Style"/>
                              <w:ind w:firstLine="853"/>
                            </w:pPr>
                            <w:r w:rsidRPr="00C27C3B">
                              <w:t>-</w:t>
                            </w:r>
                            <w:r w:rsidRPr="00C27C3B">
                              <w:tab/>
                              <w:t>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w:t>
                            </w:r>
                          </w:p>
                          <w:p w14:paraId="6A0C3787" w14:textId="77777777" w:rsidR="00715DB8" w:rsidRDefault="00715DB8" w:rsidP="007541B0">
                            <w:pPr>
                              <w:pStyle w:val="Style"/>
                              <w:ind w:firstLine="0"/>
                              <w:rPr>
                                <w:color w:val="222222"/>
                              </w:rPr>
                            </w:pPr>
                          </w:p>
                          <w:p w14:paraId="71BB19C5" w14:textId="77777777" w:rsidR="00715DB8" w:rsidRDefault="00715DB8" w:rsidP="007541B0">
                            <w:pPr>
                              <w:pStyle w:val="Style"/>
                              <w:ind w:firstLine="0"/>
                              <w:rPr>
                                <w:color w:val="222222"/>
                              </w:rPr>
                            </w:pPr>
                          </w:p>
                          <w:p w14:paraId="31D891B4" w14:textId="77777777" w:rsidR="00715DB8" w:rsidRDefault="00715DB8" w:rsidP="007541B0">
                            <w:pPr>
                              <w:pStyle w:val="Style"/>
                              <w:ind w:firstLine="0"/>
                              <w:rPr>
                                <w:color w:val="222222"/>
                              </w:rPr>
                            </w:pPr>
                          </w:p>
                          <w:p w14:paraId="5C5A7909" w14:textId="77777777" w:rsidR="00715DB8" w:rsidRDefault="00715DB8" w:rsidP="007541B0">
                            <w:pPr>
                              <w:pStyle w:val="Style"/>
                              <w:ind w:firstLine="0"/>
                              <w:rPr>
                                <w:color w:val="222222"/>
                              </w:rPr>
                            </w:pPr>
                          </w:p>
                          <w:p w14:paraId="15E23586" w14:textId="77777777" w:rsidR="00715DB8" w:rsidRDefault="00715DB8" w:rsidP="007541B0">
                            <w:pPr>
                              <w:pStyle w:val="Style"/>
                              <w:ind w:firstLine="0"/>
                              <w:rPr>
                                <w:color w:val="222222"/>
                              </w:rPr>
                            </w:pPr>
                          </w:p>
                          <w:p w14:paraId="222C14B2" w14:textId="77777777" w:rsidR="0090662D" w:rsidRDefault="0090662D" w:rsidP="007541B0">
                            <w:pPr>
                              <w:pStyle w:val="Style"/>
                              <w:ind w:firstLine="0"/>
                              <w:rPr>
                                <w:color w:val="222222"/>
                              </w:rPr>
                            </w:pPr>
                          </w:p>
                          <w:p w14:paraId="1022C14A" w14:textId="77777777" w:rsidR="009F546A" w:rsidRDefault="009F546A" w:rsidP="00D27661">
                            <w:pPr>
                              <w:autoSpaceDE/>
                              <w:autoSpaceDN/>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7EF470" id="_x0000_s1038" style="position:absolute;left:0;text-align:left;margin-left:4.4pt;margin-top:.4pt;width:473.4pt;height:639.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" strokecolor="#ddd" strokeweight="1pt">
                <v:fill color2="#ddd" rotate="t" focus="100%" type="gradient"/>
                <v:textbox>
                  <w:txbxContent>
                    <w:p w14:paraId="2A9BD20F" w14:textId="77777777" w:rsidR="00C27C3B" w:rsidRPr="00C27C3B" w:rsidRDefault="007541B0" w:rsidP="00C27C3B">
                      <w:pPr>
                        <w:pStyle w:val="Style"/>
                        <w:ind w:firstLine="568"/>
                        <w:rPr>
                          <w:b/>
                          <w:color w:val="222222"/>
                        </w:rPr>
                      </w:pPr>
                      <w:r w:rsidRPr="00C27C3B">
                        <w:rPr>
                          <w:b/>
                          <w:color w:val="222222"/>
                        </w:rPr>
                        <w:t>Внимание!</w:t>
                      </w:r>
                      <w:r w:rsidR="00C27C3B" w:rsidRPr="00C27C3B">
                        <w:rPr>
                          <w:b/>
                          <w:color w:val="222222"/>
                        </w:rPr>
                        <w:t xml:space="preserve"> </w:t>
                      </w:r>
                    </w:p>
                    <w:p w14:paraId="5D513161" w14:textId="29EAAA81" w:rsidR="009F546A" w:rsidRPr="00C27C3B" w:rsidRDefault="00715DB8" w:rsidP="00C27C3B">
                      <w:pPr>
                        <w:pStyle w:val="Style"/>
                        <w:ind w:firstLine="568"/>
                      </w:pPr>
                      <w:r w:rsidRPr="00C27C3B">
                        <w:t xml:space="preserve">Когато прилага презумпцията по чл. 45а от </w:t>
                      </w:r>
                      <w:r w:rsidRPr="00C27C3B">
                        <w:rPr>
                          <w:b/>
                          <w:i/>
                        </w:rPr>
                        <w:t xml:space="preserve">Регламент за изпълнение (ЕС) 2018/1912 на Съвета от 4 декември 2018 г. за изменение на Регламент за изпълнение (ЕС) № 282/2011 по отношение на някои освобождавания при </w:t>
                      </w:r>
                      <w:proofErr w:type="spellStart"/>
                      <w:r w:rsidRPr="00C27C3B">
                        <w:rPr>
                          <w:b/>
                          <w:i/>
                        </w:rPr>
                        <w:t>вътреобщностни</w:t>
                      </w:r>
                      <w:proofErr w:type="spellEnd"/>
                      <w:r w:rsidRPr="00C27C3B">
                        <w:rPr>
                          <w:b/>
                          <w:i/>
                        </w:rPr>
                        <w:t xml:space="preserve"> сделки </w:t>
                      </w:r>
                      <w:r w:rsidRPr="00C27C3B">
                        <w:t>д</w:t>
                      </w:r>
                      <w:r w:rsidR="007541B0" w:rsidRPr="00C27C3B">
                        <w:t xml:space="preserve">окументите за изпращането или транспортирането на стоката от територията на страната до територията на друга държава членка </w:t>
                      </w:r>
                      <w:r w:rsidR="006B6211" w:rsidRPr="00C27C3B">
                        <w:t>(</w:t>
                      </w:r>
                      <w:r w:rsidR="007541B0" w:rsidRPr="00C27C3B">
                        <w:t>по т. 1 по-горе</w:t>
                      </w:r>
                      <w:r w:rsidR="006B6211" w:rsidRPr="00C27C3B">
                        <w:t>)</w:t>
                      </w:r>
                      <w:r w:rsidRPr="00C27C3B">
                        <w:t xml:space="preserve"> </w:t>
                      </w:r>
                      <w:r w:rsidR="009F546A" w:rsidRPr="00C27C3B">
                        <w:t>са следните:</w:t>
                      </w:r>
                    </w:p>
                    <w:p w14:paraId="0EE04356" w14:textId="77777777" w:rsidR="00715DB8" w:rsidRPr="00C27C3B" w:rsidRDefault="00715DB8" w:rsidP="00656E7F">
                      <w:pPr>
                        <w:pStyle w:val="Style"/>
                        <w:tabs>
                          <w:tab w:val="left" w:pos="993"/>
                        </w:tabs>
                        <w:ind w:firstLine="2"/>
                        <w:rPr>
                          <w:b/>
                        </w:rPr>
                      </w:pPr>
                      <w:r w:rsidRPr="00C27C3B">
                        <w:t>1)</w:t>
                      </w:r>
                      <w:r w:rsidRPr="00C27C3B">
                        <w:tab/>
                        <w:t xml:space="preserve">писмена декларация от придобиващото лице, в която се заявява, че стоките са били изпратени или превозени от придобиващото лице или от трето лице за негова сметка, и се посочва държавата членка на местоназначение на стоките; в тази писмена декларация трябва да се посочат: датата на съставяне; името и адресът на придобиващото лице; количеството и естеството на стоките; датата и мястото на пристигане на стоките; при доставка на превозно средство – идентификационният номер на превозното средство; както и идентификационни данни на лицето, което приема стоките от името на придобиващото лице; </w:t>
                      </w:r>
                      <w:r w:rsidRPr="00C27C3B">
                        <w:rPr>
                          <w:b/>
                        </w:rPr>
                        <w:t>и</w:t>
                      </w:r>
                    </w:p>
                    <w:p w14:paraId="4C83FFB3" w14:textId="77777777" w:rsidR="00715DB8" w:rsidRPr="00C27C3B" w:rsidRDefault="00715DB8" w:rsidP="00656E7F">
                      <w:pPr>
                        <w:pStyle w:val="Style"/>
                        <w:tabs>
                          <w:tab w:val="left" w:pos="993"/>
                        </w:tabs>
                        <w:ind w:firstLine="2"/>
                      </w:pPr>
                      <w:r w:rsidRPr="00C27C3B">
                        <w:t>2)</w:t>
                      </w:r>
                      <w:r w:rsidRPr="00C27C3B">
                        <w:tab/>
                        <w:t xml:space="preserve">а) най-малко две непротиворечащи си доказателства във връзка с изпращането или транспортирането на стоките, като подписана товарителница, коносамент, фактура за въздушен товарен превоз или фактура от превозвача на стоките, издадени от две различни лица, независими едно от друго, от продавача и от придобиващото лице, </w:t>
                      </w:r>
                      <w:r w:rsidRPr="00C27C3B">
                        <w:rPr>
                          <w:b/>
                        </w:rPr>
                        <w:t>или</w:t>
                      </w:r>
                      <w:r w:rsidRPr="00C27C3B">
                        <w:t xml:space="preserve"> </w:t>
                      </w:r>
                    </w:p>
                    <w:p w14:paraId="7EF55E79" w14:textId="77777777" w:rsidR="00715DB8" w:rsidRPr="00C27C3B" w:rsidRDefault="00715DB8" w:rsidP="00656E7F">
                      <w:pPr>
                        <w:pStyle w:val="Style"/>
                      </w:pPr>
                      <w:r w:rsidRPr="00C27C3B">
                        <w:t xml:space="preserve">б) само едно от доказателствата по б. а) в съчетание с някое от следните непротиворечащи си доказателства, с които се потвърждава изпращането или транспортирането на стоките и които </w:t>
                      </w:r>
                      <w:r w:rsidRPr="00C27C3B">
                        <w:rPr>
                          <w:b/>
                        </w:rPr>
                        <w:t>са издадени от две различни лица, независими едно от друго, от продавача и от придобиващото лице</w:t>
                      </w:r>
                      <w:r w:rsidRPr="00C27C3B">
                        <w:t>:</w:t>
                      </w:r>
                    </w:p>
                    <w:p w14:paraId="2636501B" w14:textId="77777777" w:rsidR="00715DB8" w:rsidRPr="00C27C3B" w:rsidRDefault="00715DB8" w:rsidP="00656E7F">
                      <w:pPr>
                        <w:pStyle w:val="Style"/>
                      </w:pPr>
                      <w:r w:rsidRPr="00C27C3B">
                        <w:t>- застрахователна полица във връзка с изпращането или превоза на стоките или банкови документи, доказващи заплащането на превоза или изпращането на стоките;</w:t>
                      </w:r>
                    </w:p>
                    <w:p w14:paraId="0CABD0F0" w14:textId="77777777" w:rsidR="00715DB8" w:rsidRPr="00C27C3B" w:rsidRDefault="00715DB8" w:rsidP="00656E7F">
                      <w:pPr>
                        <w:pStyle w:val="Style"/>
                      </w:pPr>
                      <w:r w:rsidRPr="00C27C3B">
                        <w:t>- официални документи, издадени от публичен орган, като например нотариус, с които се потвърждава пристигането на стоките в държавата членка на местоназначение;</w:t>
                      </w:r>
                    </w:p>
                    <w:p w14:paraId="367B3259" w14:textId="6DA960B9" w:rsidR="0090662D" w:rsidRPr="00C27C3B" w:rsidRDefault="00715DB8" w:rsidP="00656E7F">
                      <w:pPr>
                        <w:pStyle w:val="Style"/>
                        <w:tabs>
                          <w:tab w:val="left" w:pos="1134"/>
                        </w:tabs>
                        <w:ind w:firstLine="853"/>
                      </w:pPr>
                      <w:r w:rsidRPr="00C27C3B">
                        <w:t>- разписка, издадена от складодържател в държавата членка на местоназначение, с която се потвърждава съхранението на стоките в тази държава членка.</w:t>
                      </w:r>
                    </w:p>
                    <w:p w14:paraId="2F474BC9" w14:textId="77777777" w:rsidR="0090662D" w:rsidRPr="00C27C3B" w:rsidRDefault="0090662D" w:rsidP="00656E7F">
                      <w:pPr>
                        <w:pStyle w:val="Style"/>
                        <w:ind w:firstLine="0"/>
                      </w:pPr>
                    </w:p>
                    <w:p w14:paraId="5D33347C" w14:textId="77777777" w:rsidR="00715DB8" w:rsidRPr="00C27C3B" w:rsidRDefault="006B6211" w:rsidP="00656E7F">
                      <w:pPr>
                        <w:pStyle w:val="Style"/>
                        <w:ind w:firstLine="569"/>
                      </w:pPr>
                      <w:r w:rsidRPr="00C27C3B">
                        <w:t xml:space="preserve">Когато не прилага презумпцията по чл. 45а от </w:t>
                      </w:r>
                      <w:r w:rsidRPr="00C27C3B">
                        <w:rPr>
                          <w:b/>
                          <w:i/>
                        </w:rPr>
                        <w:t>Регламент за изпълнение (ЕС) 2018/1912 на Съвета от 4 декември 2018 г. за изменение на Регламент за изпълнение (ЕС) № 282/2011 по отношение на някои освобождавания при вътреобщностни сделки</w:t>
                      </w:r>
                      <w:r w:rsidRPr="00C27C3B">
                        <w:t xml:space="preserve"> д</w:t>
                      </w:r>
                      <w:r w:rsidR="00715DB8" w:rsidRPr="00C27C3B">
                        <w:t xml:space="preserve">окументите за изпращането или транспортирането на стоката от територията на страната до територията на друга държава членка </w:t>
                      </w:r>
                      <w:r w:rsidRPr="00C27C3B">
                        <w:t>(</w:t>
                      </w:r>
                      <w:r w:rsidR="00715DB8" w:rsidRPr="00C27C3B">
                        <w:t>по т. 2 по-горе</w:t>
                      </w:r>
                      <w:r w:rsidRPr="00C27C3B">
                        <w:t>)</w:t>
                      </w:r>
                      <w:r w:rsidR="00715DB8" w:rsidRPr="00C27C3B">
                        <w:t xml:space="preserve"> са следните:</w:t>
                      </w:r>
                    </w:p>
                    <w:p w14:paraId="10716A6B" w14:textId="77777777" w:rsidR="0090662D" w:rsidRPr="00C27C3B" w:rsidRDefault="00715DB8" w:rsidP="00656E7F">
                      <w:pPr>
                        <w:pStyle w:val="Style"/>
                        <w:ind w:firstLine="853"/>
                      </w:pPr>
                      <w:r w:rsidRPr="00C27C3B">
                        <w:t>-</w:t>
                      </w:r>
                      <w:r w:rsidRPr="00C27C3B">
                        <w:tab/>
                        <w:t>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в писменото потвърждение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 длъжностното му качество, име на лицето, получило стоките, и длъжностното му качество.</w:t>
                      </w:r>
                    </w:p>
                    <w:p w14:paraId="6A0C3787" w14:textId="77777777" w:rsidR="00715DB8" w:rsidRDefault="00715DB8" w:rsidP="007541B0">
                      <w:pPr>
                        <w:pStyle w:val="Style"/>
                        <w:ind w:firstLine="0"/>
                        <w:rPr>
                          <w:color w:val="222222"/>
                        </w:rPr>
                      </w:pPr>
                    </w:p>
                    <w:p w14:paraId="71BB19C5" w14:textId="77777777" w:rsidR="00715DB8" w:rsidRDefault="00715DB8" w:rsidP="007541B0">
                      <w:pPr>
                        <w:pStyle w:val="Style"/>
                        <w:ind w:firstLine="0"/>
                        <w:rPr>
                          <w:color w:val="222222"/>
                        </w:rPr>
                      </w:pPr>
                    </w:p>
                    <w:p w14:paraId="31D891B4" w14:textId="77777777" w:rsidR="00715DB8" w:rsidRDefault="00715DB8" w:rsidP="007541B0">
                      <w:pPr>
                        <w:pStyle w:val="Style"/>
                        <w:ind w:firstLine="0"/>
                        <w:rPr>
                          <w:color w:val="222222"/>
                        </w:rPr>
                      </w:pPr>
                    </w:p>
                    <w:p w14:paraId="5C5A7909" w14:textId="77777777" w:rsidR="00715DB8" w:rsidRDefault="00715DB8" w:rsidP="007541B0">
                      <w:pPr>
                        <w:pStyle w:val="Style"/>
                        <w:ind w:firstLine="0"/>
                        <w:rPr>
                          <w:color w:val="222222"/>
                        </w:rPr>
                      </w:pPr>
                    </w:p>
                    <w:p w14:paraId="15E23586" w14:textId="77777777" w:rsidR="00715DB8" w:rsidRDefault="00715DB8" w:rsidP="007541B0">
                      <w:pPr>
                        <w:pStyle w:val="Style"/>
                        <w:ind w:firstLine="0"/>
                        <w:rPr>
                          <w:color w:val="222222"/>
                        </w:rPr>
                      </w:pPr>
                    </w:p>
                    <w:p w14:paraId="222C14B2" w14:textId="77777777" w:rsidR="0090662D" w:rsidRDefault="0090662D" w:rsidP="007541B0">
                      <w:pPr>
                        <w:pStyle w:val="Style"/>
                        <w:ind w:firstLine="0"/>
                        <w:rPr>
                          <w:color w:val="222222"/>
                        </w:rPr>
                      </w:pPr>
                    </w:p>
                    <w:p w14:paraId="1022C14A" w14:textId="77777777" w:rsidR="009F546A" w:rsidRDefault="009F546A" w:rsidP="00D27661">
                      <w:pPr>
                        <w:autoSpaceDE/>
                        <w:autoSpaceDN/>
                      </w:pPr>
                    </w:p>
                  </w:txbxContent>
                </v:textbox>
                <w10:wrap anchorx="margin"/>
                <w10:anchorlock/>
              </v:rect>
            </w:pict>
          </mc:Fallback>
        </mc:AlternateContent>
      </w:r>
    </w:p>
    <w:p w14:paraId="4AEE1D52" w14:textId="77777777" w:rsidR="001664E9" w:rsidRDefault="001664E9" w:rsidP="00C7704C">
      <w:pPr>
        <w:autoSpaceDE/>
        <w:autoSpaceDN/>
        <w:spacing w:line="360" w:lineRule="auto"/>
        <w:ind w:firstLine="708"/>
        <w:jc w:val="both"/>
        <w:rPr>
          <w:rFonts w:ascii="Times New Roman" w:hAnsi="Times New Roman" w:cs="Times New Roman"/>
          <w:color w:val="222222"/>
          <w:sz w:val="24"/>
          <w:szCs w:val="24"/>
        </w:rPr>
      </w:pPr>
    </w:p>
    <w:p w14:paraId="2BE7B300" w14:textId="77777777" w:rsidR="001664E9" w:rsidRDefault="001664E9" w:rsidP="00C7704C">
      <w:pPr>
        <w:autoSpaceDE/>
        <w:autoSpaceDN/>
        <w:spacing w:line="360" w:lineRule="auto"/>
        <w:ind w:firstLine="708"/>
        <w:jc w:val="both"/>
        <w:rPr>
          <w:rFonts w:ascii="Times New Roman" w:hAnsi="Times New Roman" w:cs="Times New Roman"/>
          <w:color w:val="222222"/>
          <w:sz w:val="24"/>
          <w:szCs w:val="24"/>
        </w:rPr>
      </w:pPr>
    </w:p>
    <w:p w14:paraId="72CAC32A" w14:textId="77777777" w:rsidR="001664E9" w:rsidRDefault="001664E9" w:rsidP="00C7704C">
      <w:pPr>
        <w:autoSpaceDE/>
        <w:autoSpaceDN/>
        <w:spacing w:line="360" w:lineRule="auto"/>
        <w:ind w:firstLine="708"/>
        <w:jc w:val="both"/>
        <w:rPr>
          <w:rFonts w:ascii="Times New Roman" w:hAnsi="Times New Roman" w:cs="Times New Roman"/>
          <w:color w:val="222222"/>
          <w:sz w:val="24"/>
          <w:szCs w:val="24"/>
        </w:rPr>
      </w:pPr>
    </w:p>
    <w:p w14:paraId="67AE1CFD" w14:textId="77777777" w:rsidR="001664E9" w:rsidRDefault="001664E9" w:rsidP="00C7704C">
      <w:pPr>
        <w:autoSpaceDE/>
        <w:autoSpaceDN/>
        <w:spacing w:line="360" w:lineRule="auto"/>
        <w:ind w:firstLine="708"/>
        <w:jc w:val="both"/>
        <w:rPr>
          <w:rFonts w:ascii="Times New Roman" w:hAnsi="Times New Roman" w:cs="Times New Roman"/>
          <w:color w:val="222222"/>
          <w:sz w:val="24"/>
          <w:szCs w:val="24"/>
        </w:rPr>
      </w:pPr>
    </w:p>
    <w:p w14:paraId="1D9B0422" w14:textId="77777777" w:rsidR="001664E9" w:rsidRDefault="001664E9" w:rsidP="00C7704C">
      <w:pPr>
        <w:autoSpaceDE/>
        <w:autoSpaceDN/>
        <w:spacing w:line="360" w:lineRule="auto"/>
        <w:ind w:firstLine="708"/>
        <w:jc w:val="both"/>
        <w:rPr>
          <w:rFonts w:ascii="Times New Roman" w:hAnsi="Times New Roman" w:cs="Times New Roman"/>
          <w:color w:val="222222"/>
          <w:sz w:val="24"/>
          <w:szCs w:val="24"/>
        </w:rPr>
      </w:pPr>
    </w:p>
    <w:p w14:paraId="5EFA473E"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428C0CE2"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11D72181"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052D1ED2"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2F04004F"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478C9C02"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7849D33D" w14:textId="77777777" w:rsidR="009F546A" w:rsidRDefault="009F546A" w:rsidP="00C7704C">
      <w:pPr>
        <w:autoSpaceDE/>
        <w:autoSpaceDN/>
        <w:spacing w:line="360" w:lineRule="auto"/>
        <w:ind w:firstLine="708"/>
        <w:jc w:val="both"/>
        <w:rPr>
          <w:rFonts w:ascii="Times New Roman" w:hAnsi="Times New Roman" w:cs="Times New Roman"/>
          <w:color w:val="222222"/>
          <w:sz w:val="24"/>
          <w:szCs w:val="24"/>
        </w:rPr>
      </w:pPr>
    </w:p>
    <w:p w14:paraId="4339B52F"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17E8A6D1"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53545220"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64DF8A49"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6EC90B9A"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31CF012B"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6D6C8996"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77E73DD1"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7D3B84B7"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6F5F622E"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394668BC"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5D2CCF09"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1B0F64D6"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389C340B"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5B855CB7" w14:textId="216ECF3B"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3310DF1B" w14:textId="294BCC07" w:rsidR="00C27C3B" w:rsidRDefault="00C27C3B" w:rsidP="00C7704C">
      <w:pPr>
        <w:autoSpaceDE/>
        <w:autoSpaceDN/>
        <w:spacing w:line="360" w:lineRule="auto"/>
        <w:ind w:firstLine="708"/>
        <w:jc w:val="both"/>
        <w:rPr>
          <w:rFonts w:ascii="Times New Roman" w:hAnsi="Times New Roman" w:cs="Times New Roman"/>
          <w:color w:val="222222"/>
          <w:sz w:val="24"/>
          <w:szCs w:val="24"/>
        </w:rPr>
      </w:pPr>
    </w:p>
    <w:p w14:paraId="5BDEEB61" w14:textId="11F8C2FB" w:rsidR="00C27C3B" w:rsidRDefault="00C27C3B" w:rsidP="00C7704C">
      <w:pPr>
        <w:autoSpaceDE/>
        <w:autoSpaceDN/>
        <w:spacing w:line="360" w:lineRule="auto"/>
        <w:ind w:firstLine="708"/>
        <w:jc w:val="both"/>
        <w:rPr>
          <w:rFonts w:ascii="Times New Roman" w:hAnsi="Times New Roman" w:cs="Times New Roman"/>
          <w:color w:val="222222"/>
          <w:sz w:val="24"/>
          <w:szCs w:val="24"/>
        </w:rPr>
      </w:pPr>
    </w:p>
    <w:p w14:paraId="6ACDA248" w14:textId="77777777" w:rsidR="0090662D" w:rsidRDefault="0090662D" w:rsidP="00C7704C">
      <w:pPr>
        <w:autoSpaceDE/>
        <w:autoSpaceDN/>
        <w:spacing w:line="360" w:lineRule="auto"/>
        <w:ind w:firstLine="708"/>
        <w:jc w:val="both"/>
        <w:rPr>
          <w:rFonts w:ascii="Times New Roman" w:hAnsi="Times New Roman" w:cs="Times New Roman"/>
          <w:color w:val="222222"/>
          <w:sz w:val="24"/>
          <w:szCs w:val="24"/>
        </w:rPr>
      </w:pPr>
    </w:p>
    <w:p w14:paraId="0375FE6F" w14:textId="77777777" w:rsidR="00F92776" w:rsidRDefault="0022583B" w:rsidP="009E7916">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06880" behindDoc="0" locked="0" layoutInCell="1" allowOverlap="1" wp14:anchorId="1D23885B" wp14:editId="7732C919">
                <wp:simplePos x="0" y="0"/>
                <wp:positionH relativeFrom="column">
                  <wp:posOffset>2616315</wp:posOffset>
                </wp:positionH>
                <wp:positionV relativeFrom="paragraph">
                  <wp:posOffset>221368</wp:posOffset>
                </wp:positionV>
                <wp:extent cx="0" cy="2880000"/>
                <wp:effectExtent l="0" t="0" r="19050" b="34925"/>
                <wp:wrapNone/>
                <wp:docPr id="32" name="Straight Connector 32"/>
                <wp:cNvGraphicFramePr/>
                <a:graphic xmlns:a="http://schemas.openxmlformats.org/drawingml/2006/main">
                  <a:graphicData uri="http://schemas.microsoft.com/office/word/2010/wordprocessingShape">
                    <wps:wsp>
                      <wps:cNvCnPr/>
                      <wps:spPr>
                        <a:xfrm>
                          <a:off x="0" y="0"/>
                          <a:ext cx="0" cy="288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9CB011" id="Straight Connector 32"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pt,17.45pt" to="206pt,2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" strokecolor="#5b9bd5 [3204]"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08928" behindDoc="0" locked="0" layoutInCell="1" allowOverlap="1" wp14:anchorId="7259AD34" wp14:editId="75569E19">
                <wp:simplePos x="0" y="0"/>
                <wp:positionH relativeFrom="column">
                  <wp:posOffset>3235304</wp:posOffset>
                </wp:positionH>
                <wp:positionV relativeFrom="paragraph">
                  <wp:posOffset>231140</wp:posOffset>
                </wp:positionV>
                <wp:extent cx="914400" cy="914400"/>
                <wp:effectExtent l="0" t="0" r="19050" b="19050"/>
                <wp:wrapNone/>
                <wp:docPr id="50" name="Rounded Rectangle 50"/>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10E89B"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59AD34" id="Rounded Rectangle 50" o:spid="_x0000_s1039" style="position:absolute;left:0;text-align:left;margin-left:254.75pt;margin-top:18.2pt;width:1in;height:1in;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" fillcolor="#5b9bd5 [3204]" strokecolor="#1f4d78 [1604]" strokeweight="1pt">
                <v:stroke joinstyle="miter"/>
                <v:textbox>
                  <w:txbxContent>
                    <w:p w14:paraId="5010E89B"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Б</w:t>
                      </w:r>
                    </w:p>
                  </w:txbxContent>
                </v:textbox>
              </v:roundrect>
            </w:pict>
          </mc:Fallback>
        </mc:AlternateContent>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sidRPr="0022583B">
        <w:rPr>
          <w:rFonts w:ascii="Times New Roman" w:hAnsi="Times New Roman" w:cs="Times New Roman"/>
          <w:b/>
          <w:sz w:val="24"/>
          <w:szCs w:val="24"/>
          <w:lang w:eastAsia="fr-FR"/>
        </w:rPr>
        <w:t>ДЧ 1</w:t>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sidRPr="0022583B">
        <w:rPr>
          <w:rFonts w:ascii="Times New Roman" w:hAnsi="Times New Roman" w:cs="Times New Roman"/>
          <w:b/>
          <w:sz w:val="24"/>
          <w:szCs w:val="24"/>
          <w:lang w:eastAsia="fr-FR"/>
        </w:rPr>
        <w:t>ДЧ 2</w:t>
      </w:r>
    </w:p>
    <w:p w14:paraId="60AE95F4" w14:textId="77777777" w:rsidR="0022583B" w:rsidRDefault="0022583B" w:rsidP="009E7916">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07904" behindDoc="0" locked="0" layoutInCell="1" allowOverlap="1" wp14:anchorId="16FC08D0" wp14:editId="5DEAE469">
                <wp:simplePos x="0" y="0"/>
                <wp:positionH relativeFrom="column">
                  <wp:posOffset>1079737</wp:posOffset>
                </wp:positionH>
                <wp:positionV relativeFrom="paragraph">
                  <wp:posOffset>12957</wp:posOffset>
                </wp:positionV>
                <wp:extent cx="914400" cy="914400"/>
                <wp:effectExtent l="0" t="0" r="19050" b="19050"/>
                <wp:wrapNone/>
                <wp:docPr id="38" name="Rounded Rectangle 38"/>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8E0EA1"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FC08D0" id="Rounded Rectangle 38" o:spid="_x0000_s1040" style="position:absolute;left:0;text-align:left;margin-left:85pt;margin-top:1pt;width:1in;height:1in;z-index:251707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" fillcolor="#5b9bd5 [3204]" strokecolor="#1f4d78 [1604]" strokeweight="1pt">
                <v:stroke joinstyle="miter"/>
                <v:textbox>
                  <w:txbxContent>
                    <w:p w14:paraId="458E0EA1"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А</w:t>
                      </w:r>
                    </w:p>
                  </w:txbxContent>
                </v:textbox>
              </v:roundrect>
            </w:pict>
          </mc:Fallback>
        </mc:AlternateContent>
      </w:r>
    </w:p>
    <w:p w14:paraId="24BBA33C" w14:textId="77777777" w:rsidR="0022583B" w:rsidRDefault="005E00A6" w:rsidP="009E7916">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2000" behindDoc="0" locked="0" layoutInCell="1" allowOverlap="1" wp14:anchorId="1749699D" wp14:editId="76655ADD">
                <wp:simplePos x="0" y="0"/>
                <wp:positionH relativeFrom="column">
                  <wp:posOffset>2035364</wp:posOffset>
                </wp:positionH>
                <wp:positionV relativeFrom="paragraph">
                  <wp:posOffset>188595</wp:posOffset>
                </wp:positionV>
                <wp:extent cx="1201567"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1201567" cy="0"/>
                        </a:xfrm>
                        <a:prstGeom prst="straightConnector1">
                          <a:avLst/>
                        </a:prstGeom>
                        <a:ln w="38100">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A01C83" id="Straight Arrow Connector 53" o:spid="_x0000_s1026" type="#_x0000_t32" style="position:absolute;margin-left:160.25pt;margin-top:14.85pt;width:94.6pt;height: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" strokecolor="#70ad47 [3209]" strokeweight="3pt">
                <v:stroke endarrow="block" joinstyle="miter"/>
              </v:shape>
            </w:pict>
          </mc:Fallback>
        </mc:AlternateContent>
      </w:r>
    </w:p>
    <w:p w14:paraId="4D71F65C" w14:textId="77777777" w:rsidR="0022583B" w:rsidRDefault="0022583B" w:rsidP="009E7916">
      <w:pPr>
        <w:tabs>
          <w:tab w:val="left" w:pos="709"/>
        </w:tabs>
        <w:spacing w:line="360" w:lineRule="auto"/>
        <w:jc w:val="both"/>
        <w:rPr>
          <w:rFonts w:ascii="Times New Roman" w:hAnsi="Times New Roman" w:cs="Times New Roman"/>
          <w:sz w:val="24"/>
          <w:szCs w:val="24"/>
          <w:lang w:eastAsia="fr-FR"/>
        </w:rPr>
      </w:pPr>
    </w:p>
    <w:p w14:paraId="2804FECA" w14:textId="77777777" w:rsidR="00D25F6A" w:rsidRPr="00D25F6A" w:rsidRDefault="005E00A6" w:rsidP="009E7916">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6096" behindDoc="0" locked="0" layoutInCell="1" allowOverlap="1" wp14:anchorId="295BBE48" wp14:editId="3F9F9C82">
                <wp:simplePos x="0" y="0"/>
                <wp:positionH relativeFrom="column">
                  <wp:posOffset>3740481</wp:posOffset>
                </wp:positionH>
                <wp:positionV relativeFrom="paragraph">
                  <wp:posOffset>138430</wp:posOffset>
                </wp:positionV>
                <wp:extent cx="0" cy="432000"/>
                <wp:effectExtent l="95250" t="0" r="76200" b="44450"/>
                <wp:wrapNone/>
                <wp:docPr id="56" name="Straight Arrow Connector 56"/>
                <wp:cNvGraphicFramePr/>
                <a:graphic xmlns:a="http://schemas.openxmlformats.org/drawingml/2006/main">
                  <a:graphicData uri="http://schemas.microsoft.com/office/word/2010/wordprocessingShape">
                    <wps:wsp>
                      <wps:cNvCnPr/>
                      <wps:spPr>
                        <a:xfrm>
                          <a:off x="0" y="0"/>
                          <a:ext cx="0" cy="43200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1C3499" id="Straight Arrow Connector 56" o:spid="_x0000_s1026" type="#_x0000_t32" style="position:absolute;margin-left:294.55pt;margin-top:10.9pt;width:0;height:3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" strokecolor="#70ad47 [3209]" strokeweight="3pt">
                <v:stroke endarrow="block"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18144" behindDoc="0" locked="0" layoutInCell="1" allowOverlap="1" wp14:anchorId="69440496" wp14:editId="7170D4C4">
                <wp:simplePos x="0" y="0"/>
                <wp:positionH relativeFrom="column">
                  <wp:posOffset>1543685</wp:posOffset>
                </wp:positionH>
                <wp:positionV relativeFrom="paragraph">
                  <wp:posOffset>188784</wp:posOffset>
                </wp:positionV>
                <wp:extent cx="0" cy="360000"/>
                <wp:effectExtent l="76200" t="0" r="76200" b="40640"/>
                <wp:wrapNone/>
                <wp:docPr id="58" name="Straight Arrow Connector 58"/>
                <wp:cNvGraphicFramePr/>
                <a:graphic xmlns:a="http://schemas.openxmlformats.org/drawingml/2006/main">
                  <a:graphicData uri="http://schemas.microsoft.com/office/word/2010/wordprocessingShape">
                    <wps:wsp>
                      <wps:cNvCnPr/>
                      <wps:spPr>
                        <a:xfrm>
                          <a:off x="0" y="0"/>
                          <a:ext cx="0" cy="360000"/>
                        </a:xfrm>
                        <a:prstGeom prst="straightConnector1">
                          <a:avLst/>
                        </a:prstGeom>
                        <a:ln w="38100">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69A4A8" id="Straight Arrow Connector 58" o:spid="_x0000_s1026" type="#_x0000_t32" style="position:absolute;margin-left:121.55pt;margin-top:14.85pt;width:0;height:28.3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" strokecolor="red" strokeweight="3pt">
                <v:stroke dashstyle="dash" endarrow="block" joinstyle="miter"/>
              </v:shape>
            </w:pict>
          </mc:Fallback>
        </mc:AlternateContent>
      </w:r>
    </w:p>
    <w:p w14:paraId="62AF5D47" w14:textId="77777777" w:rsidR="0022583B" w:rsidRDefault="0022583B" w:rsidP="00D131D1">
      <w:pPr>
        <w:tabs>
          <w:tab w:val="left" w:pos="851"/>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05856" behindDoc="0" locked="0" layoutInCell="1" allowOverlap="1" wp14:anchorId="109F6116" wp14:editId="4D5C4276">
                <wp:simplePos x="0" y="0"/>
                <wp:positionH relativeFrom="column">
                  <wp:posOffset>825542</wp:posOffset>
                </wp:positionH>
                <wp:positionV relativeFrom="paragraph">
                  <wp:posOffset>109220</wp:posOffset>
                </wp:positionV>
                <wp:extent cx="3600000" cy="0"/>
                <wp:effectExtent l="0" t="0" r="19685" b="19050"/>
                <wp:wrapNone/>
                <wp:docPr id="30" name="Straight Connector 30"/>
                <wp:cNvGraphicFramePr/>
                <a:graphic xmlns:a="http://schemas.openxmlformats.org/drawingml/2006/main">
                  <a:graphicData uri="http://schemas.microsoft.com/office/word/2010/wordprocessingShape">
                    <wps:wsp>
                      <wps:cNvCnPr/>
                      <wps:spPr>
                        <a:xfrm>
                          <a:off x="0" y="0"/>
                          <a:ext cx="360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F661BB" id="Straight Connector 30"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8.6pt" to="348.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" strokecolor="#5b9bd5 [3204]" strokeweight=".5pt">
                <v:stroke joinstyle="miter"/>
              </v:line>
            </w:pict>
          </mc:Fallback>
        </mc:AlternateContent>
      </w:r>
    </w:p>
    <w:p w14:paraId="7C9A5B16" w14:textId="77777777" w:rsidR="0022583B" w:rsidRDefault="005E00A6" w:rsidP="00D131D1">
      <w:pPr>
        <w:tabs>
          <w:tab w:val="left" w:pos="851"/>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0976" behindDoc="0" locked="0" layoutInCell="1" allowOverlap="1" wp14:anchorId="676E8EEB" wp14:editId="176DB659">
                <wp:simplePos x="0" y="0"/>
                <wp:positionH relativeFrom="column">
                  <wp:posOffset>3273745</wp:posOffset>
                </wp:positionH>
                <wp:positionV relativeFrom="paragraph">
                  <wp:posOffset>73917</wp:posOffset>
                </wp:positionV>
                <wp:extent cx="914400" cy="914400"/>
                <wp:effectExtent l="0" t="0" r="19050" b="19050"/>
                <wp:wrapNone/>
                <wp:docPr id="52" name="Rounded Rectangle 52"/>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E4BD8"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6E8EEB" id="Rounded Rectangle 52" o:spid="_x0000_s1041" style="position:absolute;left:0;text-align:left;margin-left:257.8pt;margin-top:5.8pt;width:1in;height:1in;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" fillcolor="#5b9bd5 [3204]" strokecolor="#1f4d78 [1604]" strokeweight="1pt">
                <v:stroke joinstyle="miter"/>
                <v:textbox>
                  <w:txbxContent>
                    <w:p w14:paraId="61CE4BD8"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В</w:t>
                      </w:r>
                    </w:p>
                  </w:txbxContent>
                </v:textbox>
              </v:roundrect>
            </w:pict>
          </mc:Fallback>
        </mc:AlternateContent>
      </w:r>
      <w:r w:rsidR="0022583B">
        <w:rPr>
          <w:rFonts w:ascii="Times New Roman" w:hAnsi="Times New Roman" w:cs="Times New Roman"/>
          <w:noProof/>
          <w:sz w:val="24"/>
          <w:szCs w:val="24"/>
          <w:lang w:val="en-US" w:eastAsia="en-US"/>
        </w:rPr>
        <mc:AlternateContent>
          <mc:Choice Requires="wps">
            <w:drawing>
              <wp:anchor distT="0" distB="0" distL="114300" distR="114300" simplePos="0" relativeHeight="251709952" behindDoc="0" locked="0" layoutInCell="1" allowOverlap="1" wp14:anchorId="66F93A2A" wp14:editId="02394231">
                <wp:simplePos x="0" y="0"/>
                <wp:positionH relativeFrom="column">
                  <wp:posOffset>1134021</wp:posOffset>
                </wp:positionH>
                <wp:positionV relativeFrom="paragraph">
                  <wp:posOffset>73917</wp:posOffset>
                </wp:positionV>
                <wp:extent cx="914400" cy="914400"/>
                <wp:effectExtent l="0" t="0" r="19050" b="19050"/>
                <wp:wrapNone/>
                <wp:docPr id="51" name="Rounded Rectangle 51"/>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54E29"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F93A2A" id="Rounded Rectangle 51" o:spid="_x0000_s1042" style="position:absolute;left:0;text-align:left;margin-left:89.3pt;margin-top:5.8pt;width:1in;height:1in;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" fillcolor="#5b9bd5 [3204]" strokecolor="#1f4d78 [1604]" strokeweight="1pt">
                <v:stroke joinstyle="miter"/>
                <v:textbox>
                  <w:txbxContent>
                    <w:p w14:paraId="40054E29" w14:textId="77777777" w:rsidR="009F546A" w:rsidRPr="00F036FD" w:rsidRDefault="009F546A" w:rsidP="005E00A6">
                      <w:pPr>
                        <w:jc w:val="center"/>
                        <w:rPr>
                          <w:sz w:val="28"/>
                          <w:szCs w:val="28"/>
                          <w14:textOutline w14:w="9525" w14:cap="rnd" w14:cmpd="sng" w14:algn="ctr">
                            <w14:solidFill>
                              <w14:schemeClr w14:val="tx1"/>
                            </w14:solidFill>
                            <w14:prstDash w14:val="solid"/>
                            <w14:bevel/>
                          </w14:textOutline>
                        </w:rPr>
                      </w:pPr>
                      <w:r w:rsidRPr="00F036FD">
                        <w:rPr>
                          <w:sz w:val="28"/>
                          <w:szCs w:val="28"/>
                          <w14:textOutline w14:w="9525" w14:cap="rnd" w14:cmpd="sng" w14:algn="ctr">
                            <w14:solidFill>
                              <w14:schemeClr w14:val="tx1"/>
                            </w14:solidFill>
                            <w14:prstDash w14:val="solid"/>
                            <w14:bevel/>
                          </w14:textOutline>
                        </w:rPr>
                        <w:t>Г</w:t>
                      </w:r>
                    </w:p>
                  </w:txbxContent>
                </v:textbox>
              </v:roundrect>
            </w:pict>
          </mc:Fallback>
        </mc:AlternateContent>
      </w:r>
    </w:p>
    <w:p w14:paraId="48A54338" w14:textId="77777777" w:rsidR="0022583B" w:rsidRDefault="0022583B" w:rsidP="00D131D1">
      <w:pPr>
        <w:tabs>
          <w:tab w:val="left" w:pos="851"/>
          <w:tab w:val="left" w:pos="1276"/>
        </w:tabs>
        <w:spacing w:line="360" w:lineRule="auto"/>
        <w:jc w:val="both"/>
        <w:rPr>
          <w:rFonts w:ascii="Times New Roman" w:hAnsi="Times New Roman" w:cs="Times New Roman"/>
          <w:sz w:val="24"/>
          <w:szCs w:val="24"/>
          <w:lang w:eastAsia="fr-FR"/>
        </w:rPr>
      </w:pPr>
    </w:p>
    <w:p w14:paraId="0710884D" w14:textId="77777777" w:rsidR="0022583B" w:rsidRDefault="005E00A6" w:rsidP="00D131D1">
      <w:pPr>
        <w:tabs>
          <w:tab w:val="left" w:pos="851"/>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17120" behindDoc="0" locked="0" layoutInCell="1" allowOverlap="1" wp14:anchorId="69ACF89D" wp14:editId="2BCA7C53">
                <wp:simplePos x="0" y="0"/>
                <wp:positionH relativeFrom="column">
                  <wp:posOffset>2061845</wp:posOffset>
                </wp:positionH>
                <wp:positionV relativeFrom="paragraph">
                  <wp:posOffset>8890</wp:posOffset>
                </wp:positionV>
                <wp:extent cx="1187450"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flipH="1">
                          <a:off x="0" y="0"/>
                          <a:ext cx="1187450" cy="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E78B89" id="Straight Arrow Connector 57" o:spid="_x0000_s1026" type="#_x0000_t32" style="position:absolute;margin-left:162.35pt;margin-top:.7pt;width:93.5pt;height:0;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" strokecolor="#70ad47 [3209]" strokeweight="3pt">
                <v:stroke endarrow="block" joinstyle="miter"/>
              </v:shape>
            </w:pict>
          </mc:Fallback>
        </mc:AlternateContent>
      </w:r>
    </w:p>
    <w:p w14:paraId="204993FE" w14:textId="77777777" w:rsidR="0022583B" w:rsidRDefault="0022583B" w:rsidP="00D131D1">
      <w:pPr>
        <w:tabs>
          <w:tab w:val="left" w:pos="851"/>
          <w:tab w:val="left" w:pos="1276"/>
        </w:tabs>
        <w:spacing w:line="360" w:lineRule="auto"/>
        <w:jc w:val="both"/>
        <w:rPr>
          <w:rFonts w:ascii="Times New Roman" w:hAnsi="Times New Roman" w:cs="Times New Roman"/>
          <w:sz w:val="24"/>
          <w:szCs w:val="24"/>
          <w:lang w:eastAsia="fr-FR"/>
        </w:rPr>
      </w:pPr>
    </w:p>
    <w:p w14:paraId="41BF3C95" w14:textId="77777777" w:rsidR="0022583B" w:rsidRDefault="0022583B" w:rsidP="00D131D1">
      <w:pPr>
        <w:tabs>
          <w:tab w:val="left" w:pos="851"/>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sidRPr="0022583B">
        <w:rPr>
          <w:rFonts w:ascii="Times New Roman" w:hAnsi="Times New Roman" w:cs="Times New Roman"/>
          <w:b/>
          <w:sz w:val="24"/>
          <w:szCs w:val="24"/>
          <w:lang w:eastAsia="fr-FR"/>
        </w:rPr>
        <w:t>ДЧ 4</w:t>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Pr>
          <w:rFonts w:ascii="Times New Roman" w:hAnsi="Times New Roman" w:cs="Times New Roman"/>
          <w:sz w:val="24"/>
          <w:szCs w:val="24"/>
          <w:lang w:eastAsia="fr-FR"/>
        </w:rPr>
        <w:tab/>
      </w:r>
      <w:r w:rsidR="005E00A6">
        <w:rPr>
          <w:rFonts w:ascii="Times New Roman" w:hAnsi="Times New Roman" w:cs="Times New Roman"/>
          <w:sz w:val="24"/>
          <w:szCs w:val="24"/>
          <w:lang w:eastAsia="fr-FR"/>
        </w:rPr>
        <w:tab/>
      </w:r>
      <w:r w:rsidRPr="0022583B">
        <w:rPr>
          <w:rFonts w:ascii="Times New Roman" w:hAnsi="Times New Roman" w:cs="Times New Roman"/>
          <w:b/>
          <w:sz w:val="24"/>
          <w:szCs w:val="24"/>
          <w:lang w:eastAsia="fr-FR"/>
        </w:rPr>
        <w:t>ДЧ 3</w:t>
      </w:r>
    </w:p>
    <w:p w14:paraId="6083FAA4" w14:textId="77777777" w:rsidR="0022583B" w:rsidRDefault="0022583B" w:rsidP="00D131D1">
      <w:pPr>
        <w:tabs>
          <w:tab w:val="left" w:pos="851"/>
          <w:tab w:val="left" w:pos="1276"/>
        </w:tabs>
        <w:spacing w:line="360" w:lineRule="auto"/>
        <w:jc w:val="both"/>
        <w:rPr>
          <w:rFonts w:ascii="Times New Roman" w:hAnsi="Times New Roman" w:cs="Times New Roman"/>
          <w:sz w:val="24"/>
          <w:szCs w:val="24"/>
          <w:lang w:eastAsia="fr-FR"/>
        </w:rPr>
      </w:pPr>
    </w:p>
    <w:p w14:paraId="42334F9A" w14:textId="77777777" w:rsidR="0022583B" w:rsidRPr="00224022" w:rsidRDefault="0022583B" w:rsidP="0022583B">
      <w:pPr>
        <w:tabs>
          <w:tab w:val="left" w:pos="1276"/>
          <w:tab w:val="left" w:pos="1985"/>
        </w:tabs>
        <w:spacing w:line="360" w:lineRule="auto"/>
        <w:ind w:firstLine="709"/>
        <w:jc w:val="both"/>
        <w:rPr>
          <w:rFonts w:ascii="Times New Roman" w:hAnsi="Times New Roman" w:cs="Times New Roman"/>
          <w:b/>
          <w:sz w:val="24"/>
          <w:szCs w:val="24"/>
          <w:lang w:eastAsia="fr-FR"/>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15072" behindDoc="0" locked="0" layoutInCell="1" allowOverlap="1" wp14:anchorId="12104C1B" wp14:editId="16445405">
                <wp:simplePos x="0" y="0"/>
                <wp:positionH relativeFrom="column">
                  <wp:posOffset>2903592</wp:posOffset>
                </wp:positionH>
                <wp:positionV relativeFrom="paragraph">
                  <wp:posOffset>121921</wp:posOffset>
                </wp:positionV>
                <wp:extent cx="540000" cy="0"/>
                <wp:effectExtent l="0" t="133350" r="0" b="133350"/>
                <wp:wrapNone/>
                <wp:docPr id="54" name="Straight Arrow Connector 54"/>
                <wp:cNvGraphicFramePr/>
                <a:graphic xmlns:a="http://schemas.openxmlformats.org/drawingml/2006/main">
                  <a:graphicData uri="http://schemas.microsoft.com/office/word/2010/wordprocessingShape">
                    <wps:wsp>
                      <wps:cNvCnPr/>
                      <wps:spPr>
                        <a:xfrm rot="10800000" flipH="1" flipV="1">
                          <a:off x="0" y="0"/>
                          <a:ext cx="540000" cy="0"/>
                        </a:xfrm>
                        <a:prstGeom prst="straightConnector1">
                          <a:avLst/>
                        </a:prstGeom>
                        <a:noFill/>
                        <a:ln w="38100" cap="flat" cmpd="sng" algn="ctr">
                          <a:solidFill>
                            <a:schemeClr val="accent6"/>
                          </a:solidFill>
                          <a:prstDash val="solid"/>
                          <a:roun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6BA98D" id="Straight Arrow Connector 54" o:spid="_x0000_s1026" type="#_x0000_t32" style="position:absolute;margin-left:228.65pt;margin-top:9.6pt;width:42.5pt;height:0;rotation:180;flip:x 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" strokecolor="#70ad47 [3209]" strokeweight="3pt">
                <v:stroke endarrow="open"/>
              </v:shape>
            </w:pict>
          </mc:Fallback>
        </mc:AlternateContent>
      </w:r>
      <w:r w:rsidRPr="00224022">
        <w:rPr>
          <w:rFonts w:ascii="Times New Roman" w:hAnsi="Times New Roman" w:cs="Times New Roman"/>
          <w:b/>
          <w:sz w:val="24"/>
          <w:szCs w:val="24"/>
          <w:lang w:eastAsia="fr-FR"/>
        </w:rPr>
        <w:t>Поток на доставките:</w:t>
      </w:r>
    </w:p>
    <w:p w14:paraId="4581A19C" w14:textId="77777777" w:rsidR="0022583B" w:rsidRDefault="0022583B" w:rsidP="0022583B">
      <w:pPr>
        <w:spacing w:line="360" w:lineRule="auto"/>
        <w:ind w:right="-113" w:firstLine="708"/>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14048" behindDoc="0" locked="0" layoutInCell="1" allowOverlap="1" wp14:anchorId="5657FDBC" wp14:editId="08ADFECD">
                <wp:simplePos x="0" y="0"/>
                <wp:positionH relativeFrom="column">
                  <wp:posOffset>2906773</wp:posOffset>
                </wp:positionH>
                <wp:positionV relativeFrom="paragraph">
                  <wp:posOffset>122812</wp:posOffset>
                </wp:positionV>
                <wp:extent cx="540000"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8FD58" id="Straight Arrow Connector 55" o:spid="_x0000_s1026" type="#_x0000_t32" style="position:absolute;margin-left:228.9pt;margin-top:9.65pt;width:42.5pt;height: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" strokecolor="red" strokeweight="3pt">
                <v:stroke dashstyle="dash" endarrow="block"/>
              </v:shape>
            </w:pict>
          </mc:Fallback>
        </mc:AlternateContent>
      </w:r>
      <w:r w:rsidRPr="00224022">
        <w:rPr>
          <w:rFonts w:ascii="Times New Roman" w:hAnsi="Times New Roman" w:cs="Times New Roman"/>
          <w:b/>
          <w:sz w:val="24"/>
          <w:szCs w:val="24"/>
        </w:rPr>
        <w:t xml:space="preserve">Поток на движение на </w:t>
      </w:r>
      <w:r w:rsidR="006726C7">
        <w:rPr>
          <w:rFonts w:ascii="Times New Roman" w:hAnsi="Times New Roman" w:cs="Times New Roman"/>
          <w:b/>
          <w:sz w:val="24"/>
          <w:szCs w:val="24"/>
        </w:rPr>
        <w:t>стоката</w:t>
      </w:r>
      <w:r>
        <w:rPr>
          <w:rFonts w:ascii="Times New Roman" w:hAnsi="Times New Roman" w:cs="Times New Roman"/>
          <w:b/>
          <w:sz w:val="24"/>
          <w:szCs w:val="24"/>
        </w:rPr>
        <w:t>:</w:t>
      </w:r>
    </w:p>
    <w:p w14:paraId="1921AF45" w14:textId="77777777" w:rsidR="00260AC1" w:rsidRDefault="005E00A6" w:rsidP="00627393">
      <w:pPr>
        <w:tabs>
          <w:tab w:val="left" w:pos="709"/>
          <w:tab w:val="left" w:pos="1276"/>
        </w:tabs>
        <w:spacing w:line="360" w:lineRule="auto"/>
        <w:jc w:val="both"/>
        <w:rPr>
          <w:rFonts w:ascii="Times New Roman" w:hAnsi="Times New Roman" w:cs="Times New Roman"/>
          <w:sz w:val="24"/>
          <w:szCs w:val="24"/>
          <w:lang w:eastAsia="fr-FR"/>
        </w:rPr>
      </w:pPr>
      <w:r w:rsidRPr="004B06D4">
        <w:rPr>
          <w:rFonts w:ascii="Times New Roman" w:hAnsi="Times New Roman" w:cs="Times New Roman"/>
          <w:sz w:val="24"/>
          <w:szCs w:val="24"/>
          <w:lang w:eastAsia="fr-FR"/>
        </w:rPr>
        <w:tab/>
        <w:t xml:space="preserve">В </w:t>
      </w:r>
      <w:r w:rsidR="006726C7">
        <w:rPr>
          <w:rFonts w:ascii="Times New Roman" w:hAnsi="Times New Roman" w:cs="Times New Roman"/>
          <w:sz w:val="24"/>
          <w:szCs w:val="24"/>
          <w:lang w:eastAsia="fr-FR"/>
        </w:rPr>
        <w:t xml:space="preserve">този </w:t>
      </w:r>
      <w:r w:rsidRPr="004B06D4">
        <w:rPr>
          <w:rFonts w:ascii="Times New Roman" w:hAnsi="Times New Roman" w:cs="Times New Roman"/>
          <w:sz w:val="24"/>
          <w:szCs w:val="24"/>
          <w:lang w:eastAsia="fr-FR"/>
        </w:rPr>
        <w:t>пример</w:t>
      </w:r>
      <w:r w:rsidR="00F91DD4" w:rsidRPr="004B06D4">
        <w:rPr>
          <w:rFonts w:ascii="Times New Roman" w:hAnsi="Times New Roman" w:cs="Times New Roman"/>
          <w:sz w:val="24"/>
          <w:szCs w:val="24"/>
          <w:lang w:eastAsia="fr-FR"/>
        </w:rPr>
        <w:t xml:space="preserve"> </w:t>
      </w:r>
      <w:r w:rsidRPr="004B06D4">
        <w:rPr>
          <w:rFonts w:ascii="Times New Roman" w:hAnsi="Times New Roman" w:cs="Times New Roman"/>
          <w:sz w:val="24"/>
          <w:szCs w:val="24"/>
          <w:lang w:eastAsia="fr-FR"/>
        </w:rPr>
        <w:t xml:space="preserve">се приема, че </w:t>
      </w:r>
      <w:r w:rsidR="004963CB" w:rsidRPr="004B06D4">
        <w:rPr>
          <w:rFonts w:ascii="Times New Roman" w:hAnsi="Times New Roman" w:cs="Times New Roman"/>
          <w:sz w:val="24"/>
          <w:szCs w:val="24"/>
          <w:lang w:eastAsia="fr-FR"/>
        </w:rPr>
        <w:t xml:space="preserve">междинният доставчик е </w:t>
      </w:r>
      <w:r w:rsidR="004B01B6">
        <w:rPr>
          <w:rFonts w:ascii="Times New Roman" w:hAnsi="Times New Roman" w:cs="Times New Roman"/>
          <w:sz w:val="24"/>
          <w:szCs w:val="24"/>
          <w:lang w:eastAsia="fr-FR"/>
        </w:rPr>
        <w:t>„</w:t>
      </w:r>
      <w:r w:rsidR="004963CB" w:rsidRPr="004B06D4">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4963CB" w:rsidRPr="004B06D4">
        <w:rPr>
          <w:rFonts w:ascii="Times New Roman" w:hAnsi="Times New Roman" w:cs="Times New Roman"/>
          <w:sz w:val="24"/>
          <w:szCs w:val="24"/>
          <w:lang w:eastAsia="fr-FR"/>
        </w:rPr>
        <w:t>, и че транспортирането</w:t>
      </w:r>
      <w:r w:rsidR="00F91DD4" w:rsidRPr="004B06D4">
        <w:rPr>
          <w:rFonts w:ascii="Times New Roman" w:hAnsi="Times New Roman" w:cs="Times New Roman"/>
          <w:sz w:val="24"/>
          <w:szCs w:val="24"/>
          <w:lang w:eastAsia="fr-FR"/>
        </w:rPr>
        <w:t xml:space="preserve"> на </w:t>
      </w:r>
      <w:r w:rsidR="006726C7">
        <w:rPr>
          <w:rFonts w:ascii="Times New Roman" w:hAnsi="Times New Roman" w:cs="Times New Roman"/>
          <w:sz w:val="24"/>
          <w:szCs w:val="24"/>
          <w:lang w:eastAsia="fr-FR"/>
        </w:rPr>
        <w:t>стоката</w:t>
      </w:r>
      <w:r w:rsidR="00F91DD4" w:rsidRPr="004B06D4">
        <w:rPr>
          <w:rFonts w:ascii="Times New Roman" w:hAnsi="Times New Roman" w:cs="Times New Roman"/>
          <w:sz w:val="24"/>
          <w:szCs w:val="24"/>
          <w:lang w:eastAsia="fr-FR"/>
        </w:rPr>
        <w:t xml:space="preserve"> се отнася към доставката, извършена за междинния </w:t>
      </w:r>
      <w:r w:rsidRPr="004B06D4">
        <w:rPr>
          <w:rFonts w:ascii="Times New Roman" w:hAnsi="Times New Roman" w:cs="Times New Roman"/>
          <w:sz w:val="24"/>
          <w:szCs w:val="24"/>
          <w:lang w:eastAsia="fr-FR"/>
        </w:rPr>
        <w:t>доставчик</w:t>
      </w:r>
      <w:r w:rsidR="00F91DD4" w:rsidRPr="004B06D4">
        <w:rPr>
          <w:rFonts w:ascii="Times New Roman" w:hAnsi="Times New Roman" w:cs="Times New Roman"/>
          <w:sz w:val="24"/>
          <w:szCs w:val="24"/>
          <w:lang w:eastAsia="fr-FR"/>
        </w:rPr>
        <w:t xml:space="preserve">. </w:t>
      </w:r>
      <w:r w:rsidR="004963CB" w:rsidRPr="004B06D4">
        <w:rPr>
          <w:rFonts w:ascii="Times New Roman" w:hAnsi="Times New Roman" w:cs="Times New Roman"/>
          <w:sz w:val="24"/>
          <w:szCs w:val="24"/>
          <w:lang w:eastAsia="fr-FR"/>
        </w:rPr>
        <w:t>Поради това,</w:t>
      </w:r>
      <w:r w:rsidR="00F91DD4" w:rsidRPr="004B06D4">
        <w:rPr>
          <w:rFonts w:ascii="Times New Roman" w:hAnsi="Times New Roman" w:cs="Times New Roman"/>
          <w:sz w:val="24"/>
          <w:szCs w:val="24"/>
          <w:lang w:eastAsia="fr-FR"/>
        </w:rPr>
        <w:t xml:space="preserve"> вътреобщностната доставка е тази, която се извършва от </w:t>
      </w:r>
      <w:r w:rsidR="004B01B6">
        <w:rPr>
          <w:rFonts w:ascii="Times New Roman" w:hAnsi="Times New Roman" w:cs="Times New Roman"/>
          <w:sz w:val="24"/>
          <w:szCs w:val="24"/>
          <w:lang w:eastAsia="fr-FR"/>
        </w:rPr>
        <w:t>„</w:t>
      </w:r>
      <w:r w:rsidR="004963CB" w:rsidRPr="004B06D4">
        <w:rPr>
          <w:rFonts w:ascii="Times New Roman" w:hAnsi="Times New Roman" w:cs="Times New Roman"/>
          <w:sz w:val="24"/>
          <w:szCs w:val="24"/>
          <w:lang w:eastAsia="fr-FR"/>
        </w:rPr>
        <w:t>А</w:t>
      </w:r>
      <w:r w:rsidR="004B01B6">
        <w:rPr>
          <w:rFonts w:ascii="Times New Roman" w:hAnsi="Times New Roman" w:cs="Times New Roman"/>
          <w:sz w:val="24"/>
          <w:szCs w:val="24"/>
          <w:lang w:eastAsia="fr-FR"/>
        </w:rPr>
        <w:t>“</w:t>
      </w:r>
      <w:r w:rsidR="00F91DD4" w:rsidRPr="004B06D4">
        <w:rPr>
          <w:rFonts w:ascii="Times New Roman" w:hAnsi="Times New Roman" w:cs="Times New Roman"/>
          <w:sz w:val="24"/>
          <w:szCs w:val="24"/>
          <w:lang w:eastAsia="fr-FR"/>
        </w:rPr>
        <w:t xml:space="preserve"> за </w:t>
      </w:r>
      <w:r w:rsidR="004B01B6">
        <w:rPr>
          <w:rFonts w:ascii="Times New Roman" w:hAnsi="Times New Roman" w:cs="Times New Roman"/>
          <w:sz w:val="24"/>
          <w:szCs w:val="24"/>
          <w:lang w:eastAsia="fr-FR"/>
        </w:rPr>
        <w:t>„</w:t>
      </w:r>
      <w:r w:rsidR="004963CB" w:rsidRPr="004B06D4">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4B06D4">
        <w:rPr>
          <w:rFonts w:ascii="Times New Roman" w:hAnsi="Times New Roman" w:cs="Times New Roman"/>
          <w:sz w:val="24"/>
          <w:szCs w:val="24"/>
          <w:lang w:eastAsia="fr-FR"/>
        </w:rPr>
        <w:t>.</w:t>
      </w:r>
    </w:p>
    <w:p w14:paraId="3C4DBC7D" w14:textId="77777777" w:rsidR="004963CB" w:rsidRPr="004B06D4" w:rsidRDefault="00260AC1" w:rsidP="00627393">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F91DD4" w:rsidRPr="004B06D4">
        <w:rPr>
          <w:rFonts w:ascii="Times New Roman" w:hAnsi="Times New Roman" w:cs="Times New Roman"/>
          <w:sz w:val="24"/>
          <w:szCs w:val="24"/>
          <w:lang w:eastAsia="fr-FR"/>
        </w:rPr>
        <w:t xml:space="preserve">За да може </w:t>
      </w:r>
      <w:r w:rsidR="004B01B6">
        <w:rPr>
          <w:rFonts w:ascii="Times New Roman" w:hAnsi="Times New Roman" w:cs="Times New Roman"/>
          <w:sz w:val="24"/>
          <w:szCs w:val="24"/>
          <w:lang w:eastAsia="fr-FR"/>
        </w:rPr>
        <w:t>„</w:t>
      </w:r>
      <w:r w:rsidR="004963CB" w:rsidRPr="004B06D4">
        <w:rPr>
          <w:rFonts w:ascii="Times New Roman" w:hAnsi="Times New Roman" w:cs="Times New Roman"/>
          <w:sz w:val="24"/>
          <w:szCs w:val="24"/>
          <w:lang w:eastAsia="fr-FR"/>
        </w:rPr>
        <w:t>А</w:t>
      </w:r>
      <w:r w:rsidR="004B01B6">
        <w:rPr>
          <w:rFonts w:ascii="Times New Roman" w:hAnsi="Times New Roman" w:cs="Times New Roman"/>
          <w:sz w:val="24"/>
          <w:szCs w:val="24"/>
          <w:lang w:eastAsia="fr-FR"/>
        </w:rPr>
        <w:t>“</w:t>
      </w:r>
      <w:r w:rsidR="00F91DD4" w:rsidRPr="004B06D4">
        <w:rPr>
          <w:rFonts w:ascii="Times New Roman" w:hAnsi="Times New Roman" w:cs="Times New Roman"/>
          <w:sz w:val="24"/>
          <w:szCs w:val="24"/>
          <w:lang w:eastAsia="fr-FR"/>
        </w:rPr>
        <w:t xml:space="preserve"> да приложи </w:t>
      </w:r>
      <w:r w:rsidR="004963CB" w:rsidRPr="004B06D4">
        <w:rPr>
          <w:rFonts w:ascii="Times New Roman" w:hAnsi="Times New Roman" w:cs="Times New Roman"/>
          <w:sz w:val="24"/>
          <w:szCs w:val="24"/>
          <w:lang w:eastAsia="fr-FR"/>
        </w:rPr>
        <w:t>нулева ставка на ДДС</w:t>
      </w:r>
      <w:r w:rsidR="006726C7">
        <w:rPr>
          <w:rFonts w:ascii="Times New Roman" w:hAnsi="Times New Roman" w:cs="Times New Roman"/>
          <w:sz w:val="24"/>
          <w:szCs w:val="24"/>
          <w:lang w:eastAsia="fr-FR"/>
        </w:rPr>
        <w:t xml:space="preserve"> за ВОД</w:t>
      </w:r>
      <w:r w:rsidR="00F91DD4" w:rsidRPr="004B06D4">
        <w:rPr>
          <w:rFonts w:ascii="Times New Roman" w:hAnsi="Times New Roman" w:cs="Times New Roman"/>
          <w:sz w:val="24"/>
          <w:szCs w:val="24"/>
          <w:lang w:eastAsia="fr-FR"/>
        </w:rPr>
        <w:t xml:space="preserve">, тъй като не организира </w:t>
      </w:r>
      <w:r w:rsidR="004963CB" w:rsidRPr="004B06D4">
        <w:rPr>
          <w:rFonts w:ascii="Times New Roman" w:hAnsi="Times New Roman" w:cs="Times New Roman"/>
          <w:sz w:val="24"/>
          <w:szCs w:val="24"/>
          <w:lang w:eastAsia="fr-FR"/>
        </w:rPr>
        <w:t>транспортирането</w:t>
      </w:r>
      <w:r w:rsidR="00F91DD4" w:rsidRPr="004B06D4">
        <w:rPr>
          <w:rFonts w:ascii="Times New Roman" w:hAnsi="Times New Roman" w:cs="Times New Roman"/>
          <w:sz w:val="24"/>
          <w:szCs w:val="24"/>
          <w:lang w:eastAsia="fr-FR"/>
        </w:rPr>
        <w:t xml:space="preserve"> на сток</w:t>
      </w:r>
      <w:r w:rsidR="006726C7">
        <w:rPr>
          <w:rFonts w:ascii="Times New Roman" w:hAnsi="Times New Roman" w:cs="Times New Roman"/>
          <w:sz w:val="24"/>
          <w:szCs w:val="24"/>
          <w:lang w:eastAsia="fr-FR"/>
        </w:rPr>
        <w:t>а</w:t>
      </w:r>
      <w:r w:rsidR="00F91DD4" w:rsidRPr="004B06D4">
        <w:rPr>
          <w:rFonts w:ascii="Times New Roman" w:hAnsi="Times New Roman" w:cs="Times New Roman"/>
          <w:sz w:val="24"/>
          <w:szCs w:val="24"/>
          <w:lang w:eastAsia="fr-FR"/>
        </w:rPr>
        <w:t>т</w:t>
      </w:r>
      <w:r w:rsidR="006726C7">
        <w:rPr>
          <w:rFonts w:ascii="Times New Roman" w:hAnsi="Times New Roman" w:cs="Times New Roman"/>
          <w:sz w:val="24"/>
          <w:szCs w:val="24"/>
          <w:lang w:eastAsia="fr-FR"/>
        </w:rPr>
        <w:t>а</w:t>
      </w:r>
      <w:r w:rsidR="00F91DD4" w:rsidRPr="004B06D4">
        <w:rPr>
          <w:rFonts w:ascii="Times New Roman" w:hAnsi="Times New Roman" w:cs="Times New Roman"/>
          <w:sz w:val="24"/>
          <w:szCs w:val="24"/>
          <w:lang w:eastAsia="fr-FR"/>
        </w:rPr>
        <w:t>, по принцип щ</w:t>
      </w:r>
      <w:r w:rsidR="004963CB" w:rsidRPr="004B06D4">
        <w:rPr>
          <w:rFonts w:ascii="Times New Roman" w:hAnsi="Times New Roman" w:cs="Times New Roman"/>
          <w:sz w:val="24"/>
          <w:szCs w:val="24"/>
          <w:lang w:eastAsia="fr-FR"/>
        </w:rPr>
        <w:t>е</w:t>
      </w:r>
      <w:r w:rsidR="00F91DD4" w:rsidRPr="004B06D4">
        <w:rPr>
          <w:rFonts w:ascii="Times New Roman" w:hAnsi="Times New Roman" w:cs="Times New Roman"/>
          <w:sz w:val="24"/>
          <w:szCs w:val="24"/>
          <w:lang w:eastAsia="fr-FR"/>
        </w:rPr>
        <w:t xml:space="preserve"> има нужда от:</w:t>
      </w:r>
    </w:p>
    <w:p w14:paraId="0D44D9C3" w14:textId="77777777" w:rsidR="004963CB" w:rsidRPr="004B06D4" w:rsidRDefault="004963CB" w:rsidP="000F09DD">
      <w:pPr>
        <w:tabs>
          <w:tab w:val="left" w:pos="709"/>
          <w:tab w:val="left" w:pos="1276"/>
        </w:tabs>
        <w:spacing w:line="360" w:lineRule="auto"/>
        <w:jc w:val="both"/>
        <w:rPr>
          <w:rFonts w:ascii="Times New Roman" w:hAnsi="Times New Roman" w:cs="Times New Roman"/>
          <w:sz w:val="24"/>
          <w:szCs w:val="24"/>
          <w:lang w:eastAsia="fr-FR"/>
        </w:rPr>
      </w:pPr>
      <w:r w:rsidRPr="004B06D4">
        <w:rPr>
          <w:rFonts w:ascii="Times New Roman" w:hAnsi="Times New Roman" w:cs="Times New Roman"/>
          <w:sz w:val="24"/>
          <w:szCs w:val="24"/>
          <w:lang w:eastAsia="fr-FR"/>
        </w:rPr>
        <w:tab/>
        <w:t>1</w:t>
      </w:r>
      <w:r w:rsidR="00F91DD4" w:rsidRPr="004B06D4">
        <w:rPr>
          <w:rFonts w:ascii="Times New Roman" w:hAnsi="Times New Roman" w:cs="Times New Roman"/>
          <w:sz w:val="24"/>
          <w:szCs w:val="24"/>
          <w:lang w:eastAsia="fr-FR"/>
        </w:rPr>
        <w:t xml:space="preserve">) идентификационния номер за целите на ДДС, издаден на </w:t>
      </w:r>
      <w:r w:rsidR="004B01B6">
        <w:rPr>
          <w:rFonts w:ascii="Times New Roman" w:hAnsi="Times New Roman" w:cs="Times New Roman"/>
          <w:sz w:val="24"/>
          <w:szCs w:val="24"/>
          <w:lang w:eastAsia="fr-FR"/>
        </w:rPr>
        <w:t>„</w:t>
      </w:r>
      <w:r w:rsidRPr="004B06D4">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4B06D4">
        <w:rPr>
          <w:rFonts w:ascii="Times New Roman" w:hAnsi="Times New Roman" w:cs="Times New Roman"/>
          <w:sz w:val="24"/>
          <w:szCs w:val="24"/>
          <w:lang w:eastAsia="fr-FR"/>
        </w:rPr>
        <w:t xml:space="preserve"> от държава членка, различна от ДЧ </w:t>
      </w:r>
      <w:r w:rsidRPr="004B06D4">
        <w:rPr>
          <w:rFonts w:ascii="Times New Roman" w:hAnsi="Times New Roman" w:cs="Times New Roman"/>
          <w:sz w:val="24"/>
          <w:szCs w:val="24"/>
          <w:lang w:eastAsia="fr-FR"/>
        </w:rPr>
        <w:t>1</w:t>
      </w:r>
      <w:r w:rsidR="00F91DD4" w:rsidRPr="004B06D4">
        <w:rPr>
          <w:rFonts w:ascii="Times New Roman" w:hAnsi="Times New Roman" w:cs="Times New Roman"/>
          <w:sz w:val="24"/>
          <w:szCs w:val="24"/>
          <w:lang w:eastAsia="fr-FR"/>
        </w:rPr>
        <w:t>;</w:t>
      </w:r>
    </w:p>
    <w:p w14:paraId="2562B2DB" w14:textId="77777777" w:rsidR="004963CB" w:rsidRPr="00627393" w:rsidRDefault="004963CB" w:rsidP="000F09DD">
      <w:pPr>
        <w:tabs>
          <w:tab w:val="left" w:pos="709"/>
          <w:tab w:val="left" w:pos="1276"/>
        </w:tabs>
        <w:spacing w:line="360" w:lineRule="auto"/>
        <w:jc w:val="both"/>
        <w:rPr>
          <w:rFonts w:ascii="Times New Roman" w:hAnsi="Times New Roman" w:cs="Times New Roman"/>
          <w:sz w:val="24"/>
          <w:szCs w:val="24"/>
          <w:lang w:eastAsia="fr-FR"/>
        </w:rPr>
      </w:pPr>
      <w:r w:rsidRPr="00627393">
        <w:rPr>
          <w:rFonts w:ascii="Times New Roman" w:hAnsi="Times New Roman" w:cs="Times New Roman"/>
          <w:sz w:val="24"/>
          <w:szCs w:val="24"/>
          <w:lang w:eastAsia="fr-FR"/>
        </w:rPr>
        <w:tab/>
        <w:t>2</w:t>
      </w:r>
      <w:r w:rsidR="00F91DD4" w:rsidRPr="00627393">
        <w:rPr>
          <w:rFonts w:ascii="Times New Roman" w:hAnsi="Times New Roman" w:cs="Times New Roman"/>
          <w:sz w:val="24"/>
          <w:szCs w:val="24"/>
          <w:lang w:eastAsia="fr-FR"/>
        </w:rPr>
        <w:t>) доказателство, че сток</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т</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w:t>
      </w:r>
      <w:r w:rsidR="006726C7">
        <w:rPr>
          <w:rFonts w:ascii="Times New Roman" w:hAnsi="Times New Roman" w:cs="Times New Roman"/>
          <w:sz w:val="24"/>
          <w:szCs w:val="24"/>
          <w:lang w:eastAsia="fr-FR"/>
        </w:rPr>
        <w:t>е</w:t>
      </w:r>
      <w:r w:rsidR="00F91DD4" w:rsidRPr="00627393">
        <w:rPr>
          <w:rFonts w:ascii="Times New Roman" w:hAnsi="Times New Roman" w:cs="Times New Roman"/>
          <w:sz w:val="24"/>
          <w:szCs w:val="24"/>
          <w:lang w:eastAsia="fr-FR"/>
        </w:rPr>
        <w:t xml:space="preserve"> бил</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превозен</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от ДЧ </w:t>
      </w:r>
      <w:r w:rsidRPr="00627393">
        <w:rPr>
          <w:rFonts w:ascii="Times New Roman" w:hAnsi="Times New Roman" w:cs="Times New Roman"/>
          <w:sz w:val="24"/>
          <w:szCs w:val="24"/>
          <w:lang w:eastAsia="fr-FR"/>
        </w:rPr>
        <w:t>1</w:t>
      </w:r>
      <w:r w:rsidR="00F91DD4" w:rsidRPr="00627393">
        <w:rPr>
          <w:rFonts w:ascii="Times New Roman" w:hAnsi="Times New Roman" w:cs="Times New Roman"/>
          <w:sz w:val="24"/>
          <w:szCs w:val="24"/>
          <w:lang w:eastAsia="fr-FR"/>
        </w:rPr>
        <w:t xml:space="preserve"> до друга държава членка; и</w:t>
      </w:r>
    </w:p>
    <w:p w14:paraId="56744B0E" w14:textId="77777777" w:rsidR="00F91DD4" w:rsidRPr="00627393" w:rsidRDefault="004963CB" w:rsidP="000F09DD">
      <w:pPr>
        <w:tabs>
          <w:tab w:val="left" w:pos="709"/>
          <w:tab w:val="left" w:pos="1276"/>
        </w:tabs>
        <w:spacing w:line="360" w:lineRule="auto"/>
        <w:jc w:val="both"/>
        <w:rPr>
          <w:rFonts w:ascii="Times New Roman" w:hAnsi="Times New Roman" w:cs="Times New Roman"/>
          <w:sz w:val="24"/>
          <w:szCs w:val="24"/>
          <w:lang w:eastAsia="fr-FR"/>
        </w:rPr>
      </w:pPr>
      <w:r w:rsidRPr="00627393">
        <w:rPr>
          <w:rFonts w:ascii="Times New Roman" w:hAnsi="Times New Roman" w:cs="Times New Roman"/>
          <w:sz w:val="24"/>
          <w:szCs w:val="24"/>
          <w:lang w:eastAsia="fr-FR"/>
        </w:rPr>
        <w:tab/>
        <w:t>3</w:t>
      </w:r>
      <w:r w:rsidR="00F91DD4" w:rsidRPr="00627393">
        <w:rPr>
          <w:rFonts w:ascii="Times New Roman" w:hAnsi="Times New Roman" w:cs="Times New Roman"/>
          <w:sz w:val="24"/>
          <w:szCs w:val="24"/>
          <w:lang w:eastAsia="fr-FR"/>
        </w:rPr>
        <w:t>) доказателство, че сток</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т</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w:t>
      </w:r>
      <w:r w:rsidR="006726C7">
        <w:rPr>
          <w:rFonts w:ascii="Times New Roman" w:hAnsi="Times New Roman" w:cs="Times New Roman"/>
          <w:sz w:val="24"/>
          <w:szCs w:val="24"/>
          <w:lang w:eastAsia="fr-FR"/>
        </w:rPr>
        <w:t>е</w:t>
      </w:r>
      <w:r w:rsidR="00F91DD4" w:rsidRPr="00627393">
        <w:rPr>
          <w:rFonts w:ascii="Times New Roman" w:hAnsi="Times New Roman" w:cs="Times New Roman"/>
          <w:sz w:val="24"/>
          <w:szCs w:val="24"/>
          <w:lang w:eastAsia="fr-FR"/>
        </w:rPr>
        <w:t xml:space="preserve"> бил</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превозен</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от </w:t>
      </w:r>
      <w:r w:rsidR="004B01B6">
        <w:rPr>
          <w:rFonts w:ascii="Times New Roman" w:hAnsi="Times New Roman" w:cs="Times New Roman"/>
          <w:sz w:val="24"/>
          <w:szCs w:val="24"/>
          <w:lang w:eastAsia="fr-FR"/>
        </w:rPr>
        <w:t>„</w:t>
      </w:r>
      <w:r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или от трето лице, действащо от негово име (тъй като за прилагането на </w:t>
      </w:r>
      <w:r w:rsidR="000D3B9D">
        <w:rPr>
          <w:rFonts w:ascii="Times New Roman" w:hAnsi="Times New Roman" w:cs="Times New Roman"/>
          <w:sz w:val="24"/>
          <w:szCs w:val="24"/>
          <w:lang w:eastAsia="fr-FR"/>
        </w:rPr>
        <w:t>правилата за ВОД</w:t>
      </w:r>
      <w:r w:rsidR="00F91DD4" w:rsidRPr="00627393">
        <w:rPr>
          <w:rFonts w:ascii="Times New Roman" w:hAnsi="Times New Roman" w:cs="Times New Roman"/>
          <w:sz w:val="24"/>
          <w:szCs w:val="24"/>
          <w:lang w:eastAsia="fr-FR"/>
        </w:rPr>
        <w:t xml:space="preserve"> се изисква сток</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т</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да </w:t>
      </w:r>
      <w:r w:rsidR="006726C7">
        <w:rPr>
          <w:rFonts w:ascii="Times New Roman" w:hAnsi="Times New Roman" w:cs="Times New Roman"/>
          <w:sz w:val="24"/>
          <w:szCs w:val="24"/>
          <w:lang w:eastAsia="fr-FR"/>
        </w:rPr>
        <w:t>е</w:t>
      </w:r>
      <w:r w:rsidR="00F91DD4" w:rsidRPr="00627393">
        <w:rPr>
          <w:rFonts w:ascii="Times New Roman" w:hAnsi="Times New Roman" w:cs="Times New Roman"/>
          <w:sz w:val="24"/>
          <w:szCs w:val="24"/>
          <w:lang w:eastAsia="fr-FR"/>
        </w:rPr>
        <w:t xml:space="preserve"> бил</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превозен</w:t>
      </w:r>
      <w:r w:rsidR="006726C7">
        <w:rPr>
          <w:rFonts w:ascii="Times New Roman" w:hAnsi="Times New Roman" w:cs="Times New Roman"/>
          <w:sz w:val="24"/>
          <w:szCs w:val="24"/>
          <w:lang w:eastAsia="fr-FR"/>
        </w:rPr>
        <w:t>а</w:t>
      </w:r>
      <w:r w:rsidR="00F91DD4" w:rsidRPr="00627393">
        <w:rPr>
          <w:rFonts w:ascii="Times New Roman" w:hAnsi="Times New Roman" w:cs="Times New Roman"/>
          <w:sz w:val="24"/>
          <w:szCs w:val="24"/>
          <w:lang w:eastAsia="fr-FR"/>
        </w:rPr>
        <w:t xml:space="preserve"> от доставчика, от </w:t>
      </w:r>
      <w:r w:rsidR="004B06D4" w:rsidRPr="00627393">
        <w:rPr>
          <w:rFonts w:ascii="Times New Roman" w:hAnsi="Times New Roman" w:cs="Times New Roman"/>
          <w:sz w:val="24"/>
          <w:szCs w:val="24"/>
          <w:lang w:eastAsia="fr-FR"/>
        </w:rPr>
        <w:t>получателя</w:t>
      </w:r>
      <w:r w:rsidR="00F91DD4" w:rsidRPr="00627393">
        <w:rPr>
          <w:rFonts w:ascii="Times New Roman" w:hAnsi="Times New Roman" w:cs="Times New Roman"/>
          <w:sz w:val="24"/>
          <w:szCs w:val="24"/>
          <w:lang w:eastAsia="fr-FR"/>
        </w:rPr>
        <w:t xml:space="preserve"> или от трето лице, действащо от името на когото и да било от тях).</w:t>
      </w:r>
    </w:p>
    <w:p w14:paraId="46704D93" w14:textId="77777777" w:rsidR="00F91DD4" w:rsidRDefault="00D131D1" w:rsidP="00D131D1">
      <w:pPr>
        <w:tabs>
          <w:tab w:val="left" w:pos="709"/>
        </w:tabs>
        <w:spacing w:line="360" w:lineRule="auto"/>
        <w:jc w:val="both"/>
        <w:rPr>
          <w:rFonts w:ascii="Times New Roman" w:hAnsi="Times New Roman" w:cs="Times New Roman"/>
          <w:sz w:val="24"/>
          <w:szCs w:val="24"/>
          <w:lang w:eastAsia="fr-FR"/>
        </w:rPr>
      </w:pPr>
      <w:r w:rsidRPr="00627393">
        <w:rPr>
          <w:rFonts w:ascii="Times New Roman" w:hAnsi="Times New Roman" w:cs="Times New Roman"/>
          <w:sz w:val="24"/>
          <w:szCs w:val="24"/>
          <w:lang w:eastAsia="fr-FR"/>
        </w:rPr>
        <w:tab/>
      </w:r>
      <w:r w:rsidR="00F91DD4" w:rsidRPr="00627393">
        <w:rPr>
          <w:rFonts w:ascii="Times New Roman" w:hAnsi="Times New Roman" w:cs="Times New Roman"/>
          <w:sz w:val="24"/>
          <w:szCs w:val="24"/>
          <w:lang w:eastAsia="fr-FR"/>
        </w:rPr>
        <w:t xml:space="preserve">Съответно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ще трябва да докаже пред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А</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не само, че </w:t>
      </w:r>
      <w:r w:rsidR="004B06D4" w:rsidRPr="00627393">
        <w:rPr>
          <w:rFonts w:ascii="Times New Roman" w:hAnsi="Times New Roman" w:cs="Times New Roman"/>
          <w:sz w:val="24"/>
          <w:szCs w:val="24"/>
          <w:lang w:eastAsia="fr-FR"/>
        </w:rPr>
        <w:t>транспортът</w:t>
      </w:r>
      <w:r w:rsidR="00F91DD4" w:rsidRPr="00627393">
        <w:rPr>
          <w:rFonts w:ascii="Times New Roman" w:hAnsi="Times New Roman" w:cs="Times New Roman"/>
          <w:sz w:val="24"/>
          <w:szCs w:val="24"/>
          <w:lang w:eastAsia="fr-FR"/>
        </w:rPr>
        <w:t xml:space="preserve"> е бил извършен, но и че то</w:t>
      </w:r>
      <w:r w:rsidR="004B06D4" w:rsidRPr="00627393">
        <w:rPr>
          <w:rFonts w:ascii="Times New Roman" w:hAnsi="Times New Roman" w:cs="Times New Roman"/>
          <w:sz w:val="24"/>
          <w:szCs w:val="24"/>
          <w:lang w:eastAsia="fr-FR"/>
        </w:rPr>
        <w:t>й</w:t>
      </w:r>
      <w:r w:rsidR="00F91DD4" w:rsidRPr="00627393">
        <w:rPr>
          <w:rFonts w:ascii="Times New Roman" w:hAnsi="Times New Roman" w:cs="Times New Roman"/>
          <w:sz w:val="24"/>
          <w:szCs w:val="24"/>
          <w:lang w:eastAsia="fr-FR"/>
        </w:rPr>
        <w:t xml:space="preserve"> го е организирал (</w:t>
      </w:r>
      <w:r w:rsidR="004B06D4" w:rsidRPr="00627393">
        <w:rPr>
          <w:rFonts w:ascii="Times New Roman" w:hAnsi="Times New Roman" w:cs="Times New Roman"/>
          <w:sz w:val="24"/>
          <w:szCs w:val="24"/>
          <w:lang w:eastAsia="fr-FR"/>
        </w:rPr>
        <w:t>транспортът</w:t>
      </w:r>
      <w:r w:rsidR="00F91DD4" w:rsidRPr="00627393">
        <w:rPr>
          <w:rFonts w:ascii="Times New Roman" w:hAnsi="Times New Roman" w:cs="Times New Roman"/>
          <w:sz w:val="24"/>
          <w:szCs w:val="24"/>
          <w:lang w:eastAsia="fr-FR"/>
        </w:rPr>
        <w:t xml:space="preserve"> е бил извършен или лично от него, или от трето лице</w:t>
      </w:r>
      <w:r w:rsidR="00260AC1">
        <w:rPr>
          <w:rFonts w:ascii="Times New Roman" w:hAnsi="Times New Roman" w:cs="Times New Roman"/>
          <w:sz w:val="24"/>
          <w:szCs w:val="24"/>
          <w:lang w:eastAsia="fr-FR"/>
        </w:rPr>
        <w:t>, действащо от негово име</w:t>
      </w:r>
      <w:r w:rsidR="00F91DD4" w:rsidRPr="00627393">
        <w:rPr>
          <w:rFonts w:ascii="Times New Roman" w:hAnsi="Times New Roman" w:cs="Times New Roman"/>
          <w:sz w:val="24"/>
          <w:szCs w:val="24"/>
          <w:lang w:eastAsia="fr-FR"/>
        </w:rPr>
        <w:t xml:space="preserve">). </w:t>
      </w:r>
      <w:r w:rsidR="00C5586F">
        <w:rPr>
          <w:rFonts w:ascii="Times New Roman" w:hAnsi="Times New Roman" w:cs="Times New Roman"/>
          <w:sz w:val="24"/>
          <w:szCs w:val="24"/>
          <w:lang w:eastAsia="fr-FR"/>
        </w:rPr>
        <w:t>В случай че</w:t>
      </w:r>
      <w:r w:rsidR="00F91DD4" w:rsidRPr="00627393">
        <w:rPr>
          <w:rFonts w:ascii="Times New Roman" w:hAnsi="Times New Roman" w:cs="Times New Roman"/>
          <w:sz w:val="24"/>
          <w:szCs w:val="24"/>
          <w:lang w:eastAsia="fr-FR"/>
        </w:rPr>
        <w:t xml:space="preserve"> според доказателствата </w:t>
      </w:r>
      <w:r w:rsidR="00320B4F" w:rsidRPr="00627393">
        <w:rPr>
          <w:rFonts w:ascii="Times New Roman" w:hAnsi="Times New Roman" w:cs="Times New Roman"/>
          <w:sz w:val="24"/>
          <w:szCs w:val="24"/>
          <w:lang w:eastAsia="fr-FR"/>
        </w:rPr>
        <w:t xml:space="preserve">транспортът </w:t>
      </w:r>
      <w:r w:rsidR="00F91DD4" w:rsidRPr="00627393">
        <w:rPr>
          <w:rFonts w:ascii="Times New Roman" w:hAnsi="Times New Roman" w:cs="Times New Roman"/>
          <w:sz w:val="24"/>
          <w:szCs w:val="24"/>
          <w:lang w:eastAsia="fr-FR"/>
        </w:rPr>
        <w:t xml:space="preserve">е бил </w:t>
      </w:r>
      <w:r w:rsidR="00F91DD4" w:rsidRPr="00627393">
        <w:rPr>
          <w:rFonts w:ascii="Times New Roman" w:hAnsi="Times New Roman" w:cs="Times New Roman"/>
          <w:sz w:val="24"/>
          <w:szCs w:val="24"/>
          <w:lang w:eastAsia="fr-FR"/>
        </w:rPr>
        <w:lastRenderedPageBreak/>
        <w:t xml:space="preserve">организиран от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а не от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то тогава междинният </w:t>
      </w:r>
      <w:r w:rsidR="004B06D4" w:rsidRPr="00627393">
        <w:rPr>
          <w:rFonts w:ascii="Times New Roman" w:hAnsi="Times New Roman" w:cs="Times New Roman"/>
          <w:sz w:val="24"/>
          <w:szCs w:val="24"/>
          <w:lang w:eastAsia="fr-FR"/>
        </w:rPr>
        <w:t>доставчик</w:t>
      </w:r>
      <w:r w:rsidR="00F91DD4" w:rsidRPr="00627393">
        <w:rPr>
          <w:rFonts w:ascii="Times New Roman" w:hAnsi="Times New Roman" w:cs="Times New Roman"/>
          <w:sz w:val="24"/>
          <w:szCs w:val="24"/>
          <w:lang w:eastAsia="fr-FR"/>
        </w:rPr>
        <w:t xml:space="preserve"> би бил</w:t>
      </w:r>
      <w:r w:rsidR="004B06D4" w:rsidRPr="00627393">
        <w:rPr>
          <w:rFonts w:ascii="Times New Roman" w:hAnsi="Times New Roman" w:cs="Times New Roman"/>
          <w:sz w:val="24"/>
          <w:szCs w:val="24"/>
          <w:lang w:eastAsia="fr-FR"/>
        </w:rPr>
        <w:t xml:space="preserve">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В този случай вътреобщностният </w:t>
      </w:r>
      <w:r w:rsidR="004B06D4" w:rsidRPr="00627393">
        <w:rPr>
          <w:rFonts w:ascii="Times New Roman" w:hAnsi="Times New Roman" w:cs="Times New Roman"/>
          <w:sz w:val="24"/>
          <w:szCs w:val="24"/>
          <w:lang w:eastAsia="fr-FR"/>
        </w:rPr>
        <w:t>транспорт</w:t>
      </w:r>
      <w:r w:rsidR="00F91DD4" w:rsidRPr="00627393">
        <w:rPr>
          <w:rFonts w:ascii="Times New Roman" w:hAnsi="Times New Roman" w:cs="Times New Roman"/>
          <w:sz w:val="24"/>
          <w:szCs w:val="24"/>
          <w:lang w:eastAsia="fr-FR"/>
        </w:rPr>
        <w:t xml:space="preserve"> ще се отнася към доставката, извършена от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за </w:t>
      </w:r>
      <w:r w:rsidR="004B01B6">
        <w:rPr>
          <w:rFonts w:ascii="Times New Roman" w:hAnsi="Times New Roman" w:cs="Times New Roman"/>
          <w:sz w:val="24"/>
          <w:szCs w:val="24"/>
          <w:lang w:eastAsia="fr-FR"/>
        </w:rPr>
        <w:t>„</w:t>
      </w:r>
      <w:r w:rsidR="004B06D4" w:rsidRPr="00627393">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или към доставката, извършена от </w:t>
      </w:r>
      <w:r w:rsidR="004B01B6">
        <w:rPr>
          <w:rFonts w:ascii="Times New Roman" w:hAnsi="Times New Roman" w:cs="Times New Roman"/>
          <w:sz w:val="24"/>
          <w:szCs w:val="24"/>
          <w:lang w:eastAsia="fr-FR"/>
        </w:rPr>
        <w:t>„</w:t>
      </w:r>
      <w:r w:rsidR="00320B4F" w:rsidRPr="00627393">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за </w:t>
      </w:r>
      <w:r w:rsidR="004B01B6">
        <w:rPr>
          <w:rFonts w:ascii="Times New Roman" w:hAnsi="Times New Roman" w:cs="Times New Roman"/>
          <w:sz w:val="24"/>
          <w:szCs w:val="24"/>
          <w:lang w:eastAsia="fr-FR"/>
        </w:rPr>
        <w:t>„</w:t>
      </w:r>
      <w:r w:rsidR="00320B4F" w:rsidRPr="00627393">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но не може да се отнася към доставката от </w:t>
      </w:r>
      <w:r w:rsidR="004B01B6">
        <w:rPr>
          <w:rFonts w:ascii="Times New Roman" w:hAnsi="Times New Roman" w:cs="Times New Roman"/>
          <w:sz w:val="24"/>
          <w:szCs w:val="24"/>
          <w:lang w:eastAsia="fr-FR"/>
        </w:rPr>
        <w:t>„</w:t>
      </w:r>
      <w:r w:rsidR="00320B4F" w:rsidRPr="00627393">
        <w:rPr>
          <w:rFonts w:ascii="Times New Roman" w:hAnsi="Times New Roman" w:cs="Times New Roman"/>
          <w:sz w:val="24"/>
          <w:szCs w:val="24"/>
          <w:lang w:eastAsia="fr-FR"/>
        </w:rPr>
        <w:t>А</w:t>
      </w:r>
      <w:r w:rsidR="004B01B6">
        <w:rPr>
          <w:rFonts w:ascii="Times New Roman" w:hAnsi="Times New Roman" w:cs="Times New Roman"/>
          <w:sz w:val="24"/>
          <w:szCs w:val="24"/>
          <w:lang w:eastAsia="fr-FR"/>
        </w:rPr>
        <w:t>“</w:t>
      </w:r>
      <w:r w:rsidR="00320B4F" w:rsidRPr="00627393">
        <w:rPr>
          <w:rFonts w:ascii="Times New Roman" w:hAnsi="Times New Roman" w:cs="Times New Roman"/>
          <w:sz w:val="24"/>
          <w:szCs w:val="24"/>
          <w:lang w:eastAsia="fr-FR"/>
        </w:rPr>
        <w:t xml:space="preserve"> </w:t>
      </w:r>
      <w:r w:rsidR="00F91DD4" w:rsidRPr="00627393">
        <w:rPr>
          <w:rFonts w:ascii="Times New Roman" w:hAnsi="Times New Roman" w:cs="Times New Roman"/>
          <w:sz w:val="24"/>
          <w:szCs w:val="24"/>
          <w:lang w:eastAsia="fr-FR"/>
        </w:rPr>
        <w:t xml:space="preserve">за </w:t>
      </w:r>
      <w:r w:rsidR="004B01B6">
        <w:rPr>
          <w:rFonts w:ascii="Times New Roman" w:hAnsi="Times New Roman" w:cs="Times New Roman"/>
          <w:sz w:val="24"/>
          <w:szCs w:val="24"/>
          <w:lang w:eastAsia="fr-FR"/>
        </w:rPr>
        <w:t>„</w:t>
      </w:r>
      <w:r w:rsidR="00320B4F"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w:t>
      </w:r>
      <w:r w:rsidR="00F91DD4" w:rsidRPr="00975A57">
        <w:rPr>
          <w:rFonts w:ascii="Times New Roman" w:hAnsi="Times New Roman" w:cs="Times New Roman"/>
          <w:sz w:val="24"/>
          <w:szCs w:val="24"/>
          <w:lang w:eastAsia="fr-FR"/>
        </w:rPr>
        <w:t>Последната посочена</w:t>
      </w:r>
      <w:r w:rsidR="00F91DD4" w:rsidRPr="00627393">
        <w:rPr>
          <w:rFonts w:ascii="Times New Roman" w:hAnsi="Times New Roman" w:cs="Times New Roman"/>
          <w:sz w:val="24"/>
          <w:szCs w:val="24"/>
          <w:lang w:eastAsia="fr-FR"/>
        </w:rPr>
        <w:t xml:space="preserve"> доставка ще </w:t>
      </w:r>
      <w:r w:rsidR="00320B4F" w:rsidRPr="00627393">
        <w:rPr>
          <w:rFonts w:ascii="Times New Roman" w:hAnsi="Times New Roman" w:cs="Times New Roman"/>
          <w:sz w:val="24"/>
          <w:szCs w:val="24"/>
          <w:lang w:eastAsia="fr-FR"/>
        </w:rPr>
        <w:t xml:space="preserve">бъде с място на изпълнение </w:t>
      </w:r>
      <w:r w:rsidR="00F91DD4" w:rsidRPr="00627393">
        <w:rPr>
          <w:rFonts w:ascii="Times New Roman" w:hAnsi="Times New Roman" w:cs="Times New Roman"/>
          <w:sz w:val="24"/>
          <w:szCs w:val="24"/>
          <w:lang w:eastAsia="fr-FR"/>
        </w:rPr>
        <w:t xml:space="preserve">в ДЧ </w:t>
      </w:r>
      <w:r w:rsidR="00320B4F" w:rsidRPr="00627393">
        <w:rPr>
          <w:rFonts w:ascii="Times New Roman" w:hAnsi="Times New Roman" w:cs="Times New Roman"/>
          <w:sz w:val="24"/>
          <w:szCs w:val="24"/>
          <w:lang w:eastAsia="fr-FR"/>
        </w:rPr>
        <w:t>1</w:t>
      </w:r>
      <w:r w:rsidR="00F91DD4" w:rsidRPr="00627393">
        <w:rPr>
          <w:rFonts w:ascii="Times New Roman" w:hAnsi="Times New Roman" w:cs="Times New Roman"/>
          <w:sz w:val="24"/>
          <w:szCs w:val="24"/>
          <w:lang w:eastAsia="fr-FR"/>
        </w:rPr>
        <w:t xml:space="preserve"> и </w:t>
      </w:r>
      <w:r w:rsidR="004B01B6">
        <w:rPr>
          <w:rFonts w:ascii="Times New Roman" w:hAnsi="Times New Roman" w:cs="Times New Roman"/>
          <w:sz w:val="24"/>
          <w:szCs w:val="24"/>
          <w:lang w:eastAsia="fr-FR"/>
        </w:rPr>
        <w:t>„</w:t>
      </w:r>
      <w:r w:rsidR="009F6D75" w:rsidRPr="00627393">
        <w:rPr>
          <w:rFonts w:ascii="Times New Roman" w:hAnsi="Times New Roman" w:cs="Times New Roman"/>
          <w:sz w:val="24"/>
          <w:szCs w:val="24"/>
          <w:lang w:eastAsia="fr-FR"/>
        </w:rPr>
        <w:t>А</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w:t>
      </w:r>
      <w:r w:rsidR="00E64D21">
        <w:rPr>
          <w:rFonts w:ascii="Times New Roman" w:hAnsi="Times New Roman" w:cs="Times New Roman"/>
          <w:sz w:val="24"/>
          <w:szCs w:val="24"/>
          <w:lang w:eastAsia="fr-FR"/>
        </w:rPr>
        <w:t xml:space="preserve">би бил задължен </w:t>
      </w:r>
      <w:r w:rsidR="00F91DD4" w:rsidRPr="00627393">
        <w:rPr>
          <w:rFonts w:ascii="Times New Roman" w:hAnsi="Times New Roman" w:cs="Times New Roman"/>
          <w:sz w:val="24"/>
          <w:szCs w:val="24"/>
          <w:lang w:eastAsia="fr-FR"/>
        </w:rPr>
        <w:t>да начисли ДДС за</w:t>
      </w:r>
      <w:r w:rsidR="009F6D75" w:rsidRPr="00627393">
        <w:rPr>
          <w:rFonts w:ascii="Times New Roman" w:hAnsi="Times New Roman" w:cs="Times New Roman"/>
          <w:sz w:val="24"/>
          <w:szCs w:val="24"/>
          <w:lang w:eastAsia="fr-FR"/>
        </w:rPr>
        <w:t xml:space="preserve"> </w:t>
      </w:r>
      <w:r w:rsidR="004B01B6">
        <w:rPr>
          <w:rFonts w:ascii="Times New Roman" w:hAnsi="Times New Roman" w:cs="Times New Roman"/>
          <w:sz w:val="24"/>
          <w:szCs w:val="24"/>
          <w:lang w:eastAsia="fr-FR"/>
        </w:rPr>
        <w:t>„</w:t>
      </w:r>
      <w:r w:rsidR="009F6D75"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Следователно </w:t>
      </w:r>
      <w:r w:rsidR="004B01B6">
        <w:rPr>
          <w:rFonts w:ascii="Times New Roman" w:hAnsi="Times New Roman" w:cs="Times New Roman"/>
          <w:sz w:val="24"/>
          <w:szCs w:val="24"/>
          <w:lang w:eastAsia="fr-FR"/>
        </w:rPr>
        <w:t>„</w:t>
      </w:r>
      <w:r w:rsidR="009F6D75" w:rsidRPr="00627393">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трябва да представи на </w:t>
      </w:r>
      <w:r w:rsidR="004B01B6">
        <w:rPr>
          <w:rFonts w:ascii="Times New Roman" w:hAnsi="Times New Roman" w:cs="Times New Roman"/>
          <w:sz w:val="24"/>
          <w:szCs w:val="24"/>
          <w:lang w:eastAsia="fr-FR"/>
        </w:rPr>
        <w:t>„</w:t>
      </w:r>
      <w:r w:rsidR="009F6D75" w:rsidRPr="00627393">
        <w:rPr>
          <w:rFonts w:ascii="Times New Roman" w:hAnsi="Times New Roman" w:cs="Times New Roman"/>
          <w:sz w:val="24"/>
          <w:szCs w:val="24"/>
          <w:lang w:eastAsia="fr-FR"/>
        </w:rPr>
        <w:t>А</w:t>
      </w:r>
      <w:r w:rsidR="004B01B6">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доказателство, </w:t>
      </w:r>
      <w:r w:rsidR="00F91DD4" w:rsidRPr="00975A57">
        <w:rPr>
          <w:rFonts w:ascii="Times New Roman" w:hAnsi="Times New Roman" w:cs="Times New Roman"/>
          <w:sz w:val="24"/>
          <w:szCs w:val="24"/>
          <w:lang w:eastAsia="fr-FR"/>
        </w:rPr>
        <w:t>че то</w:t>
      </w:r>
      <w:r w:rsidR="009F6D75" w:rsidRPr="00975A57">
        <w:rPr>
          <w:rFonts w:ascii="Times New Roman" w:hAnsi="Times New Roman" w:cs="Times New Roman"/>
          <w:sz w:val="24"/>
          <w:szCs w:val="24"/>
          <w:lang w:eastAsia="fr-FR"/>
        </w:rPr>
        <w:t>й</w:t>
      </w:r>
      <w:r w:rsidR="00F91DD4" w:rsidRPr="00975A57">
        <w:rPr>
          <w:rFonts w:ascii="Times New Roman" w:hAnsi="Times New Roman" w:cs="Times New Roman"/>
          <w:sz w:val="24"/>
          <w:szCs w:val="24"/>
          <w:lang w:eastAsia="fr-FR"/>
        </w:rPr>
        <w:t xml:space="preserve"> е организирал</w:t>
      </w:r>
      <w:r w:rsidR="009F6D75" w:rsidRPr="00975A57">
        <w:rPr>
          <w:rFonts w:ascii="Times New Roman" w:hAnsi="Times New Roman" w:cs="Times New Roman"/>
          <w:sz w:val="24"/>
          <w:szCs w:val="24"/>
          <w:lang w:eastAsia="fr-FR"/>
        </w:rPr>
        <w:t xml:space="preserve"> транспорта</w:t>
      </w:r>
      <w:r w:rsidR="00F91DD4" w:rsidRPr="00975A57">
        <w:rPr>
          <w:rFonts w:ascii="Times New Roman" w:hAnsi="Times New Roman" w:cs="Times New Roman"/>
          <w:sz w:val="24"/>
          <w:szCs w:val="24"/>
          <w:lang w:eastAsia="fr-FR"/>
        </w:rPr>
        <w:t>,</w:t>
      </w:r>
      <w:r w:rsidR="00F91DD4" w:rsidRPr="00627393">
        <w:rPr>
          <w:rFonts w:ascii="Times New Roman" w:hAnsi="Times New Roman" w:cs="Times New Roman"/>
          <w:sz w:val="24"/>
          <w:szCs w:val="24"/>
          <w:lang w:eastAsia="fr-FR"/>
        </w:rPr>
        <w:t xml:space="preserve"> което е допълнително и различно доказателство от това за самия факт, че </w:t>
      </w:r>
      <w:r w:rsidR="009F6D75" w:rsidRPr="00627393">
        <w:rPr>
          <w:rFonts w:ascii="Times New Roman" w:hAnsi="Times New Roman" w:cs="Times New Roman"/>
          <w:sz w:val="24"/>
          <w:szCs w:val="24"/>
          <w:lang w:eastAsia="fr-FR"/>
        </w:rPr>
        <w:t>транспорт</w:t>
      </w:r>
      <w:r w:rsidR="003A051A">
        <w:rPr>
          <w:rFonts w:ascii="Times New Roman" w:hAnsi="Times New Roman" w:cs="Times New Roman"/>
          <w:sz w:val="24"/>
          <w:szCs w:val="24"/>
          <w:lang w:eastAsia="fr-FR"/>
        </w:rPr>
        <w:t>ът</w:t>
      </w:r>
      <w:r w:rsidR="00F91DD4" w:rsidRPr="00627393">
        <w:rPr>
          <w:rFonts w:ascii="Times New Roman" w:hAnsi="Times New Roman" w:cs="Times New Roman"/>
          <w:sz w:val="24"/>
          <w:szCs w:val="24"/>
          <w:lang w:eastAsia="fr-FR"/>
        </w:rPr>
        <w:t xml:space="preserve"> е извършен.</w:t>
      </w:r>
    </w:p>
    <w:p w14:paraId="5D5CD30C" w14:textId="77777777" w:rsidR="00A7282D" w:rsidRDefault="00A7282D" w:rsidP="00D131D1">
      <w:pPr>
        <w:tabs>
          <w:tab w:val="left" w:pos="709"/>
        </w:tabs>
        <w:spacing w:line="360" w:lineRule="auto"/>
        <w:jc w:val="both"/>
        <w:rPr>
          <w:rFonts w:ascii="Times New Roman" w:hAnsi="Times New Roman" w:cs="Times New Roman"/>
          <w:sz w:val="24"/>
          <w:szCs w:val="24"/>
          <w:lang w:eastAsia="fr-FR"/>
        </w:rPr>
      </w:pPr>
    </w:p>
    <w:p w14:paraId="4D195A9C" w14:textId="77777777" w:rsidR="00A7282D" w:rsidRPr="00A7282D" w:rsidRDefault="005822E1" w:rsidP="0003696E">
      <w:pPr>
        <w:pStyle w:val="ListParagraph"/>
        <w:numPr>
          <w:ilvl w:val="0"/>
          <w:numId w:val="19"/>
        </w:numPr>
        <w:tabs>
          <w:tab w:val="left" w:pos="851"/>
          <w:tab w:val="left" w:pos="1276"/>
        </w:tabs>
        <w:spacing w:line="360" w:lineRule="auto"/>
        <w:ind w:left="0" w:firstLine="1134"/>
        <w:jc w:val="both"/>
        <w:rPr>
          <w:rFonts w:ascii="Times New Roman" w:hAnsi="Times New Roman" w:cs="Times New Roman"/>
          <w:b/>
          <w:sz w:val="24"/>
          <w:szCs w:val="24"/>
          <w:lang w:eastAsia="fr-FR"/>
        </w:rPr>
      </w:pPr>
      <w:r w:rsidRPr="00A7282D">
        <w:rPr>
          <w:rFonts w:ascii="Times New Roman" w:hAnsi="Times New Roman" w:cs="Times New Roman"/>
          <w:b/>
          <w:sz w:val="24"/>
          <w:szCs w:val="24"/>
          <w:lang w:eastAsia="fr-FR"/>
        </w:rPr>
        <w:t>СЪОБЩ</w:t>
      </w:r>
      <w:r>
        <w:rPr>
          <w:rFonts w:ascii="Times New Roman" w:hAnsi="Times New Roman" w:cs="Times New Roman"/>
          <w:b/>
          <w:sz w:val="24"/>
          <w:szCs w:val="24"/>
          <w:lang w:eastAsia="fr-FR"/>
        </w:rPr>
        <w:t xml:space="preserve">АВАНЕ </w:t>
      </w:r>
      <w:r w:rsidR="00AF5AA5">
        <w:rPr>
          <w:rFonts w:ascii="Times New Roman" w:hAnsi="Times New Roman" w:cs="Times New Roman"/>
          <w:b/>
          <w:sz w:val="24"/>
          <w:szCs w:val="24"/>
          <w:lang w:eastAsia="fr-FR"/>
        </w:rPr>
        <w:t xml:space="preserve">ОТ </w:t>
      </w:r>
      <w:r w:rsidR="00AF5AA5" w:rsidRPr="00A7282D">
        <w:rPr>
          <w:rFonts w:ascii="Times New Roman" w:hAnsi="Times New Roman" w:cs="Times New Roman"/>
          <w:b/>
          <w:sz w:val="24"/>
          <w:szCs w:val="24"/>
          <w:lang w:eastAsia="fr-FR"/>
        </w:rPr>
        <w:t xml:space="preserve">МЕЖДИННИЯ </w:t>
      </w:r>
      <w:r w:rsidR="00AF5AA5">
        <w:rPr>
          <w:rFonts w:ascii="Times New Roman" w:hAnsi="Times New Roman" w:cs="Times New Roman"/>
          <w:b/>
          <w:sz w:val="24"/>
          <w:szCs w:val="24"/>
          <w:lang w:eastAsia="fr-FR"/>
        </w:rPr>
        <w:t>ДОСТАВЧИК</w:t>
      </w:r>
      <w:r w:rsidR="000F09DD">
        <w:rPr>
          <w:rFonts w:ascii="Times New Roman" w:hAnsi="Times New Roman" w:cs="Times New Roman"/>
          <w:b/>
          <w:sz w:val="24"/>
          <w:szCs w:val="24"/>
          <w:lang w:eastAsia="fr-FR"/>
        </w:rPr>
        <w:t xml:space="preserve"> НА</w:t>
      </w:r>
      <w:r w:rsidR="000F09DD" w:rsidRPr="00A7282D">
        <w:rPr>
          <w:rFonts w:ascii="Times New Roman" w:hAnsi="Times New Roman" w:cs="Times New Roman"/>
          <w:b/>
          <w:sz w:val="24"/>
          <w:szCs w:val="24"/>
          <w:lang w:eastAsia="fr-FR"/>
        </w:rPr>
        <w:t xml:space="preserve"> </w:t>
      </w:r>
      <w:r w:rsidR="000F09DD">
        <w:rPr>
          <w:rFonts w:ascii="Times New Roman" w:hAnsi="Times New Roman" w:cs="Times New Roman"/>
          <w:b/>
          <w:sz w:val="24"/>
          <w:szCs w:val="24"/>
          <w:lang w:eastAsia="fr-FR"/>
        </w:rPr>
        <w:t xml:space="preserve">СВОЯ </w:t>
      </w:r>
      <w:r w:rsidR="000F09DD" w:rsidRPr="00A7282D">
        <w:rPr>
          <w:rFonts w:ascii="Times New Roman" w:hAnsi="Times New Roman" w:cs="Times New Roman"/>
          <w:b/>
          <w:sz w:val="24"/>
          <w:szCs w:val="24"/>
          <w:lang w:eastAsia="fr-FR"/>
        </w:rPr>
        <w:t>ДОСТАВЧИК</w:t>
      </w:r>
      <w:r w:rsidR="000F09DD">
        <w:rPr>
          <w:rFonts w:ascii="Times New Roman" w:hAnsi="Times New Roman" w:cs="Times New Roman"/>
          <w:b/>
          <w:sz w:val="24"/>
          <w:szCs w:val="24"/>
          <w:lang w:eastAsia="fr-FR"/>
        </w:rPr>
        <w:t xml:space="preserve"> </w:t>
      </w:r>
      <w:r>
        <w:rPr>
          <w:rFonts w:ascii="Times New Roman" w:hAnsi="Times New Roman" w:cs="Times New Roman"/>
          <w:b/>
          <w:sz w:val="24"/>
          <w:szCs w:val="24"/>
          <w:lang w:eastAsia="fr-FR"/>
        </w:rPr>
        <w:t xml:space="preserve">НА </w:t>
      </w:r>
      <w:r w:rsidRPr="00A7282D">
        <w:rPr>
          <w:rFonts w:ascii="Times New Roman" w:hAnsi="Times New Roman" w:cs="Times New Roman"/>
          <w:b/>
          <w:sz w:val="24"/>
          <w:szCs w:val="24"/>
          <w:lang w:eastAsia="fr-FR"/>
        </w:rPr>
        <w:t>ИДЕНТИФИКАЦИОНН</w:t>
      </w:r>
      <w:r>
        <w:rPr>
          <w:rFonts w:ascii="Times New Roman" w:hAnsi="Times New Roman" w:cs="Times New Roman"/>
          <w:b/>
          <w:sz w:val="24"/>
          <w:szCs w:val="24"/>
          <w:lang w:eastAsia="fr-FR"/>
        </w:rPr>
        <w:t xml:space="preserve">ИЯ СИ </w:t>
      </w:r>
      <w:r w:rsidR="000F09DD">
        <w:rPr>
          <w:rFonts w:ascii="Times New Roman" w:hAnsi="Times New Roman" w:cs="Times New Roman"/>
          <w:b/>
          <w:sz w:val="24"/>
          <w:szCs w:val="24"/>
          <w:lang w:eastAsia="fr-FR"/>
        </w:rPr>
        <w:t>НОМЕР ЗА ЦЕЛИТЕ НА ДДС</w:t>
      </w:r>
    </w:p>
    <w:p w14:paraId="60B5F80C" w14:textId="77777777" w:rsidR="00A7282D" w:rsidRPr="00A7282D" w:rsidRDefault="00A7282D" w:rsidP="00AE4159">
      <w:pPr>
        <w:tabs>
          <w:tab w:val="left" w:pos="709"/>
        </w:tabs>
        <w:spacing w:line="360" w:lineRule="auto"/>
        <w:ind w:firstLine="709"/>
        <w:jc w:val="both"/>
        <w:rPr>
          <w:rFonts w:ascii="Times New Roman" w:hAnsi="Times New Roman" w:cs="Times New Roman"/>
          <w:sz w:val="24"/>
          <w:szCs w:val="24"/>
          <w:lang w:eastAsia="fr-FR"/>
        </w:rPr>
      </w:pPr>
      <w:r w:rsidRPr="00A7282D">
        <w:rPr>
          <w:rFonts w:ascii="Times New Roman" w:hAnsi="Times New Roman" w:cs="Times New Roman"/>
          <w:sz w:val="24"/>
          <w:szCs w:val="24"/>
          <w:lang w:eastAsia="fr-FR"/>
        </w:rPr>
        <w:t xml:space="preserve">За да приложи </w:t>
      </w:r>
      <w:r w:rsidR="004B01B6">
        <w:rPr>
          <w:rFonts w:ascii="Times New Roman" w:hAnsi="Times New Roman" w:cs="Times New Roman"/>
          <w:sz w:val="24"/>
          <w:szCs w:val="24"/>
          <w:lang w:eastAsia="fr-FR"/>
        </w:rPr>
        <w:t>изключението от основното правило (</w:t>
      </w:r>
      <w:r w:rsidRPr="00A7282D">
        <w:rPr>
          <w:rFonts w:ascii="Times New Roman" w:hAnsi="Times New Roman" w:cs="Times New Roman"/>
          <w:sz w:val="24"/>
          <w:szCs w:val="24"/>
          <w:lang w:eastAsia="fr-FR"/>
        </w:rPr>
        <w:t>чл</w:t>
      </w:r>
      <w:r w:rsidR="00D5479B">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 xml:space="preserve"> 6</w:t>
      </w:r>
      <w:r w:rsidR="00D5479B" w:rsidRPr="0056542D">
        <w:rPr>
          <w:rFonts w:ascii="Times New Roman" w:hAnsi="Times New Roman" w:cs="Times New Roman"/>
          <w:sz w:val="24"/>
          <w:szCs w:val="24"/>
          <w:lang w:eastAsia="fr-FR"/>
        </w:rPr>
        <w:t>5</w:t>
      </w:r>
      <w:r w:rsidRPr="00A7282D">
        <w:rPr>
          <w:rFonts w:ascii="Times New Roman" w:hAnsi="Times New Roman" w:cs="Times New Roman"/>
          <w:sz w:val="24"/>
          <w:szCs w:val="24"/>
          <w:lang w:eastAsia="fr-FR"/>
        </w:rPr>
        <w:t xml:space="preserve">а, </w:t>
      </w:r>
      <w:r w:rsidR="00D5479B">
        <w:rPr>
          <w:rFonts w:ascii="Times New Roman" w:hAnsi="Times New Roman" w:cs="Times New Roman"/>
          <w:sz w:val="24"/>
          <w:szCs w:val="24"/>
          <w:lang w:eastAsia="fr-FR"/>
        </w:rPr>
        <w:t>ал. 4</w:t>
      </w:r>
      <w:r w:rsidRPr="00A7282D">
        <w:rPr>
          <w:rFonts w:ascii="Times New Roman" w:hAnsi="Times New Roman" w:cs="Times New Roman"/>
          <w:sz w:val="24"/>
          <w:szCs w:val="24"/>
          <w:lang w:eastAsia="fr-FR"/>
        </w:rPr>
        <w:t xml:space="preserve"> от </w:t>
      </w:r>
      <w:r w:rsidR="00D5479B">
        <w:rPr>
          <w:rFonts w:ascii="Times New Roman" w:hAnsi="Times New Roman" w:cs="Times New Roman"/>
          <w:sz w:val="24"/>
          <w:szCs w:val="24"/>
          <w:lang w:eastAsia="fr-FR"/>
        </w:rPr>
        <w:t>З</w:t>
      </w:r>
      <w:r w:rsidRPr="00A7282D">
        <w:rPr>
          <w:rFonts w:ascii="Times New Roman" w:hAnsi="Times New Roman" w:cs="Times New Roman"/>
          <w:sz w:val="24"/>
          <w:szCs w:val="24"/>
          <w:lang w:eastAsia="fr-FR"/>
        </w:rPr>
        <w:t>ДД</w:t>
      </w:r>
      <w:r w:rsidR="00D5479B">
        <w:rPr>
          <w:rFonts w:ascii="Times New Roman" w:hAnsi="Times New Roman" w:cs="Times New Roman"/>
          <w:sz w:val="24"/>
          <w:szCs w:val="24"/>
          <w:lang w:eastAsia="fr-FR"/>
        </w:rPr>
        <w:t>С</w:t>
      </w:r>
      <w:r w:rsidR="004B01B6">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 xml:space="preserve">, междинният </w:t>
      </w:r>
      <w:r w:rsidR="00D5479B">
        <w:rPr>
          <w:rFonts w:ascii="Times New Roman" w:hAnsi="Times New Roman" w:cs="Times New Roman"/>
          <w:sz w:val="24"/>
          <w:szCs w:val="24"/>
          <w:lang w:eastAsia="fr-FR"/>
        </w:rPr>
        <w:t>доставчик</w:t>
      </w:r>
      <w:r w:rsidRPr="00A7282D">
        <w:rPr>
          <w:rFonts w:ascii="Times New Roman" w:hAnsi="Times New Roman" w:cs="Times New Roman"/>
          <w:sz w:val="24"/>
          <w:szCs w:val="24"/>
          <w:lang w:eastAsia="fr-FR"/>
        </w:rPr>
        <w:t xml:space="preserve"> трябва да съобщи на </w:t>
      </w:r>
      <w:r w:rsidR="0003696E">
        <w:rPr>
          <w:rFonts w:ascii="Times New Roman" w:hAnsi="Times New Roman" w:cs="Times New Roman"/>
          <w:sz w:val="24"/>
          <w:szCs w:val="24"/>
          <w:lang w:eastAsia="fr-FR"/>
        </w:rPr>
        <w:t xml:space="preserve">своя </w:t>
      </w:r>
      <w:r w:rsidRPr="00A7282D">
        <w:rPr>
          <w:rFonts w:ascii="Times New Roman" w:hAnsi="Times New Roman" w:cs="Times New Roman"/>
          <w:sz w:val="24"/>
          <w:szCs w:val="24"/>
          <w:lang w:eastAsia="fr-FR"/>
        </w:rPr>
        <w:t xml:space="preserve">доставчик идентификационния номер за целите на ДДС, </w:t>
      </w:r>
      <w:r w:rsidR="0003696E">
        <w:rPr>
          <w:rFonts w:ascii="Times New Roman" w:hAnsi="Times New Roman" w:cs="Times New Roman"/>
          <w:sz w:val="24"/>
          <w:szCs w:val="24"/>
          <w:lang w:eastAsia="fr-FR"/>
        </w:rPr>
        <w:t xml:space="preserve">който му е </w:t>
      </w:r>
      <w:r w:rsidRPr="00A7282D">
        <w:rPr>
          <w:rFonts w:ascii="Times New Roman" w:hAnsi="Times New Roman" w:cs="Times New Roman"/>
          <w:sz w:val="24"/>
          <w:szCs w:val="24"/>
          <w:lang w:eastAsia="fr-FR"/>
        </w:rPr>
        <w:t xml:space="preserve">издаден от държавата членка, от която </w:t>
      </w:r>
      <w:r w:rsidR="0003696E">
        <w:rPr>
          <w:rFonts w:ascii="Times New Roman" w:hAnsi="Times New Roman" w:cs="Times New Roman"/>
          <w:sz w:val="24"/>
          <w:szCs w:val="24"/>
          <w:lang w:eastAsia="fr-FR"/>
        </w:rPr>
        <w:t xml:space="preserve">стоката е </w:t>
      </w:r>
      <w:r w:rsidRPr="00A7282D">
        <w:rPr>
          <w:rFonts w:ascii="Times New Roman" w:hAnsi="Times New Roman" w:cs="Times New Roman"/>
          <w:sz w:val="24"/>
          <w:szCs w:val="24"/>
          <w:lang w:eastAsia="fr-FR"/>
        </w:rPr>
        <w:t>изпра</w:t>
      </w:r>
      <w:r w:rsidR="0003696E">
        <w:rPr>
          <w:rFonts w:ascii="Times New Roman" w:hAnsi="Times New Roman" w:cs="Times New Roman"/>
          <w:sz w:val="24"/>
          <w:szCs w:val="24"/>
          <w:lang w:eastAsia="fr-FR"/>
        </w:rPr>
        <w:t xml:space="preserve">тена </w:t>
      </w:r>
      <w:r w:rsidRPr="00A7282D">
        <w:rPr>
          <w:rFonts w:ascii="Times New Roman" w:hAnsi="Times New Roman" w:cs="Times New Roman"/>
          <w:sz w:val="24"/>
          <w:szCs w:val="24"/>
          <w:lang w:eastAsia="fr-FR"/>
        </w:rPr>
        <w:t xml:space="preserve">или </w:t>
      </w:r>
      <w:r w:rsidR="0003696E">
        <w:rPr>
          <w:rFonts w:ascii="Times New Roman" w:hAnsi="Times New Roman" w:cs="Times New Roman"/>
          <w:sz w:val="24"/>
          <w:szCs w:val="24"/>
          <w:lang w:eastAsia="fr-FR"/>
        </w:rPr>
        <w:t>транспортирана</w:t>
      </w:r>
      <w:r w:rsidRPr="00A7282D">
        <w:rPr>
          <w:rFonts w:ascii="Times New Roman" w:hAnsi="Times New Roman" w:cs="Times New Roman"/>
          <w:sz w:val="24"/>
          <w:szCs w:val="24"/>
          <w:lang w:eastAsia="fr-FR"/>
        </w:rPr>
        <w:t>.</w:t>
      </w:r>
    </w:p>
    <w:p w14:paraId="3FF9DB59" w14:textId="2D8E8A93" w:rsidR="00A7282D" w:rsidRDefault="00D5479B"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6726C7">
        <w:rPr>
          <w:rFonts w:ascii="Times New Roman" w:hAnsi="Times New Roman" w:cs="Times New Roman"/>
          <w:sz w:val="24"/>
          <w:szCs w:val="24"/>
          <w:lang w:eastAsia="fr-FR"/>
        </w:rPr>
        <w:t>В пример 2,</w:t>
      </w:r>
      <w:r w:rsidR="00A7282D" w:rsidRPr="00A7282D">
        <w:rPr>
          <w:rFonts w:ascii="Times New Roman" w:hAnsi="Times New Roman" w:cs="Times New Roman"/>
          <w:sz w:val="24"/>
          <w:szCs w:val="24"/>
          <w:lang w:eastAsia="fr-FR"/>
        </w:rPr>
        <w:t xml:space="preserve"> ако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е 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и то</w:t>
      </w:r>
      <w:r>
        <w:rPr>
          <w:rFonts w:ascii="Times New Roman" w:hAnsi="Times New Roman" w:cs="Times New Roman"/>
          <w:sz w:val="24"/>
          <w:szCs w:val="24"/>
          <w:lang w:eastAsia="fr-FR"/>
        </w:rPr>
        <w:t>й</w:t>
      </w:r>
      <w:r w:rsidR="00A7282D" w:rsidRPr="00A7282D">
        <w:rPr>
          <w:rFonts w:ascii="Times New Roman" w:hAnsi="Times New Roman" w:cs="Times New Roman"/>
          <w:sz w:val="24"/>
          <w:szCs w:val="24"/>
          <w:lang w:eastAsia="fr-FR"/>
        </w:rPr>
        <w:t xml:space="preserve"> съобщи на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идентификационния номер за целите на ДДС, който му е издаден (на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от ДЧ 2, тогава </w:t>
      </w:r>
      <w:r>
        <w:rPr>
          <w:rFonts w:ascii="Times New Roman" w:hAnsi="Times New Roman" w:cs="Times New Roman"/>
          <w:sz w:val="24"/>
          <w:szCs w:val="24"/>
          <w:lang w:eastAsia="fr-FR"/>
        </w:rPr>
        <w:t>транспортирането</w:t>
      </w:r>
      <w:r w:rsidR="00A7282D" w:rsidRPr="00A7282D">
        <w:rPr>
          <w:rFonts w:ascii="Times New Roman" w:hAnsi="Times New Roman" w:cs="Times New Roman"/>
          <w:sz w:val="24"/>
          <w:szCs w:val="24"/>
          <w:lang w:eastAsia="fr-FR"/>
        </w:rPr>
        <w:t xml:space="preserve"> ще се отнася към доставката, извършена от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за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Д</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Всяко съобщаване от страна на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на идентификационни</w:t>
      </w:r>
      <w:r>
        <w:rPr>
          <w:rFonts w:ascii="Times New Roman" w:hAnsi="Times New Roman" w:cs="Times New Roman"/>
          <w:sz w:val="24"/>
          <w:szCs w:val="24"/>
          <w:lang w:eastAsia="fr-FR"/>
        </w:rPr>
        <w:t xml:space="preserve">я му номер за целите на ДДС на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или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Д</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няма да е от значение за целите на чл</w:t>
      </w:r>
      <w:r w:rsidR="003D701B">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6</w:t>
      </w:r>
      <w:r>
        <w:rPr>
          <w:rFonts w:ascii="Times New Roman" w:hAnsi="Times New Roman" w:cs="Times New Roman"/>
          <w:sz w:val="24"/>
          <w:szCs w:val="24"/>
          <w:lang w:eastAsia="fr-FR"/>
        </w:rPr>
        <w:t>5</w:t>
      </w:r>
      <w:r w:rsidR="00A7282D" w:rsidRPr="00A7282D">
        <w:rPr>
          <w:rFonts w:ascii="Times New Roman" w:hAnsi="Times New Roman" w:cs="Times New Roman"/>
          <w:sz w:val="24"/>
          <w:szCs w:val="24"/>
          <w:lang w:eastAsia="fr-FR"/>
        </w:rPr>
        <w:t xml:space="preserve">а, </w:t>
      </w:r>
      <w:r>
        <w:rPr>
          <w:rFonts w:ascii="Times New Roman" w:hAnsi="Times New Roman" w:cs="Times New Roman"/>
          <w:sz w:val="24"/>
          <w:szCs w:val="24"/>
          <w:lang w:eastAsia="fr-FR"/>
        </w:rPr>
        <w:t>ал. 4</w:t>
      </w:r>
      <w:r w:rsidR="00A7282D" w:rsidRPr="00A7282D">
        <w:rPr>
          <w:rFonts w:ascii="Times New Roman" w:hAnsi="Times New Roman" w:cs="Times New Roman"/>
          <w:sz w:val="24"/>
          <w:szCs w:val="24"/>
          <w:lang w:eastAsia="fr-FR"/>
        </w:rPr>
        <w:t xml:space="preserve"> от </w:t>
      </w:r>
      <w:r>
        <w:rPr>
          <w:rFonts w:ascii="Times New Roman" w:hAnsi="Times New Roman" w:cs="Times New Roman"/>
          <w:sz w:val="24"/>
          <w:szCs w:val="24"/>
          <w:lang w:eastAsia="fr-FR"/>
        </w:rPr>
        <w:t>З</w:t>
      </w:r>
      <w:r w:rsidR="00A7282D" w:rsidRPr="00A7282D">
        <w:rPr>
          <w:rFonts w:ascii="Times New Roman" w:hAnsi="Times New Roman" w:cs="Times New Roman"/>
          <w:sz w:val="24"/>
          <w:szCs w:val="24"/>
          <w:lang w:eastAsia="fr-FR"/>
        </w:rPr>
        <w:t>ДД</w:t>
      </w:r>
      <w:r>
        <w:rPr>
          <w:rFonts w:ascii="Times New Roman" w:hAnsi="Times New Roman" w:cs="Times New Roman"/>
          <w:sz w:val="24"/>
          <w:szCs w:val="24"/>
          <w:lang w:eastAsia="fr-FR"/>
        </w:rPr>
        <w:t>С</w:t>
      </w:r>
      <w:r w:rsidR="00A7282D" w:rsidRPr="00A7282D">
        <w:rPr>
          <w:rFonts w:ascii="Times New Roman" w:hAnsi="Times New Roman" w:cs="Times New Roman"/>
          <w:sz w:val="24"/>
          <w:szCs w:val="24"/>
          <w:lang w:eastAsia="fr-FR"/>
        </w:rPr>
        <w:t xml:space="preserve">. Следователно, ако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съобщи този номер на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Б</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или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Д</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но не го съобщи на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тогава ще се прилага </w:t>
      </w:r>
      <w:r>
        <w:rPr>
          <w:rFonts w:ascii="Times New Roman" w:hAnsi="Times New Roman" w:cs="Times New Roman"/>
          <w:sz w:val="24"/>
          <w:szCs w:val="24"/>
          <w:lang w:eastAsia="fr-FR"/>
        </w:rPr>
        <w:t>основното</w:t>
      </w:r>
      <w:r w:rsidR="00A7282D" w:rsidRPr="00A7282D">
        <w:rPr>
          <w:rFonts w:ascii="Times New Roman" w:hAnsi="Times New Roman" w:cs="Times New Roman"/>
          <w:sz w:val="24"/>
          <w:szCs w:val="24"/>
          <w:lang w:eastAsia="fr-FR"/>
        </w:rPr>
        <w:t xml:space="preserve"> правило </w:t>
      </w:r>
      <w:r w:rsidR="004B01B6">
        <w:rPr>
          <w:rFonts w:ascii="Times New Roman" w:hAnsi="Times New Roman" w:cs="Times New Roman"/>
          <w:sz w:val="24"/>
          <w:szCs w:val="24"/>
          <w:lang w:eastAsia="fr-FR"/>
        </w:rPr>
        <w:t xml:space="preserve">(чл. 65а, ал. 3 от ЗДДС) </w:t>
      </w:r>
      <w:r w:rsidR="00A7282D" w:rsidRPr="00A7282D">
        <w:rPr>
          <w:rFonts w:ascii="Times New Roman" w:hAnsi="Times New Roman" w:cs="Times New Roman"/>
          <w:sz w:val="24"/>
          <w:szCs w:val="24"/>
          <w:lang w:eastAsia="fr-FR"/>
        </w:rPr>
        <w:t xml:space="preserve">и </w:t>
      </w:r>
      <w:r>
        <w:rPr>
          <w:rFonts w:ascii="Times New Roman" w:hAnsi="Times New Roman" w:cs="Times New Roman"/>
          <w:sz w:val="24"/>
          <w:szCs w:val="24"/>
          <w:lang w:eastAsia="fr-FR"/>
        </w:rPr>
        <w:t>транспортът</w:t>
      </w:r>
      <w:r w:rsidR="00A7282D" w:rsidRPr="00A7282D">
        <w:rPr>
          <w:rFonts w:ascii="Times New Roman" w:hAnsi="Times New Roman" w:cs="Times New Roman"/>
          <w:sz w:val="24"/>
          <w:szCs w:val="24"/>
          <w:lang w:eastAsia="fr-FR"/>
        </w:rPr>
        <w:t xml:space="preserve"> или изпращането ще се отнасят към доставката, извършена от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за </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Г</w:t>
      </w:r>
      <w:r w:rsidR="004B01B6">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w:t>
      </w:r>
    </w:p>
    <w:p w14:paraId="6F60A9E4" w14:textId="77777777" w:rsidR="00A7282D" w:rsidRDefault="00A7282D" w:rsidP="00A7282D">
      <w:pPr>
        <w:tabs>
          <w:tab w:val="left" w:pos="709"/>
        </w:tabs>
        <w:spacing w:line="360" w:lineRule="auto"/>
        <w:jc w:val="both"/>
        <w:rPr>
          <w:rFonts w:ascii="Times New Roman" w:hAnsi="Times New Roman" w:cs="Times New Roman"/>
          <w:sz w:val="24"/>
          <w:szCs w:val="24"/>
          <w:lang w:eastAsia="fr-FR"/>
        </w:rPr>
      </w:pPr>
    </w:p>
    <w:p w14:paraId="6A627162" w14:textId="77777777" w:rsidR="00A7282D" w:rsidRPr="00913B41" w:rsidRDefault="00A7282D" w:rsidP="00913B41">
      <w:pPr>
        <w:pStyle w:val="ListParagraph"/>
        <w:numPr>
          <w:ilvl w:val="0"/>
          <w:numId w:val="32"/>
        </w:numPr>
        <w:tabs>
          <w:tab w:val="left" w:pos="709"/>
          <w:tab w:val="left" w:pos="993"/>
        </w:tabs>
        <w:spacing w:line="360" w:lineRule="auto"/>
        <w:ind w:left="0" w:firstLine="709"/>
        <w:jc w:val="both"/>
        <w:rPr>
          <w:rFonts w:ascii="Times New Roman" w:hAnsi="Times New Roman" w:cs="Times New Roman"/>
          <w:b/>
          <w:sz w:val="24"/>
          <w:szCs w:val="24"/>
          <w:lang w:eastAsia="fr-FR"/>
        </w:rPr>
      </w:pPr>
      <w:r w:rsidRPr="00913B41">
        <w:rPr>
          <w:rFonts w:ascii="Times New Roman" w:hAnsi="Times New Roman" w:cs="Times New Roman"/>
          <w:b/>
          <w:sz w:val="24"/>
          <w:szCs w:val="24"/>
          <w:lang w:eastAsia="fr-FR"/>
        </w:rPr>
        <w:t xml:space="preserve">ПО КАКЪВ НАЧИН МЕЖДИННИЯТ </w:t>
      </w:r>
      <w:r w:rsidR="00691129" w:rsidRPr="00913B41">
        <w:rPr>
          <w:rFonts w:ascii="Times New Roman" w:hAnsi="Times New Roman" w:cs="Times New Roman"/>
          <w:b/>
          <w:sz w:val="24"/>
          <w:szCs w:val="24"/>
          <w:lang w:eastAsia="fr-FR"/>
        </w:rPr>
        <w:t>ДОСТАВЧИК</w:t>
      </w:r>
      <w:r w:rsidRPr="00913B41">
        <w:rPr>
          <w:rFonts w:ascii="Times New Roman" w:hAnsi="Times New Roman" w:cs="Times New Roman"/>
          <w:b/>
          <w:sz w:val="24"/>
          <w:szCs w:val="24"/>
          <w:lang w:eastAsia="fr-FR"/>
        </w:rPr>
        <w:t xml:space="preserve"> СЛЕДВА ДА СЪОБЩИ СВОЯ ИДЕНТИФИКАЦИОНЕН НОМЕР ЗА ЦЕЛИТЕ НА ДДС</w:t>
      </w:r>
    </w:p>
    <w:p w14:paraId="5DA4A99F" w14:textId="77777777" w:rsidR="00A7282D" w:rsidRPr="00A7282D" w:rsidRDefault="00D5479B"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Не е необходимо съобщаването на идентификационния номер за целите на ДДС да се извършва по особен ред. То може да се извърши по всеки начин, който позволява да се докаже, че доставчикът е получил информацията. Във връзка с това може да е достатъчно да се извърши обмен на електронни писма. </w:t>
      </w:r>
    </w:p>
    <w:p w14:paraId="110C1D9E" w14:textId="77777777" w:rsidR="00A7282D" w:rsidRPr="00A7282D" w:rsidRDefault="00D5479B"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Лицата са свободни да се договорят как да се извърши това съобщаване. Не е необходимо то да се извършва за всяка отделна сделка. Възможно е 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w:t>
      </w:r>
      <w:r w:rsidR="00A7282D" w:rsidRPr="00A7282D">
        <w:rPr>
          <w:rFonts w:ascii="Times New Roman" w:hAnsi="Times New Roman" w:cs="Times New Roman"/>
          <w:sz w:val="24"/>
          <w:szCs w:val="24"/>
          <w:lang w:eastAsia="fr-FR"/>
        </w:rPr>
        <w:lastRenderedPageBreak/>
        <w:t xml:space="preserve">само веднъж да посочи на доставчика си идентификационния номер за целите на ДДС, който следва да се използва за всички доставки до определена държава членка. Ако междинният </w:t>
      </w:r>
      <w:r>
        <w:rPr>
          <w:rFonts w:ascii="Times New Roman" w:hAnsi="Times New Roman" w:cs="Times New Roman"/>
          <w:sz w:val="24"/>
          <w:szCs w:val="24"/>
          <w:lang w:eastAsia="fr-FR"/>
        </w:rPr>
        <w:t xml:space="preserve">доставчик </w:t>
      </w:r>
      <w:r w:rsidR="00A7282D" w:rsidRPr="00A7282D">
        <w:rPr>
          <w:rFonts w:ascii="Times New Roman" w:hAnsi="Times New Roman" w:cs="Times New Roman"/>
          <w:sz w:val="24"/>
          <w:szCs w:val="24"/>
          <w:lang w:eastAsia="fr-FR"/>
        </w:rPr>
        <w:t>получава доставки от един и същ доставчик, например в държава членка 1 и в държава членка 2, той може да посочи само веднъж на доставчика си идентификационния номер за целите на ДДС, който ще бъде използван за доставките до държава членка 1, както и идентификационния номер за целите на ДДС, който ще бъде използван за доставките до държава членка 2, който би могъл да бъде същият или различен номер.</w:t>
      </w:r>
    </w:p>
    <w:p w14:paraId="18D8FC9C" w14:textId="77777777" w:rsidR="00A7282D" w:rsidRPr="00A7282D" w:rsidRDefault="00691129"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би могъл да съобщи на доставчика</w:t>
      </w:r>
      <w:r>
        <w:rPr>
          <w:rFonts w:ascii="Times New Roman" w:hAnsi="Times New Roman" w:cs="Times New Roman"/>
          <w:sz w:val="24"/>
          <w:szCs w:val="24"/>
          <w:lang w:eastAsia="fr-FR"/>
        </w:rPr>
        <w:t xml:space="preserve"> си</w:t>
      </w:r>
      <w:r w:rsidR="00A7282D" w:rsidRPr="00A7282D">
        <w:rPr>
          <w:rFonts w:ascii="Times New Roman" w:hAnsi="Times New Roman" w:cs="Times New Roman"/>
          <w:sz w:val="24"/>
          <w:szCs w:val="24"/>
          <w:lang w:eastAsia="fr-FR"/>
        </w:rPr>
        <w:t xml:space="preserve">, че от определен момент идентификационният номер за целите на ДДС, който ще бъде използван за доставки до конкретна държава членка, ще бъде различен от използвания досега. 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също така може да избере за конкретни доставки да използва идентификационен номер за целите на ДДС, различен от този, който „обикновено“ използва. Следователно, ако е съобщил на доставчика си определен идентификационен номер за целите на ДДС, който следва да се използва за всички доставки до дадена държава членка, той може да информира доставчика, че за конкретна доставка ще използва различен идентификационен номер за целите на ДДС.</w:t>
      </w:r>
    </w:p>
    <w:p w14:paraId="575FA7B7" w14:textId="77777777" w:rsidR="00A7282D" w:rsidRDefault="00A7282D" w:rsidP="00A7282D">
      <w:pPr>
        <w:tabs>
          <w:tab w:val="left" w:pos="709"/>
        </w:tabs>
        <w:spacing w:line="360" w:lineRule="auto"/>
        <w:jc w:val="both"/>
        <w:rPr>
          <w:rFonts w:ascii="Times New Roman" w:hAnsi="Times New Roman" w:cs="Times New Roman"/>
          <w:sz w:val="24"/>
          <w:szCs w:val="24"/>
          <w:lang w:eastAsia="fr-FR"/>
        </w:rPr>
      </w:pPr>
      <w:r w:rsidRPr="00A7282D">
        <w:rPr>
          <w:rFonts w:ascii="Times New Roman" w:hAnsi="Times New Roman" w:cs="Times New Roman"/>
          <w:sz w:val="24"/>
          <w:szCs w:val="24"/>
          <w:lang w:eastAsia="fr-FR"/>
        </w:rPr>
        <w:t xml:space="preserve">Доставчикът от своя страна може да изиска от междинния </w:t>
      </w:r>
      <w:r w:rsidR="00691129">
        <w:rPr>
          <w:rFonts w:ascii="Times New Roman" w:hAnsi="Times New Roman" w:cs="Times New Roman"/>
          <w:sz w:val="24"/>
          <w:szCs w:val="24"/>
          <w:lang w:eastAsia="fr-FR"/>
        </w:rPr>
        <w:t>доставчик</w:t>
      </w:r>
      <w:r w:rsidRPr="00A7282D">
        <w:rPr>
          <w:rFonts w:ascii="Times New Roman" w:hAnsi="Times New Roman" w:cs="Times New Roman"/>
          <w:sz w:val="24"/>
          <w:szCs w:val="24"/>
          <w:lang w:eastAsia="fr-FR"/>
        </w:rPr>
        <w:t xml:space="preserve"> да съобщава идентификационния си номер за целите на ДДС за всяка отделна</w:t>
      </w:r>
      <w:r w:rsidR="00691129">
        <w:rPr>
          <w:rFonts w:ascii="Times New Roman" w:hAnsi="Times New Roman" w:cs="Times New Roman"/>
          <w:sz w:val="24"/>
          <w:szCs w:val="24"/>
          <w:lang w:eastAsia="fr-FR"/>
        </w:rPr>
        <w:t xml:space="preserve"> доставка</w:t>
      </w:r>
      <w:r w:rsidRPr="00A7282D">
        <w:rPr>
          <w:rFonts w:ascii="Times New Roman" w:hAnsi="Times New Roman" w:cs="Times New Roman"/>
          <w:sz w:val="24"/>
          <w:szCs w:val="24"/>
          <w:lang w:eastAsia="fr-FR"/>
        </w:rPr>
        <w:t>, за да се гарантира правилното прилагане на освобождаването.</w:t>
      </w:r>
    </w:p>
    <w:p w14:paraId="0BB1F66B" w14:textId="77777777" w:rsidR="00A7282D" w:rsidRDefault="00A7282D" w:rsidP="00A7282D">
      <w:pPr>
        <w:tabs>
          <w:tab w:val="left" w:pos="709"/>
        </w:tabs>
        <w:spacing w:line="360" w:lineRule="auto"/>
        <w:jc w:val="both"/>
        <w:rPr>
          <w:rFonts w:ascii="Times New Roman" w:hAnsi="Times New Roman" w:cs="Times New Roman"/>
          <w:sz w:val="24"/>
          <w:szCs w:val="24"/>
          <w:lang w:eastAsia="fr-FR"/>
        </w:rPr>
      </w:pPr>
    </w:p>
    <w:p w14:paraId="45471FAB" w14:textId="77777777" w:rsidR="00A7282D" w:rsidRPr="00913B41" w:rsidRDefault="00A7282D" w:rsidP="00913B41">
      <w:pPr>
        <w:pStyle w:val="ListParagraph"/>
        <w:numPr>
          <w:ilvl w:val="0"/>
          <w:numId w:val="32"/>
        </w:numPr>
        <w:tabs>
          <w:tab w:val="left" w:pos="709"/>
          <w:tab w:val="left" w:pos="993"/>
        </w:tabs>
        <w:spacing w:line="360" w:lineRule="auto"/>
        <w:ind w:left="0" w:firstLine="709"/>
        <w:jc w:val="both"/>
        <w:rPr>
          <w:rFonts w:ascii="Times New Roman" w:hAnsi="Times New Roman" w:cs="Times New Roman"/>
          <w:b/>
          <w:sz w:val="24"/>
          <w:szCs w:val="24"/>
          <w:lang w:eastAsia="fr-FR"/>
        </w:rPr>
      </w:pPr>
      <w:r w:rsidRPr="00913B41">
        <w:rPr>
          <w:rFonts w:ascii="Times New Roman" w:hAnsi="Times New Roman" w:cs="Times New Roman"/>
          <w:b/>
          <w:sz w:val="24"/>
          <w:szCs w:val="24"/>
          <w:lang w:eastAsia="fr-FR"/>
        </w:rPr>
        <w:t xml:space="preserve">ДОКАЗАТЕЛСТВО ЗА СЪОБЩАВАНЕ НА ИДЕНТИФИКАЦИОННИЯ НОМЕР ЗА ЦЕЛИТЕ НА ДДС </w:t>
      </w:r>
    </w:p>
    <w:p w14:paraId="5496B0D2" w14:textId="77777777" w:rsidR="00A7282D" w:rsidRPr="00A7282D" w:rsidRDefault="00691129"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и неговият доставчик трябва да съхраняват доказателство за съобщаването на номера и да го представят пред данъчните органи, когато това бъде поискано от тях, за да се провери изрядното прилагане на правилото. Следователно, за да се докаже, че идентификационният номер за целите на ДДС е бил съобщен, е необходим някакъв вид писмено съобщение по електронен път или по друг начин.</w:t>
      </w:r>
    </w:p>
    <w:p w14:paraId="340A4FFE" w14:textId="77777777" w:rsidR="00A7282D" w:rsidRPr="00A7282D" w:rsidRDefault="00691129"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Въпреки това, дори ако 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или неговият доставчик не са в състояние да представят каквито и да било доказателства, че междинният </w:t>
      </w:r>
      <w:r>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е съобщил на доставчика си идентификационния номер за целите на ДДС, издаден му от </w:t>
      </w:r>
      <w:r w:rsidR="00A7282D" w:rsidRPr="00A7282D">
        <w:rPr>
          <w:rFonts w:ascii="Times New Roman" w:hAnsi="Times New Roman" w:cs="Times New Roman"/>
          <w:sz w:val="24"/>
          <w:szCs w:val="24"/>
          <w:lang w:eastAsia="fr-FR"/>
        </w:rPr>
        <w:lastRenderedPageBreak/>
        <w:t>държавата членка, от която се изпращат стоките, ще се счита, че това е така, ако са изпълнени следните условия:</w:t>
      </w:r>
    </w:p>
    <w:p w14:paraId="0AAB85BD" w14:textId="77777777" w:rsidR="00A7282D" w:rsidRPr="00330285" w:rsidRDefault="00A7282D" w:rsidP="00691129">
      <w:pPr>
        <w:pStyle w:val="ListParagraph"/>
        <w:numPr>
          <w:ilvl w:val="0"/>
          <w:numId w:val="29"/>
        </w:numPr>
        <w:tabs>
          <w:tab w:val="left" w:pos="142"/>
          <w:tab w:val="left" w:pos="993"/>
        </w:tabs>
        <w:spacing w:line="360" w:lineRule="auto"/>
        <w:ind w:left="0" w:firstLine="709"/>
        <w:jc w:val="both"/>
        <w:rPr>
          <w:rFonts w:ascii="Times New Roman" w:hAnsi="Times New Roman" w:cs="Times New Roman"/>
          <w:b/>
          <w:sz w:val="24"/>
          <w:szCs w:val="24"/>
          <w:lang w:eastAsia="fr-FR"/>
        </w:rPr>
      </w:pPr>
      <w:r w:rsidRPr="00A7282D">
        <w:rPr>
          <w:rFonts w:ascii="Times New Roman" w:hAnsi="Times New Roman" w:cs="Times New Roman"/>
          <w:sz w:val="24"/>
          <w:szCs w:val="24"/>
          <w:lang w:eastAsia="fr-FR"/>
        </w:rPr>
        <w:t xml:space="preserve">идентификационният номер за целите на ДДС на междинния </w:t>
      </w:r>
      <w:r w:rsidR="00691129">
        <w:rPr>
          <w:rFonts w:ascii="Times New Roman" w:hAnsi="Times New Roman" w:cs="Times New Roman"/>
          <w:sz w:val="24"/>
          <w:szCs w:val="24"/>
          <w:lang w:eastAsia="fr-FR"/>
        </w:rPr>
        <w:t>доставчик</w:t>
      </w:r>
      <w:r w:rsidRPr="00A7282D">
        <w:rPr>
          <w:rFonts w:ascii="Times New Roman" w:hAnsi="Times New Roman" w:cs="Times New Roman"/>
          <w:sz w:val="24"/>
          <w:szCs w:val="24"/>
          <w:lang w:eastAsia="fr-FR"/>
        </w:rPr>
        <w:t xml:space="preserve">, издаден от държавата членка, от която се изпращат или превозват стоките, е посочен във фактурата, издадена му от неговия доставчик, </w:t>
      </w:r>
      <w:r w:rsidRPr="00330285">
        <w:rPr>
          <w:rFonts w:ascii="Times New Roman" w:hAnsi="Times New Roman" w:cs="Times New Roman"/>
          <w:b/>
          <w:sz w:val="24"/>
          <w:szCs w:val="24"/>
          <w:lang w:eastAsia="fr-FR"/>
        </w:rPr>
        <w:t>и</w:t>
      </w:r>
    </w:p>
    <w:p w14:paraId="71365B8E" w14:textId="777516E8" w:rsidR="00A7282D" w:rsidRPr="00A7282D" w:rsidRDefault="00A7282D" w:rsidP="00913B41">
      <w:pPr>
        <w:pStyle w:val="ListParagraph"/>
        <w:numPr>
          <w:ilvl w:val="0"/>
          <w:numId w:val="29"/>
        </w:numPr>
        <w:tabs>
          <w:tab w:val="left" w:pos="426"/>
          <w:tab w:val="left" w:pos="993"/>
        </w:tabs>
        <w:spacing w:line="360" w:lineRule="auto"/>
        <w:ind w:left="0" w:firstLine="709"/>
        <w:jc w:val="both"/>
        <w:rPr>
          <w:rFonts w:ascii="Times New Roman" w:hAnsi="Times New Roman" w:cs="Times New Roman"/>
          <w:sz w:val="24"/>
          <w:szCs w:val="24"/>
          <w:lang w:eastAsia="fr-FR"/>
        </w:rPr>
      </w:pPr>
      <w:r w:rsidRPr="00A7282D">
        <w:rPr>
          <w:rFonts w:ascii="Times New Roman" w:hAnsi="Times New Roman" w:cs="Times New Roman"/>
          <w:sz w:val="24"/>
          <w:szCs w:val="24"/>
          <w:lang w:eastAsia="fr-FR"/>
        </w:rPr>
        <w:t>размерът на дължимия ДДС в държавата членка, от която се изпращат или превозват стоките, е вписан във фактурата (</w:t>
      </w:r>
      <w:r w:rsidR="00691129">
        <w:rPr>
          <w:rFonts w:ascii="Times New Roman" w:hAnsi="Times New Roman" w:cs="Times New Roman"/>
          <w:sz w:val="24"/>
          <w:szCs w:val="24"/>
          <w:lang w:eastAsia="fr-FR"/>
        </w:rPr>
        <w:t>когато доставката</w:t>
      </w:r>
      <w:r w:rsidRPr="00A7282D">
        <w:rPr>
          <w:rFonts w:ascii="Times New Roman" w:hAnsi="Times New Roman" w:cs="Times New Roman"/>
          <w:sz w:val="24"/>
          <w:szCs w:val="24"/>
          <w:lang w:eastAsia="fr-FR"/>
        </w:rPr>
        <w:t xml:space="preserve"> е </w:t>
      </w:r>
      <w:r w:rsidR="00691129">
        <w:rPr>
          <w:rFonts w:ascii="Times New Roman" w:hAnsi="Times New Roman" w:cs="Times New Roman"/>
          <w:sz w:val="24"/>
          <w:szCs w:val="24"/>
          <w:lang w:eastAsia="fr-FR"/>
        </w:rPr>
        <w:t>облагаема с нулева ставка</w:t>
      </w:r>
      <w:r w:rsidRPr="00A7282D">
        <w:rPr>
          <w:rFonts w:ascii="Times New Roman" w:hAnsi="Times New Roman" w:cs="Times New Roman"/>
          <w:sz w:val="24"/>
          <w:szCs w:val="24"/>
          <w:lang w:eastAsia="fr-FR"/>
        </w:rPr>
        <w:t xml:space="preserve"> </w:t>
      </w:r>
      <w:r w:rsidR="00691129">
        <w:rPr>
          <w:rFonts w:ascii="Times New Roman" w:hAnsi="Times New Roman" w:cs="Times New Roman"/>
          <w:sz w:val="24"/>
          <w:szCs w:val="24"/>
          <w:lang w:eastAsia="fr-FR"/>
        </w:rPr>
        <w:t>на</w:t>
      </w:r>
      <w:r w:rsidRPr="00A7282D">
        <w:rPr>
          <w:rFonts w:ascii="Times New Roman" w:hAnsi="Times New Roman" w:cs="Times New Roman"/>
          <w:sz w:val="24"/>
          <w:szCs w:val="24"/>
          <w:lang w:eastAsia="fr-FR"/>
        </w:rPr>
        <w:t xml:space="preserve"> ДДС </w:t>
      </w:r>
      <w:r w:rsidR="00D063DF">
        <w:rPr>
          <w:rFonts w:ascii="Times New Roman" w:hAnsi="Times New Roman" w:cs="Times New Roman"/>
          <w:sz w:val="24"/>
          <w:szCs w:val="24"/>
          <w:lang w:eastAsia="fr-FR"/>
        </w:rPr>
        <w:t>съгласно чл. 53, ал. 1 от ЗДД</w:t>
      </w:r>
      <w:r w:rsidR="00C27C3B">
        <w:rPr>
          <w:rFonts w:ascii="Times New Roman" w:hAnsi="Times New Roman" w:cs="Times New Roman"/>
          <w:sz w:val="24"/>
          <w:szCs w:val="24"/>
          <w:lang w:eastAsia="fr-FR"/>
        </w:rPr>
        <w:t>С</w:t>
      </w:r>
      <w:r w:rsidR="00D063DF">
        <w:rPr>
          <w:rFonts w:ascii="Times New Roman" w:hAnsi="Times New Roman" w:cs="Times New Roman"/>
          <w:sz w:val="24"/>
          <w:szCs w:val="24"/>
          <w:lang w:eastAsia="fr-FR"/>
        </w:rPr>
        <w:t>, съответно освободена съгласно чл. 138, параграф 1 от Директива</w:t>
      </w:r>
      <w:r w:rsidR="00913B41">
        <w:rPr>
          <w:rFonts w:ascii="Times New Roman" w:hAnsi="Times New Roman" w:cs="Times New Roman"/>
          <w:sz w:val="24"/>
          <w:szCs w:val="24"/>
          <w:lang w:eastAsia="fr-FR"/>
        </w:rPr>
        <w:t>та за ДДС</w:t>
      </w:r>
      <w:r w:rsidR="00D063DF">
        <w:rPr>
          <w:rFonts w:ascii="Times New Roman" w:hAnsi="Times New Roman" w:cs="Times New Roman"/>
          <w:sz w:val="24"/>
          <w:szCs w:val="24"/>
          <w:lang w:eastAsia="fr-FR"/>
        </w:rPr>
        <w:t xml:space="preserve">, </w:t>
      </w:r>
      <w:r w:rsidR="00913B41" w:rsidRPr="00A7282D">
        <w:rPr>
          <w:rFonts w:ascii="Times New Roman" w:hAnsi="Times New Roman" w:cs="Times New Roman"/>
          <w:sz w:val="24"/>
          <w:szCs w:val="24"/>
          <w:lang w:eastAsia="fr-FR"/>
        </w:rPr>
        <w:t xml:space="preserve">фактурата следва да </w:t>
      </w:r>
      <w:r w:rsidR="00913B41">
        <w:rPr>
          <w:rFonts w:ascii="Times New Roman" w:hAnsi="Times New Roman" w:cs="Times New Roman"/>
          <w:sz w:val="24"/>
          <w:szCs w:val="24"/>
          <w:lang w:eastAsia="fr-FR"/>
        </w:rPr>
        <w:t>съдържа</w:t>
      </w:r>
      <w:r w:rsidR="00913B41" w:rsidRPr="00A7282D">
        <w:rPr>
          <w:rFonts w:ascii="Times New Roman" w:hAnsi="Times New Roman" w:cs="Times New Roman"/>
          <w:sz w:val="24"/>
          <w:szCs w:val="24"/>
          <w:lang w:eastAsia="fr-FR"/>
        </w:rPr>
        <w:t xml:space="preserve"> </w:t>
      </w:r>
      <w:r w:rsidR="00913B41">
        <w:rPr>
          <w:rFonts w:ascii="Times New Roman" w:hAnsi="Times New Roman" w:cs="Times New Roman"/>
          <w:sz w:val="24"/>
          <w:szCs w:val="24"/>
          <w:lang w:eastAsia="fr-FR"/>
        </w:rPr>
        <w:t>основанието за прилагането ѝ</w:t>
      </w:r>
      <w:r w:rsidR="00913B41" w:rsidRPr="00A7282D">
        <w:rPr>
          <w:rFonts w:ascii="Times New Roman" w:hAnsi="Times New Roman" w:cs="Times New Roman"/>
          <w:sz w:val="24"/>
          <w:szCs w:val="24"/>
          <w:lang w:eastAsia="fr-FR"/>
        </w:rPr>
        <w:t xml:space="preserve"> или на съответната национална разпоредба</w:t>
      </w:r>
      <w:r w:rsidR="00913B41">
        <w:rPr>
          <w:rFonts w:ascii="Times New Roman" w:hAnsi="Times New Roman" w:cs="Times New Roman"/>
          <w:sz w:val="24"/>
          <w:szCs w:val="24"/>
          <w:lang w:eastAsia="fr-FR"/>
        </w:rPr>
        <w:t xml:space="preserve"> или</w:t>
      </w:r>
      <w:r w:rsidR="00913B41" w:rsidRPr="00913B41">
        <w:rPr>
          <w:rFonts w:ascii="Times New Roman" w:hAnsi="Times New Roman" w:cs="Times New Roman"/>
          <w:sz w:val="24"/>
          <w:szCs w:val="24"/>
          <w:lang w:eastAsia="fr-FR"/>
        </w:rPr>
        <w:t xml:space="preserve"> на приложимата разпоредба от Директивата за ДДС, или </w:t>
      </w:r>
      <w:r w:rsidRPr="00A7282D">
        <w:rPr>
          <w:rFonts w:ascii="Times New Roman" w:hAnsi="Times New Roman" w:cs="Times New Roman"/>
          <w:sz w:val="24"/>
          <w:szCs w:val="24"/>
          <w:lang w:eastAsia="fr-FR"/>
        </w:rPr>
        <w:t>всякакво друго позоваване, показващо, че доставката на стоки или услуги е освободена от облагане съгласно чл</w:t>
      </w:r>
      <w:r w:rsidR="003D701B">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 xml:space="preserve"> 226, параграф 11 от </w:t>
      </w:r>
      <w:r w:rsidR="00913B41">
        <w:rPr>
          <w:rFonts w:ascii="Times New Roman" w:hAnsi="Times New Roman" w:cs="Times New Roman"/>
          <w:sz w:val="24"/>
          <w:szCs w:val="24"/>
          <w:lang w:eastAsia="fr-FR"/>
        </w:rPr>
        <w:t>Директивата за ДДС</w:t>
      </w:r>
      <w:r w:rsidRPr="00A7282D">
        <w:rPr>
          <w:rFonts w:ascii="Times New Roman" w:hAnsi="Times New Roman" w:cs="Times New Roman"/>
          <w:sz w:val="24"/>
          <w:szCs w:val="24"/>
          <w:lang w:eastAsia="fr-FR"/>
        </w:rPr>
        <w:t>).</w:t>
      </w:r>
    </w:p>
    <w:p w14:paraId="4D6343C2" w14:textId="47F85CF6" w:rsidR="00A7282D" w:rsidRDefault="00A7282D" w:rsidP="00A7282D">
      <w:pPr>
        <w:tabs>
          <w:tab w:val="left" w:pos="709"/>
        </w:tabs>
        <w:spacing w:line="360" w:lineRule="auto"/>
        <w:jc w:val="both"/>
        <w:rPr>
          <w:rFonts w:ascii="Times New Roman" w:hAnsi="Times New Roman" w:cs="Times New Roman"/>
          <w:sz w:val="24"/>
          <w:szCs w:val="24"/>
          <w:lang w:eastAsia="fr-FR"/>
        </w:rPr>
      </w:pPr>
    </w:p>
    <w:p w14:paraId="742B35FA" w14:textId="77777777" w:rsidR="00A7282D" w:rsidRPr="00913B41" w:rsidRDefault="00A7282D" w:rsidP="00913B41">
      <w:pPr>
        <w:pStyle w:val="ListParagraph"/>
        <w:numPr>
          <w:ilvl w:val="0"/>
          <w:numId w:val="32"/>
        </w:numPr>
        <w:tabs>
          <w:tab w:val="left" w:pos="709"/>
          <w:tab w:val="left" w:pos="993"/>
        </w:tabs>
        <w:spacing w:line="360" w:lineRule="auto"/>
        <w:ind w:left="0" w:firstLine="709"/>
        <w:jc w:val="both"/>
        <w:rPr>
          <w:rFonts w:ascii="Times New Roman" w:hAnsi="Times New Roman" w:cs="Times New Roman"/>
          <w:b/>
          <w:sz w:val="24"/>
          <w:szCs w:val="24"/>
          <w:lang w:eastAsia="fr-FR"/>
        </w:rPr>
      </w:pPr>
      <w:r w:rsidRPr="00913B41">
        <w:rPr>
          <w:rFonts w:ascii="Times New Roman" w:hAnsi="Times New Roman" w:cs="Times New Roman"/>
          <w:b/>
          <w:sz w:val="24"/>
          <w:szCs w:val="24"/>
          <w:lang w:eastAsia="fr-FR"/>
        </w:rPr>
        <w:t xml:space="preserve">КАКВО СЛЕДВА, АКО МЕЖДИННИЯТ </w:t>
      </w:r>
      <w:r w:rsidR="00691129" w:rsidRPr="00913B41">
        <w:rPr>
          <w:rFonts w:ascii="Times New Roman" w:hAnsi="Times New Roman" w:cs="Times New Roman"/>
          <w:b/>
          <w:sz w:val="24"/>
          <w:szCs w:val="24"/>
          <w:lang w:eastAsia="fr-FR"/>
        </w:rPr>
        <w:t>ДОСТАВЧИК</w:t>
      </w:r>
      <w:r w:rsidRPr="00913B41">
        <w:rPr>
          <w:rFonts w:ascii="Times New Roman" w:hAnsi="Times New Roman" w:cs="Times New Roman"/>
          <w:b/>
          <w:sz w:val="24"/>
          <w:szCs w:val="24"/>
          <w:lang w:eastAsia="fr-FR"/>
        </w:rPr>
        <w:t xml:space="preserve"> И НЕГОВИЯТ ДОСТАВЧИК НЕ МОГАТ ДА ДОКАЖАТ СЪОБЩАВАНЕТО НА </w:t>
      </w:r>
      <w:r w:rsidR="00781B25">
        <w:rPr>
          <w:rFonts w:ascii="Times New Roman" w:hAnsi="Times New Roman" w:cs="Times New Roman"/>
          <w:b/>
          <w:sz w:val="24"/>
          <w:szCs w:val="24"/>
          <w:lang w:eastAsia="fr-FR"/>
        </w:rPr>
        <w:t>ИДЕНТИФИКАЦИОНН</w:t>
      </w:r>
      <w:r w:rsidR="008A6168">
        <w:rPr>
          <w:rFonts w:ascii="Times New Roman" w:hAnsi="Times New Roman" w:cs="Times New Roman"/>
          <w:b/>
          <w:sz w:val="24"/>
          <w:szCs w:val="24"/>
          <w:lang w:eastAsia="fr-FR"/>
        </w:rPr>
        <w:t>ИЯ</w:t>
      </w:r>
      <w:r w:rsidR="00781B25">
        <w:rPr>
          <w:rFonts w:ascii="Times New Roman" w:hAnsi="Times New Roman" w:cs="Times New Roman"/>
          <w:b/>
          <w:sz w:val="24"/>
          <w:szCs w:val="24"/>
          <w:lang w:eastAsia="fr-FR"/>
        </w:rPr>
        <w:t xml:space="preserve"> </w:t>
      </w:r>
      <w:r w:rsidRPr="00913B41">
        <w:rPr>
          <w:rFonts w:ascii="Times New Roman" w:hAnsi="Times New Roman" w:cs="Times New Roman"/>
          <w:b/>
          <w:sz w:val="24"/>
          <w:szCs w:val="24"/>
          <w:lang w:eastAsia="fr-FR"/>
        </w:rPr>
        <w:t>НОМЕР</w:t>
      </w:r>
      <w:r w:rsidR="00781B25">
        <w:rPr>
          <w:rFonts w:ascii="Times New Roman" w:hAnsi="Times New Roman" w:cs="Times New Roman"/>
          <w:b/>
          <w:sz w:val="24"/>
          <w:szCs w:val="24"/>
          <w:lang w:eastAsia="fr-FR"/>
        </w:rPr>
        <w:t xml:space="preserve"> ЗА ЦЕЛИТЕ НА ДДС</w:t>
      </w:r>
      <w:r w:rsidRPr="00913B41">
        <w:rPr>
          <w:rFonts w:ascii="Times New Roman" w:hAnsi="Times New Roman" w:cs="Times New Roman"/>
          <w:b/>
          <w:sz w:val="24"/>
          <w:szCs w:val="24"/>
          <w:lang w:eastAsia="fr-FR"/>
        </w:rPr>
        <w:t>?</w:t>
      </w:r>
    </w:p>
    <w:p w14:paraId="38C2A31E" w14:textId="77777777" w:rsidR="00A7282D" w:rsidRDefault="00A7282D"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Pr="00A7282D">
        <w:rPr>
          <w:rFonts w:ascii="Times New Roman" w:hAnsi="Times New Roman" w:cs="Times New Roman"/>
          <w:sz w:val="24"/>
          <w:szCs w:val="24"/>
          <w:lang w:eastAsia="fr-FR"/>
        </w:rPr>
        <w:t xml:space="preserve">В случай че междинният </w:t>
      </w:r>
      <w:r w:rsidR="00691129">
        <w:rPr>
          <w:rFonts w:ascii="Times New Roman" w:hAnsi="Times New Roman" w:cs="Times New Roman"/>
          <w:sz w:val="24"/>
          <w:szCs w:val="24"/>
          <w:lang w:eastAsia="fr-FR"/>
        </w:rPr>
        <w:t>доставчик</w:t>
      </w:r>
      <w:r w:rsidRPr="00A7282D">
        <w:rPr>
          <w:rFonts w:ascii="Times New Roman" w:hAnsi="Times New Roman" w:cs="Times New Roman"/>
          <w:sz w:val="24"/>
          <w:szCs w:val="24"/>
          <w:lang w:eastAsia="fr-FR"/>
        </w:rPr>
        <w:t xml:space="preserve"> и неговият доставчик не могат да докажат, че междинният </w:t>
      </w:r>
      <w:r w:rsidR="00691129">
        <w:rPr>
          <w:rFonts w:ascii="Times New Roman" w:hAnsi="Times New Roman" w:cs="Times New Roman"/>
          <w:sz w:val="24"/>
          <w:szCs w:val="24"/>
          <w:lang w:eastAsia="fr-FR"/>
        </w:rPr>
        <w:t>доставчик</w:t>
      </w:r>
      <w:r w:rsidRPr="00A7282D">
        <w:rPr>
          <w:rFonts w:ascii="Times New Roman" w:hAnsi="Times New Roman" w:cs="Times New Roman"/>
          <w:sz w:val="24"/>
          <w:szCs w:val="24"/>
          <w:lang w:eastAsia="fr-FR"/>
        </w:rPr>
        <w:t xml:space="preserve"> е съобщил на своя доставчик идентификационния номер за целите на ДДС, издаден му от държавата ч</w:t>
      </w:r>
      <w:r w:rsidR="002C195E">
        <w:rPr>
          <w:rFonts w:ascii="Times New Roman" w:hAnsi="Times New Roman" w:cs="Times New Roman"/>
          <w:sz w:val="24"/>
          <w:szCs w:val="24"/>
          <w:lang w:eastAsia="fr-FR"/>
        </w:rPr>
        <w:t xml:space="preserve">ленка, от която се изпращат или транспортират </w:t>
      </w:r>
      <w:r w:rsidRPr="00A7282D">
        <w:rPr>
          <w:rFonts w:ascii="Times New Roman" w:hAnsi="Times New Roman" w:cs="Times New Roman"/>
          <w:sz w:val="24"/>
          <w:szCs w:val="24"/>
          <w:lang w:eastAsia="fr-FR"/>
        </w:rPr>
        <w:t xml:space="preserve">стоките, и условията, посочени </w:t>
      </w:r>
      <w:r w:rsidR="00913B41">
        <w:rPr>
          <w:rFonts w:ascii="Times New Roman" w:hAnsi="Times New Roman" w:cs="Times New Roman"/>
          <w:sz w:val="24"/>
          <w:szCs w:val="24"/>
          <w:lang w:eastAsia="fr-FR"/>
        </w:rPr>
        <w:t xml:space="preserve">в т. 2 </w:t>
      </w:r>
      <w:r w:rsidRPr="00A7282D">
        <w:rPr>
          <w:rFonts w:ascii="Times New Roman" w:hAnsi="Times New Roman" w:cs="Times New Roman"/>
          <w:sz w:val="24"/>
          <w:szCs w:val="24"/>
          <w:lang w:eastAsia="fr-FR"/>
        </w:rPr>
        <w:t>по-горе, не са изпълнени, може да се приеме, че условията за прилагане на правилото по чл</w:t>
      </w:r>
      <w:r w:rsidR="00913B41">
        <w:rPr>
          <w:rFonts w:ascii="Times New Roman" w:hAnsi="Times New Roman" w:cs="Times New Roman"/>
          <w:sz w:val="24"/>
          <w:szCs w:val="24"/>
          <w:lang w:eastAsia="fr-FR"/>
        </w:rPr>
        <w:t>. 65</w:t>
      </w:r>
      <w:r w:rsidRPr="00A7282D">
        <w:rPr>
          <w:rFonts w:ascii="Times New Roman" w:hAnsi="Times New Roman" w:cs="Times New Roman"/>
          <w:sz w:val="24"/>
          <w:szCs w:val="24"/>
          <w:lang w:eastAsia="fr-FR"/>
        </w:rPr>
        <w:t xml:space="preserve">а, </w:t>
      </w:r>
      <w:r w:rsidR="00913B41">
        <w:rPr>
          <w:rFonts w:ascii="Times New Roman" w:hAnsi="Times New Roman" w:cs="Times New Roman"/>
          <w:sz w:val="24"/>
          <w:szCs w:val="24"/>
          <w:lang w:eastAsia="fr-FR"/>
        </w:rPr>
        <w:t>ал.</w:t>
      </w:r>
      <w:r w:rsidRPr="00A7282D">
        <w:rPr>
          <w:rFonts w:ascii="Times New Roman" w:hAnsi="Times New Roman" w:cs="Times New Roman"/>
          <w:sz w:val="24"/>
          <w:szCs w:val="24"/>
          <w:lang w:eastAsia="fr-FR"/>
        </w:rPr>
        <w:t xml:space="preserve"> </w:t>
      </w:r>
      <w:r w:rsidR="00913B41">
        <w:rPr>
          <w:rFonts w:ascii="Times New Roman" w:hAnsi="Times New Roman" w:cs="Times New Roman"/>
          <w:sz w:val="24"/>
          <w:szCs w:val="24"/>
          <w:lang w:eastAsia="fr-FR"/>
        </w:rPr>
        <w:t>4</w:t>
      </w:r>
      <w:r w:rsidRPr="00A7282D">
        <w:rPr>
          <w:rFonts w:ascii="Times New Roman" w:hAnsi="Times New Roman" w:cs="Times New Roman"/>
          <w:sz w:val="24"/>
          <w:szCs w:val="24"/>
          <w:lang w:eastAsia="fr-FR"/>
        </w:rPr>
        <w:t xml:space="preserve"> от </w:t>
      </w:r>
      <w:r w:rsidR="00913B41">
        <w:rPr>
          <w:rFonts w:ascii="Times New Roman" w:hAnsi="Times New Roman" w:cs="Times New Roman"/>
          <w:sz w:val="24"/>
          <w:szCs w:val="24"/>
          <w:lang w:eastAsia="fr-FR"/>
        </w:rPr>
        <w:t>З</w:t>
      </w:r>
      <w:r w:rsidRPr="00A7282D">
        <w:rPr>
          <w:rFonts w:ascii="Times New Roman" w:hAnsi="Times New Roman" w:cs="Times New Roman"/>
          <w:sz w:val="24"/>
          <w:szCs w:val="24"/>
          <w:lang w:eastAsia="fr-FR"/>
        </w:rPr>
        <w:t>ДД</w:t>
      </w:r>
      <w:r w:rsidR="00913B41">
        <w:rPr>
          <w:rFonts w:ascii="Times New Roman" w:hAnsi="Times New Roman" w:cs="Times New Roman"/>
          <w:sz w:val="24"/>
          <w:szCs w:val="24"/>
          <w:lang w:eastAsia="fr-FR"/>
        </w:rPr>
        <w:t>С</w:t>
      </w:r>
      <w:r w:rsidRPr="00A7282D">
        <w:rPr>
          <w:rFonts w:ascii="Times New Roman" w:hAnsi="Times New Roman" w:cs="Times New Roman"/>
          <w:sz w:val="24"/>
          <w:szCs w:val="24"/>
          <w:lang w:eastAsia="fr-FR"/>
        </w:rPr>
        <w:t xml:space="preserve"> не са изпълнени и ще се прилага </w:t>
      </w:r>
      <w:r w:rsidR="00913B41">
        <w:rPr>
          <w:rFonts w:ascii="Times New Roman" w:hAnsi="Times New Roman" w:cs="Times New Roman"/>
          <w:sz w:val="24"/>
          <w:szCs w:val="24"/>
          <w:lang w:eastAsia="fr-FR"/>
        </w:rPr>
        <w:t>основното</w:t>
      </w:r>
      <w:r w:rsidRPr="00A7282D">
        <w:rPr>
          <w:rFonts w:ascii="Times New Roman" w:hAnsi="Times New Roman" w:cs="Times New Roman"/>
          <w:sz w:val="24"/>
          <w:szCs w:val="24"/>
          <w:lang w:eastAsia="fr-FR"/>
        </w:rPr>
        <w:t xml:space="preserve"> правило по чл</w:t>
      </w:r>
      <w:r w:rsidR="00913B41">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 xml:space="preserve"> 6</w:t>
      </w:r>
      <w:r w:rsidR="00913B41">
        <w:rPr>
          <w:rFonts w:ascii="Times New Roman" w:hAnsi="Times New Roman" w:cs="Times New Roman"/>
          <w:sz w:val="24"/>
          <w:szCs w:val="24"/>
          <w:lang w:eastAsia="fr-FR"/>
        </w:rPr>
        <w:t>5</w:t>
      </w:r>
      <w:r w:rsidRPr="00A7282D">
        <w:rPr>
          <w:rFonts w:ascii="Times New Roman" w:hAnsi="Times New Roman" w:cs="Times New Roman"/>
          <w:sz w:val="24"/>
          <w:szCs w:val="24"/>
          <w:lang w:eastAsia="fr-FR"/>
        </w:rPr>
        <w:t xml:space="preserve">а, </w:t>
      </w:r>
      <w:r w:rsidR="00913B41">
        <w:rPr>
          <w:rFonts w:ascii="Times New Roman" w:hAnsi="Times New Roman" w:cs="Times New Roman"/>
          <w:sz w:val="24"/>
          <w:szCs w:val="24"/>
          <w:lang w:eastAsia="fr-FR"/>
        </w:rPr>
        <w:t>ал. 3</w:t>
      </w:r>
      <w:r w:rsidRPr="00A7282D">
        <w:rPr>
          <w:rFonts w:ascii="Times New Roman" w:hAnsi="Times New Roman" w:cs="Times New Roman"/>
          <w:sz w:val="24"/>
          <w:szCs w:val="24"/>
          <w:lang w:eastAsia="fr-FR"/>
        </w:rPr>
        <w:t xml:space="preserve"> от </w:t>
      </w:r>
      <w:r w:rsidR="00913B41">
        <w:rPr>
          <w:rFonts w:ascii="Times New Roman" w:hAnsi="Times New Roman" w:cs="Times New Roman"/>
          <w:sz w:val="24"/>
          <w:szCs w:val="24"/>
          <w:lang w:eastAsia="fr-FR"/>
        </w:rPr>
        <w:t>З</w:t>
      </w:r>
      <w:r w:rsidRPr="00A7282D">
        <w:rPr>
          <w:rFonts w:ascii="Times New Roman" w:hAnsi="Times New Roman" w:cs="Times New Roman"/>
          <w:sz w:val="24"/>
          <w:szCs w:val="24"/>
          <w:lang w:eastAsia="fr-FR"/>
        </w:rPr>
        <w:t>ДД</w:t>
      </w:r>
      <w:r w:rsidR="00913B41">
        <w:rPr>
          <w:rFonts w:ascii="Times New Roman" w:hAnsi="Times New Roman" w:cs="Times New Roman"/>
          <w:sz w:val="24"/>
          <w:szCs w:val="24"/>
          <w:lang w:eastAsia="fr-FR"/>
        </w:rPr>
        <w:t>С</w:t>
      </w:r>
      <w:r w:rsidRPr="00A7282D">
        <w:rPr>
          <w:rFonts w:ascii="Times New Roman" w:hAnsi="Times New Roman" w:cs="Times New Roman"/>
          <w:sz w:val="24"/>
          <w:szCs w:val="24"/>
          <w:lang w:eastAsia="fr-FR"/>
        </w:rPr>
        <w:t>.</w:t>
      </w:r>
    </w:p>
    <w:p w14:paraId="1DF893F0" w14:textId="77777777" w:rsidR="00A7282D" w:rsidRDefault="00A7282D" w:rsidP="00A7282D">
      <w:pPr>
        <w:tabs>
          <w:tab w:val="left" w:pos="709"/>
        </w:tabs>
        <w:spacing w:line="360" w:lineRule="auto"/>
        <w:jc w:val="both"/>
        <w:rPr>
          <w:rFonts w:ascii="Times New Roman" w:hAnsi="Times New Roman" w:cs="Times New Roman"/>
          <w:sz w:val="24"/>
          <w:szCs w:val="24"/>
          <w:lang w:eastAsia="fr-FR"/>
        </w:rPr>
      </w:pPr>
    </w:p>
    <w:p w14:paraId="64501016" w14:textId="77777777" w:rsidR="00A7282D" w:rsidRPr="00913B41" w:rsidRDefault="00A7282D" w:rsidP="008A6168">
      <w:pPr>
        <w:pStyle w:val="ListParagraph"/>
        <w:numPr>
          <w:ilvl w:val="0"/>
          <w:numId w:val="32"/>
        </w:numPr>
        <w:tabs>
          <w:tab w:val="left" w:pos="709"/>
          <w:tab w:val="left" w:pos="993"/>
        </w:tabs>
        <w:spacing w:line="360" w:lineRule="auto"/>
        <w:ind w:left="0" w:firstLine="709"/>
        <w:jc w:val="both"/>
        <w:rPr>
          <w:rFonts w:ascii="Times New Roman" w:hAnsi="Times New Roman" w:cs="Times New Roman"/>
          <w:b/>
          <w:sz w:val="24"/>
          <w:szCs w:val="24"/>
          <w:lang w:eastAsia="fr-FR"/>
        </w:rPr>
      </w:pPr>
      <w:r w:rsidRPr="00913B41">
        <w:rPr>
          <w:rFonts w:ascii="Times New Roman" w:hAnsi="Times New Roman" w:cs="Times New Roman"/>
          <w:b/>
          <w:sz w:val="24"/>
          <w:szCs w:val="24"/>
          <w:lang w:eastAsia="fr-FR"/>
        </w:rPr>
        <w:t xml:space="preserve">КОГА МЕЖДИННИЯТ </w:t>
      </w:r>
      <w:r w:rsidR="00691129" w:rsidRPr="00913B41">
        <w:rPr>
          <w:rFonts w:ascii="Times New Roman" w:hAnsi="Times New Roman" w:cs="Times New Roman"/>
          <w:b/>
          <w:sz w:val="24"/>
          <w:szCs w:val="24"/>
          <w:lang w:eastAsia="fr-FR"/>
        </w:rPr>
        <w:t>ДОСТАВЧИК</w:t>
      </w:r>
      <w:r w:rsidRPr="00913B41">
        <w:rPr>
          <w:rFonts w:ascii="Times New Roman" w:hAnsi="Times New Roman" w:cs="Times New Roman"/>
          <w:b/>
          <w:sz w:val="24"/>
          <w:szCs w:val="24"/>
          <w:lang w:eastAsia="fr-FR"/>
        </w:rPr>
        <w:t xml:space="preserve"> </w:t>
      </w:r>
      <w:r w:rsidR="008A6168" w:rsidRPr="00913B41">
        <w:rPr>
          <w:rFonts w:ascii="Times New Roman" w:hAnsi="Times New Roman" w:cs="Times New Roman"/>
          <w:b/>
          <w:sz w:val="24"/>
          <w:szCs w:val="24"/>
          <w:lang w:eastAsia="fr-FR"/>
        </w:rPr>
        <w:t xml:space="preserve">ТРЯБВА </w:t>
      </w:r>
      <w:r w:rsidRPr="00913B41">
        <w:rPr>
          <w:rFonts w:ascii="Times New Roman" w:hAnsi="Times New Roman" w:cs="Times New Roman"/>
          <w:b/>
          <w:sz w:val="24"/>
          <w:szCs w:val="24"/>
          <w:lang w:eastAsia="fr-FR"/>
        </w:rPr>
        <w:t xml:space="preserve">ДА СЪОБЩИ </w:t>
      </w:r>
      <w:r w:rsidR="008A6168">
        <w:rPr>
          <w:rFonts w:ascii="Times New Roman" w:hAnsi="Times New Roman" w:cs="Times New Roman"/>
          <w:b/>
          <w:sz w:val="24"/>
          <w:szCs w:val="24"/>
          <w:lang w:eastAsia="fr-FR"/>
        </w:rPr>
        <w:t xml:space="preserve">ИДЕНТИФИКАЦИОННИЯ </w:t>
      </w:r>
      <w:r w:rsidR="008A6168" w:rsidRPr="00913B41">
        <w:rPr>
          <w:rFonts w:ascii="Times New Roman" w:hAnsi="Times New Roman" w:cs="Times New Roman"/>
          <w:b/>
          <w:sz w:val="24"/>
          <w:szCs w:val="24"/>
          <w:lang w:eastAsia="fr-FR"/>
        </w:rPr>
        <w:t>НОМЕР</w:t>
      </w:r>
      <w:r w:rsidR="008A6168">
        <w:rPr>
          <w:rFonts w:ascii="Times New Roman" w:hAnsi="Times New Roman" w:cs="Times New Roman"/>
          <w:b/>
          <w:sz w:val="24"/>
          <w:szCs w:val="24"/>
          <w:lang w:eastAsia="fr-FR"/>
        </w:rPr>
        <w:t xml:space="preserve"> ЗА ЦЕЛИТЕ НА ДДС</w:t>
      </w:r>
      <w:r w:rsidRPr="00913B41">
        <w:rPr>
          <w:rFonts w:ascii="Times New Roman" w:hAnsi="Times New Roman" w:cs="Times New Roman"/>
          <w:b/>
          <w:sz w:val="24"/>
          <w:szCs w:val="24"/>
          <w:lang w:eastAsia="fr-FR"/>
        </w:rPr>
        <w:t>?</w:t>
      </w:r>
    </w:p>
    <w:p w14:paraId="6E861B25" w14:textId="77777777" w:rsidR="00A7282D" w:rsidRPr="00A7282D" w:rsidRDefault="002C195E"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В чл</w:t>
      </w: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6</w:t>
      </w:r>
      <w:r>
        <w:rPr>
          <w:rFonts w:ascii="Times New Roman" w:hAnsi="Times New Roman" w:cs="Times New Roman"/>
          <w:sz w:val="24"/>
          <w:szCs w:val="24"/>
          <w:lang w:eastAsia="fr-FR"/>
        </w:rPr>
        <w:t>5</w:t>
      </w:r>
      <w:r w:rsidR="00A7282D" w:rsidRPr="00A7282D">
        <w:rPr>
          <w:rFonts w:ascii="Times New Roman" w:hAnsi="Times New Roman" w:cs="Times New Roman"/>
          <w:sz w:val="24"/>
          <w:szCs w:val="24"/>
          <w:lang w:eastAsia="fr-FR"/>
        </w:rPr>
        <w:t xml:space="preserve">а от </w:t>
      </w:r>
      <w:r>
        <w:rPr>
          <w:rFonts w:ascii="Times New Roman" w:hAnsi="Times New Roman" w:cs="Times New Roman"/>
          <w:sz w:val="24"/>
          <w:szCs w:val="24"/>
          <w:lang w:eastAsia="fr-FR"/>
        </w:rPr>
        <w:t>З</w:t>
      </w:r>
      <w:r w:rsidR="00A7282D" w:rsidRPr="00A7282D">
        <w:rPr>
          <w:rFonts w:ascii="Times New Roman" w:hAnsi="Times New Roman" w:cs="Times New Roman"/>
          <w:sz w:val="24"/>
          <w:szCs w:val="24"/>
          <w:lang w:eastAsia="fr-FR"/>
        </w:rPr>
        <w:t>ДД</w:t>
      </w:r>
      <w:r>
        <w:rPr>
          <w:rFonts w:ascii="Times New Roman" w:hAnsi="Times New Roman" w:cs="Times New Roman"/>
          <w:sz w:val="24"/>
          <w:szCs w:val="24"/>
          <w:lang w:eastAsia="fr-FR"/>
        </w:rPr>
        <w:t>С</w:t>
      </w:r>
      <w:r w:rsidR="00A7282D" w:rsidRPr="00A7282D">
        <w:rPr>
          <w:rFonts w:ascii="Times New Roman" w:hAnsi="Times New Roman" w:cs="Times New Roman"/>
          <w:sz w:val="24"/>
          <w:szCs w:val="24"/>
          <w:lang w:eastAsia="fr-FR"/>
        </w:rPr>
        <w:t xml:space="preserve"> не е уточнено кога трябва идентификационният номер за целите на ДДС да бъде съобщен на д</w:t>
      </w:r>
      <w:r w:rsidR="00A52725">
        <w:rPr>
          <w:rFonts w:ascii="Times New Roman" w:hAnsi="Times New Roman" w:cs="Times New Roman"/>
          <w:sz w:val="24"/>
          <w:szCs w:val="24"/>
          <w:lang w:eastAsia="fr-FR"/>
        </w:rPr>
        <w:t>оставчик</w:t>
      </w:r>
      <w:r w:rsidR="009457E0">
        <w:rPr>
          <w:rFonts w:ascii="Times New Roman" w:hAnsi="Times New Roman" w:cs="Times New Roman"/>
          <w:sz w:val="24"/>
          <w:szCs w:val="24"/>
          <w:lang w:eastAsia="fr-FR"/>
        </w:rPr>
        <w:t>а</w:t>
      </w:r>
      <w:r w:rsidR="00A52725">
        <w:rPr>
          <w:rFonts w:ascii="Times New Roman" w:hAnsi="Times New Roman" w:cs="Times New Roman"/>
          <w:sz w:val="24"/>
          <w:szCs w:val="24"/>
          <w:lang w:eastAsia="fr-FR"/>
        </w:rPr>
        <w:t>,</w:t>
      </w:r>
      <w:r w:rsidR="009457E0">
        <w:rPr>
          <w:rFonts w:ascii="Times New Roman" w:hAnsi="Times New Roman" w:cs="Times New Roman"/>
          <w:sz w:val="24"/>
          <w:szCs w:val="24"/>
          <w:lang w:eastAsia="fr-FR"/>
        </w:rPr>
        <w:t xml:space="preserve"> когато извършената от него доставка е с място на изпълнение на територията на страната</w:t>
      </w:r>
      <w:r w:rsidR="00A7282D" w:rsidRPr="00A7282D">
        <w:rPr>
          <w:rFonts w:ascii="Times New Roman" w:hAnsi="Times New Roman" w:cs="Times New Roman"/>
          <w:sz w:val="24"/>
          <w:szCs w:val="24"/>
          <w:lang w:eastAsia="fr-FR"/>
        </w:rPr>
        <w:t>. По принцип изглежда, че при обичайни обстоятелства съобщаването следва да се извърши, преди да настъпи данъчното събитие.</w:t>
      </w:r>
    </w:p>
    <w:p w14:paraId="29CC3DA6" w14:textId="2281866B" w:rsidR="00A7282D" w:rsidRPr="00A7282D" w:rsidRDefault="002C195E"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ab/>
      </w:r>
      <w:r w:rsidR="00A7282D" w:rsidRPr="00A7282D">
        <w:rPr>
          <w:rFonts w:ascii="Times New Roman" w:hAnsi="Times New Roman" w:cs="Times New Roman"/>
          <w:sz w:val="24"/>
          <w:szCs w:val="24"/>
          <w:lang w:eastAsia="fr-FR"/>
        </w:rPr>
        <w:t xml:space="preserve">В случай че междинният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не е съобщил на своя доставчик идентификационния си номер за целите на ДДС, издаден от държавата членка на тръгване на стоките до тази дата, тогава ще се прилага </w:t>
      </w:r>
      <w:r>
        <w:rPr>
          <w:rFonts w:ascii="Times New Roman" w:hAnsi="Times New Roman" w:cs="Times New Roman"/>
          <w:sz w:val="24"/>
          <w:szCs w:val="24"/>
          <w:lang w:eastAsia="fr-FR"/>
        </w:rPr>
        <w:t>основното</w:t>
      </w:r>
      <w:r w:rsidR="00A7282D" w:rsidRPr="00A7282D">
        <w:rPr>
          <w:rFonts w:ascii="Times New Roman" w:hAnsi="Times New Roman" w:cs="Times New Roman"/>
          <w:sz w:val="24"/>
          <w:szCs w:val="24"/>
          <w:lang w:eastAsia="fr-FR"/>
        </w:rPr>
        <w:t xml:space="preserve"> правило по чл</w:t>
      </w:r>
      <w:r w:rsidR="003D701B">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6</w:t>
      </w:r>
      <w:r>
        <w:rPr>
          <w:rFonts w:ascii="Times New Roman" w:hAnsi="Times New Roman" w:cs="Times New Roman"/>
          <w:sz w:val="24"/>
          <w:szCs w:val="24"/>
          <w:lang w:eastAsia="fr-FR"/>
        </w:rPr>
        <w:t>5</w:t>
      </w:r>
      <w:r w:rsidR="00A7282D" w:rsidRPr="00A7282D">
        <w:rPr>
          <w:rFonts w:ascii="Times New Roman" w:hAnsi="Times New Roman" w:cs="Times New Roman"/>
          <w:sz w:val="24"/>
          <w:szCs w:val="24"/>
          <w:lang w:eastAsia="fr-FR"/>
        </w:rPr>
        <w:t xml:space="preserve">а, </w:t>
      </w:r>
      <w:r>
        <w:rPr>
          <w:rFonts w:ascii="Times New Roman" w:hAnsi="Times New Roman" w:cs="Times New Roman"/>
          <w:sz w:val="24"/>
          <w:szCs w:val="24"/>
          <w:lang w:eastAsia="fr-FR"/>
        </w:rPr>
        <w:t>ал. 3</w:t>
      </w:r>
      <w:r w:rsidR="00A7282D" w:rsidRPr="00A7282D">
        <w:rPr>
          <w:rFonts w:ascii="Times New Roman" w:hAnsi="Times New Roman" w:cs="Times New Roman"/>
          <w:sz w:val="24"/>
          <w:szCs w:val="24"/>
          <w:lang w:eastAsia="fr-FR"/>
        </w:rPr>
        <w:t xml:space="preserve"> от </w:t>
      </w:r>
      <w:r>
        <w:rPr>
          <w:rFonts w:ascii="Times New Roman" w:hAnsi="Times New Roman" w:cs="Times New Roman"/>
          <w:sz w:val="24"/>
          <w:szCs w:val="24"/>
          <w:lang w:eastAsia="fr-FR"/>
        </w:rPr>
        <w:t>З</w:t>
      </w:r>
      <w:r w:rsidR="00A7282D" w:rsidRPr="00A7282D">
        <w:rPr>
          <w:rFonts w:ascii="Times New Roman" w:hAnsi="Times New Roman" w:cs="Times New Roman"/>
          <w:sz w:val="24"/>
          <w:szCs w:val="24"/>
          <w:lang w:eastAsia="fr-FR"/>
        </w:rPr>
        <w:t>ДД</w:t>
      </w:r>
      <w:r>
        <w:rPr>
          <w:rFonts w:ascii="Times New Roman" w:hAnsi="Times New Roman" w:cs="Times New Roman"/>
          <w:sz w:val="24"/>
          <w:szCs w:val="24"/>
          <w:lang w:eastAsia="fr-FR"/>
        </w:rPr>
        <w:t>С</w:t>
      </w:r>
      <w:r w:rsidR="00A7282D" w:rsidRPr="00A7282D">
        <w:rPr>
          <w:rFonts w:ascii="Times New Roman" w:hAnsi="Times New Roman" w:cs="Times New Roman"/>
          <w:sz w:val="24"/>
          <w:szCs w:val="24"/>
          <w:lang w:eastAsia="fr-FR"/>
        </w:rPr>
        <w:t xml:space="preserve">, така че превозът на стоките ще се отнася към доставката, извършена за междинния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и тя ще бъде вътреобщностната доставка. Следователно доставчикът няма да начислява ДДС на междинния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при условие че междинният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му е съобщил идентификационен номер за целите на ДДС, издаден от държава членка, различна от тази на тръгване на стоките, и че доставчикът се е уверил, че стоките се превозват до друга държава членка от междинния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или от друго лице, действащо от негово име.</w:t>
      </w:r>
    </w:p>
    <w:p w14:paraId="1B65CFAA" w14:textId="77777777" w:rsidR="00A7282D" w:rsidRDefault="002C195E"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Възможно е обаче междинният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по погрешка да съобщи непра</w:t>
      </w:r>
      <w:r>
        <w:rPr>
          <w:rFonts w:ascii="Times New Roman" w:hAnsi="Times New Roman" w:cs="Times New Roman"/>
          <w:sz w:val="24"/>
          <w:szCs w:val="24"/>
          <w:lang w:eastAsia="fr-FR"/>
        </w:rPr>
        <w:t>в</w:t>
      </w:r>
      <w:r w:rsidR="00A7282D" w:rsidRPr="00A7282D">
        <w:rPr>
          <w:rFonts w:ascii="Times New Roman" w:hAnsi="Times New Roman" w:cs="Times New Roman"/>
          <w:sz w:val="24"/>
          <w:szCs w:val="24"/>
          <w:lang w:eastAsia="fr-FR"/>
        </w:rPr>
        <w:t xml:space="preserve">илен идентификационен номер за целите на ДДС. Такъв би бил случаят, когато например той е дал на доставчика си указания винаги да прилага идентификационния му номер за целите на ДДС, издаден от държавата членка на тръгване на стоките, но за тази конкретна доставка той е искал да бъде използван идентификационният му номер за целите на ДДС, издаден от държавата членка на местоназначение на стоките. В този случай междинният </w:t>
      </w:r>
      <w:r w:rsidR="00691129">
        <w:rPr>
          <w:rFonts w:ascii="Times New Roman" w:hAnsi="Times New Roman" w:cs="Times New Roman"/>
          <w:sz w:val="24"/>
          <w:szCs w:val="24"/>
          <w:lang w:eastAsia="fr-FR"/>
        </w:rPr>
        <w:t>доставчик</w:t>
      </w:r>
      <w:r w:rsidR="00A7282D" w:rsidRPr="00A7282D">
        <w:rPr>
          <w:rFonts w:ascii="Times New Roman" w:hAnsi="Times New Roman" w:cs="Times New Roman"/>
          <w:sz w:val="24"/>
          <w:szCs w:val="24"/>
          <w:lang w:eastAsia="fr-FR"/>
        </w:rPr>
        <w:t xml:space="preserve"> може да съобщи този идентификационен номер за целите на ДДС, издаден от държавата членка на местоназначение на стоките, дори след възникването на данъчното събитие.</w:t>
      </w:r>
    </w:p>
    <w:p w14:paraId="2BDC75BD" w14:textId="77777777" w:rsidR="00A7282D" w:rsidRPr="00A7282D" w:rsidRDefault="002C195E"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Последиците от това късно съобщаване</w:t>
      </w:r>
      <w:r w:rsidR="0023662A">
        <w:rPr>
          <w:rFonts w:ascii="Times New Roman" w:hAnsi="Times New Roman" w:cs="Times New Roman"/>
          <w:sz w:val="24"/>
          <w:szCs w:val="24"/>
          <w:lang w:eastAsia="fr-FR"/>
        </w:rPr>
        <w:t xml:space="preserve"> за доставчика, ако същият следва да документира, отчита и декларира доставката по реда на ЗДДС,</w:t>
      </w:r>
      <w:r w:rsidR="00A7282D" w:rsidRPr="00A7282D">
        <w:rPr>
          <w:rFonts w:ascii="Times New Roman" w:hAnsi="Times New Roman" w:cs="Times New Roman"/>
          <w:sz w:val="24"/>
          <w:szCs w:val="24"/>
          <w:lang w:eastAsia="fr-FR"/>
        </w:rPr>
        <w:t xml:space="preserve"> ще бъдат различни в зависимост от обстоятелствата по случая.</w:t>
      </w:r>
    </w:p>
    <w:p w14:paraId="439DAA5A" w14:textId="77777777" w:rsidR="00A7282D" w:rsidRPr="00A7282D" w:rsidRDefault="002C195E"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 xml:space="preserve">Ако номерът бъде съобщен след данъчното събитие, но преди крайния срок за подаване на справка-декларация за ДДС за този </w:t>
      </w:r>
      <w:r w:rsidR="00BB03E9">
        <w:rPr>
          <w:rFonts w:ascii="Times New Roman" w:hAnsi="Times New Roman" w:cs="Times New Roman"/>
          <w:sz w:val="24"/>
          <w:szCs w:val="24"/>
          <w:lang w:eastAsia="fr-FR"/>
        </w:rPr>
        <w:t xml:space="preserve">данъчен </w:t>
      </w:r>
      <w:r w:rsidR="00A7282D" w:rsidRPr="00A7282D">
        <w:rPr>
          <w:rFonts w:ascii="Times New Roman" w:hAnsi="Times New Roman" w:cs="Times New Roman"/>
          <w:sz w:val="24"/>
          <w:szCs w:val="24"/>
          <w:lang w:eastAsia="fr-FR"/>
        </w:rPr>
        <w:t xml:space="preserve">период, доставчикът ще </w:t>
      </w:r>
      <w:r>
        <w:rPr>
          <w:rFonts w:ascii="Times New Roman" w:hAnsi="Times New Roman" w:cs="Times New Roman"/>
          <w:sz w:val="24"/>
          <w:szCs w:val="24"/>
          <w:lang w:eastAsia="fr-FR"/>
        </w:rPr>
        <w:t>коригира</w:t>
      </w:r>
      <w:r w:rsidR="00A7282D" w:rsidRPr="00A7282D">
        <w:rPr>
          <w:rFonts w:ascii="Times New Roman" w:hAnsi="Times New Roman" w:cs="Times New Roman"/>
          <w:sz w:val="24"/>
          <w:szCs w:val="24"/>
          <w:lang w:eastAsia="fr-FR"/>
        </w:rPr>
        <w:t xml:space="preserve"> фактурата в съответствие с </w:t>
      </w:r>
      <w:r>
        <w:rPr>
          <w:rFonts w:ascii="Times New Roman" w:hAnsi="Times New Roman" w:cs="Times New Roman"/>
          <w:sz w:val="24"/>
          <w:szCs w:val="24"/>
          <w:lang w:eastAsia="fr-FR"/>
        </w:rPr>
        <w:t>чл. 116, ал. 1 от ЗДДС</w:t>
      </w:r>
      <w:r w:rsidR="00A7282D" w:rsidRPr="00A7282D">
        <w:rPr>
          <w:rFonts w:ascii="Times New Roman" w:hAnsi="Times New Roman" w:cs="Times New Roman"/>
          <w:sz w:val="24"/>
          <w:szCs w:val="24"/>
          <w:lang w:eastAsia="fr-FR"/>
        </w:rPr>
        <w:t xml:space="preserve">, като </w:t>
      </w:r>
      <w:r w:rsidR="003F037F">
        <w:rPr>
          <w:rFonts w:ascii="Times New Roman" w:hAnsi="Times New Roman" w:cs="Times New Roman"/>
          <w:sz w:val="24"/>
          <w:szCs w:val="24"/>
          <w:lang w:eastAsia="fr-FR"/>
        </w:rPr>
        <w:t xml:space="preserve">я анулира и издаде нова, </w:t>
      </w:r>
      <w:r w:rsidR="00A7282D" w:rsidRPr="00A7282D">
        <w:rPr>
          <w:rFonts w:ascii="Times New Roman" w:hAnsi="Times New Roman" w:cs="Times New Roman"/>
          <w:sz w:val="24"/>
          <w:szCs w:val="24"/>
          <w:lang w:eastAsia="fr-FR"/>
        </w:rPr>
        <w:t xml:space="preserve">в </w:t>
      </w:r>
      <w:r w:rsidR="003F037F">
        <w:rPr>
          <w:rFonts w:ascii="Times New Roman" w:hAnsi="Times New Roman" w:cs="Times New Roman"/>
          <w:sz w:val="24"/>
          <w:szCs w:val="24"/>
          <w:lang w:eastAsia="fr-FR"/>
        </w:rPr>
        <w:t xml:space="preserve">която ще </w:t>
      </w:r>
      <w:r w:rsidR="00A7282D" w:rsidRPr="00A7282D">
        <w:rPr>
          <w:rFonts w:ascii="Times New Roman" w:hAnsi="Times New Roman" w:cs="Times New Roman"/>
          <w:sz w:val="24"/>
          <w:szCs w:val="24"/>
          <w:lang w:eastAsia="fr-FR"/>
        </w:rPr>
        <w:t xml:space="preserve">приложи </w:t>
      </w:r>
      <w:r>
        <w:rPr>
          <w:rFonts w:ascii="Times New Roman" w:hAnsi="Times New Roman" w:cs="Times New Roman"/>
          <w:sz w:val="24"/>
          <w:szCs w:val="24"/>
          <w:lang w:eastAsia="fr-FR"/>
        </w:rPr>
        <w:t xml:space="preserve">нулева ставка на ДДС </w:t>
      </w:r>
      <w:r w:rsidR="003F037F">
        <w:rPr>
          <w:rFonts w:ascii="Times New Roman" w:hAnsi="Times New Roman" w:cs="Times New Roman"/>
          <w:sz w:val="24"/>
          <w:szCs w:val="24"/>
          <w:lang w:eastAsia="fr-FR"/>
        </w:rPr>
        <w:t xml:space="preserve">за доставката </w:t>
      </w:r>
      <w:r w:rsidR="00A7282D" w:rsidRPr="00A7282D">
        <w:rPr>
          <w:rFonts w:ascii="Times New Roman" w:hAnsi="Times New Roman" w:cs="Times New Roman"/>
          <w:sz w:val="24"/>
          <w:szCs w:val="24"/>
          <w:lang w:eastAsia="fr-FR"/>
        </w:rPr>
        <w:t xml:space="preserve">(ако са изпълнени всички условия), и </w:t>
      </w:r>
      <w:r>
        <w:rPr>
          <w:rFonts w:ascii="Times New Roman" w:hAnsi="Times New Roman" w:cs="Times New Roman"/>
          <w:sz w:val="24"/>
          <w:szCs w:val="24"/>
          <w:lang w:eastAsia="fr-FR"/>
        </w:rPr>
        <w:t xml:space="preserve">ще </w:t>
      </w:r>
      <w:r w:rsidR="003F037F">
        <w:rPr>
          <w:rFonts w:ascii="Times New Roman" w:hAnsi="Times New Roman" w:cs="Times New Roman"/>
          <w:sz w:val="24"/>
          <w:szCs w:val="24"/>
          <w:lang w:eastAsia="fr-FR"/>
        </w:rPr>
        <w:t xml:space="preserve">отрази </w:t>
      </w:r>
      <w:r w:rsidR="00127292">
        <w:rPr>
          <w:rFonts w:ascii="Times New Roman" w:hAnsi="Times New Roman" w:cs="Times New Roman"/>
          <w:sz w:val="24"/>
          <w:szCs w:val="24"/>
          <w:lang w:eastAsia="fr-FR"/>
        </w:rPr>
        <w:t xml:space="preserve">анулираната и новата </w:t>
      </w:r>
      <w:r w:rsidR="003F037F">
        <w:rPr>
          <w:rFonts w:ascii="Times New Roman" w:hAnsi="Times New Roman" w:cs="Times New Roman"/>
          <w:sz w:val="24"/>
          <w:szCs w:val="24"/>
          <w:lang w:eastAsia="fr-FR"/>
        </w:rPr>
        <w:t>фактура</w:t>
      </w:r>
      <w:r>
        <w:rPr>
          <w:rFonts w:ascii="Times New Roman" w:hAnsi="Times New Roman" w:cs="Times New Roman"/>
          <w:sz w:val="24"/>
          <w:szCs w:val="24"/>
          <w:lang w:eastAsia="fr-FR"/>
        </w:rPr>
        <w:t xml:space="preserve"> </w:t>
      </w:r>
      <w:r w:rsidR="003F037F">
        <w:rPr>
          <w:rFonts w:ascii="Times New Roman" w:hAnsi="Times New Roman" w:cs="Times New Roman"/>
          <w:sz w:val="24"/>
          <w:szCs w:val="24"/>
          <w:lang w:eastAsia="fr-FR"/>
        </w:rPr>
        <w:t>в дневника за продажби</w:t>
      </w:r>
      <w:r w:rsidR="00A24A18">
        <w:rPr>
          <w:rFonts w:ascii="Times New Roman" w:hAnsi="Times New Roman" w:cs="Times New Roman"/>
          <w:sz w:val="24"/>
          <w:szCs w:val="24"/>
          <w:lang w:eastAsia="fr-FR"/>
        </w:rPr>
        <w:t>,</w:t>
      </w:r>
      <w:r w:rsidR="003F037F">
        <w:rPr>
          <w:rFonts w:ascii="Times New Roman" w:hAnsi="Times New Roman" w:cs="Times New Roman"/>
          <w:sz w:val="24"/>
          <w:szCs w:val="24"/>
          <w:lang w:eastAsia="fr-FR"/>
        </w:rPr>
        <w:t xml:space="preserve"> </w:t>
      </w:r>
      <w:r w:rsidR="00A7282D" w:rsidRPr="00A7282D">
        <w:rPr>
          <w:rFonts w:ascii="Times New Roman" w:hAnsi="Times New Roman" w:cs="Times New Roman"/>
          <w:sz w:val="24"/>
          <w:szCs w:val="24"/>
          <w:lang w:eastAsia="fr-FR"/>
        </w:rPr>
        <w:t>в справка-декларация</w:t>
      </w:r>
      <w:r w:rsidR="00A24A18">
        <w:rPr>
          <w:rFonts w:ascii="Times New Roman" w:hAnsi="Times New Roman" w:cs="Times New Roman"/>
          <w:sz w:val="24"/>
          <w:szCs w:val="24"/>
          <w:lang w:eastAsia="fr-FR"/>
        </w:rPr>
        <w:t>та</w:t>
      </w:r>
      <w:r w:rsidR="00A7282D" w:rsidRPr="00A7282D">
        <w:rPr>
          <w:rFonts w:ascii="Times New Roman" w:hAnsi="Times New Roman" w:cs="Times New Roman"/>
          <w:sz w:val="24"/>
          <w:szCs w:val="24"/>
          <w:lang w:eastAsia="fr-FR"/>
        </w:rPr>
        <w:t xml:space="preserve"> за ДДС</w:t>
      </w:r>
      <w:r w:rsidR="00A24A18">
        <w:rPr>
          <w:rFonts w:ascii="Times New Roman" w:hAnsi="Times New Roman" w:cs="Times New Roman"/>
          <w:sz w:val="24"/>
          <w:szCs w:val="24"/>
          <w:lang w:eastAsia="fr-FR"/>
        </w:rPr>
        <w:t xml:space="preserve"> и във </w:t>
      </w:r>
      <w:r w:rsidR="00A24A18">
        <w:rPr>
          <w:rFonts w:ascii="Times New Roman" w:hAnsi="Times New Roman" w:cs="Times New Roman"/>
          <w:sz w:val="24"/>
          <w:szCs w:val="24"/>
          <w:lang w:val="en-US" w:eastAsia="fr-FR"/>
        </w:rPr>
        <w:t>VIES</w:t>
      </w:r>
      <w:r w:rsidR="00A24A18">
        <w:rPr>
          <w:rFonts w:ascii="Times New Roman" w:hAnsi="Times New Roman" w:cs="Times New Roman"/>
          <w:sz w:val="24"/>
          <w:szCs w:val="24"/>
          <w:lang w:eastAsia="fr-FR"/>
        </w:rPr>
        <w:t>-декларацията</w:t>
      </w:r>
      <w:r w:rsidR="00A7282D" w:rsidRPr="00A7282D">
        <w:rPr>
          <w:rFonts w:ascii="Times New Roman" w:hAnsi="Times New Roman" w:cs="Times New Roman"/>
          <w:sz w:val="24"/>
          <w:szCs w:val="24"/>
          <w:lang w:eastAsia="fr-FR"/>
        </w:rPr>
        <w:t>.</w:t>
      </w:r>
    </w:p>
    <w:p w14:paraId="129D1E9B" w14:textId="77777777" w:rsidR="00A7282D" w:rsidRPr="0056542D" w:rsidRDefault="002C195E" w:rsidP="00A7282D">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A7282D" w:rsidRPr="00A7282D">
        <w:rPr>
          <w:rFonts w:ascii="Times New Roman" w:hAnsi="Times New Roman" w:cs="Times New Roman"/>
          <w:sz w:val="24"/>
          <w:szCs w:val="24"/>
          <w:lang w:eastAsia="fr-FR"/>
        </w:rPr>
        <w:t>Ако номерът бъде съобщен след данъчното събитие и след крайния срок за подаване на деклараци</w:t>
      </w:r>
      <w:r w:rsidR="00BB03E9">
        <w:rPr>
          <w:rFonts w:ascii="Times New Roman" w:hAnsi="Times New Roman" w:cs="Times New Roman"/>
          <w:sz w:val="24"/>
          <w:szCs w:val="24"/>
          <w:lang w:eastAsia="fr-FR"/>
        </w:rPr>
        <w:t>ите по чл. 125, ал. 1 и 2 от ЗДДС и отчетните регистри по чл. 124 от ЗДДС</w:t>
      </w:r>
      <w:r w:rsidR="00A7282D" w:rsidRPr="00A7282D">
        <w:rPr>
          <w:rFonts w:ascii="Times New Roman" w:hAnsi="Times New Roman" w:cs="Times New Roman"/>
          <w:sz w:val="24"/>
          <w:szCs w:val="24"/>
          <w:lang w:eastAsia="fr-FR"/>
        </w:rPr>
        <w:t xml:space="preserve"> за този период, доставчикът може да </w:t>
      </w:r>
      <w:r>
        <w:rPr>
          <w:rFonts w:ascii="Times New Roman" w:hAnsi="Times New Roman" w:cs="Times New Roman"/>
          <w:sz w:val="24"/>
          <w:szCs w:val="24"/>
          <w:lang w:eastAsia="fr-FR"/>
        </w:rPr>
        <w:t>коригира</w:t>
      </w:r>
      <w:r w:rsidR="00A7282D" w:rsidRPr="00A7282D">
        <w:rPr>
          <w:rFonts w:ascii="Times New Roman" w:hAnsi="Times New Roman" w:cs="Times New Roman"/>
          <w:sz w:val="24"/>
          <w:szCs w:val="24"/>
          <w:lang w:eastAsia="fr-FR"/>
        </w:rPr>
        <w:t xml:space="preserve"> фактурата </w:t>
      </w:r>
      <w:r>
        <w:rPr>
          <w:rFonts w:ascii="Times New Roman" w:hAnsi="Times New Roman" w:cs="Times New Roman"/>
          <w:sz w:val="24"/>
          <w:szCs w:val="24"/>
          <w:lang w:eastAsia="fr-FR"/>
        </w:rPr>
        <w:t>в</w:t>
      </w:r>
      <w:r w:rsidR="00A7282D" w:rsidRPr="00A7282D">
        <w:rPr>
          <w:rFonts w:ascii="Times New Roman" w:hAnsi="Times New Roman" w:cs="Times New Roman"/>
          <w:sz w:val="24"/>
          <w:szCs w:val="24"/>
          <w:lang w:eastAsia="fr-FR"/>
        </w:rPr>
        <w:t xml:space="preserve"> съответ</w:t>
      </w:r>
      <w:r>
        <w:rPr>
          <w:rFonts w:ascii="Times New Roman" w:hAnsi="Times New Roman" w:cs="Times New Roman"/>
          <w:sz w:val="24"/>
          <w:szCs w:val="24"/>
          <w:lang w:eastAsia="fr-FR"/>
        </w:rPr>
        <w:t xml:space="preserve">ствие с </w:t>
      </w:r>
      <w:r w:rsidR="003F037F">
        <w:rPr>
          <w:rFonts w:ascii="Times New Roman" w:hAnsi="Times New Roman" w:cs="Times New Roman"/>
          <w:sz w:val="24"/>
          <w:szCs w:val="24"/>
          <w:lang w:eastAsia="fr-FR"/>
        </w:rPr>
        <w:t>чл. 116, ал. 1, 4 и 5 от ЗДДС</w:t>
      </w:r>
      <w:r w:rsidR="00A7282D" w:rsidRPr="00A7282D">
        <w:rPr>
          <w:rFonts w:ascii="Times New Roman" w:hAnsi="Times New Roman" w:cs="Times New Roman"/>
          <w:sz w:val="24"/>
          <w:szCs w:val="24"/>
          <w:lang w:eastAsia="fr-FR"/>
        </w:rPr>
        <w:t xml:space="preserve">, като ще приложи </w:t>
      </w:r>
      <w:r w:rsidR="003F037F">
        <w:rPr>
          <w:rFonts w:ascii="Times New Roman" w:hAnsi="Times New Roman" w:cs="Times New Roman"/>
          <w:sz w:val="24"/>
          <w:szCs w:val="24"/>
          <w:lang w:eastAsia="fr-FR"/>
        </w:rPr>
        <w:t xml:space="preserve">нулева ставка на </w:t>
      </w:r>
      <w:r w:rsidR="00A7282D" w:rsidRPr="00A7282D">
        <w:rPr>
          <w:rFonts w:ascii="Times New Roman" w:hAnsi="Times New Roman" w:cs="Times New Roman"/>
          <w:sz w:val="24"/>
          <w:szCs w:val="24"/>
          <w:lang w:eastAsia="fr-FR"/>
        </w:rPr>
        <w:t xml:space="preserve">ДДС, ако всички условия са изпълнени. </w:t>
      </w:r>
      <w:r w:rsidR="00A24A18">
        <w:rPr>
          <w:rFonts w:ascii="Times New Roman" w:hAnsi="Times New Roman" w:cs="Times New Roman"/>
          <w:sz w:val="24"/>
          <w:szCs w:val="24"/>
          <w:lang w:eastAsia="fr-FR"/>
        </w:rPr>
        <w:t xml:space="preserve">Корекциите в </w:t>
      </w:r>
      <w:r w:rsidR="00A24A18" w:rsidRPr="00A7282D">
        <w:rPr>
          <w:rFonts w:ascii="Times New Roman" w:hAnsi="Times New Roman" w:cs="Times New Roman"/>
          <w:sz w:val="24"/>
          <w:szCs w:val="24"/>
          <w:lang w:eastAsia="fr-FR"/>
        </w:rPr>
        <w:lastRenderedPageBreak/>
        <w:t>справка-декларацията за ДДС</w:t>
      </w:r>
      <w:r w:rsidR="00A24A18">
        <w:rPr>
          <w:rFonts w:ascii="Times New Roman" w:hAnsi="Times New Roman" w:cs="Times New Roman"/>
          <w:sz w:val="24"/>
          <w:szCs w:val="24"/>
          <w:lang w:eastAsia="fr-FR"/>
        </w:rPr>
        <w:t xml:space="preserve">, </w:t>
      </w:r>
      <w:r w:rsidR="00A24A18">
        <w:rPr>
          <w:rFonts w:ascii="Times New Roman" w:hAnsi="Times New Roman" w:cs="Times New Roman"/>
          <w:sz w:val="24"/>
          <w:szCs w:val="24"/>
          <w:lang w:val="en-US" w:eastAsia="fr-FR"/>
        </w:rPr>
        <w:t>VIES</w:t>
      </w:r>
      <w:r w:rsidR="00A24A18">
        <w:rPr>
          <w:rFonts w:ascii="Times New Roman" w:hAnsi="Times New Roman" w:cs="Times New Roman"/>
          <w:sz w:val="24"/>
          <w:szCs w:val="24"/>
          <w:lang w:eastAsia="fr-FR"/>
        </w:rPr>
        <w:t>-декларацията</w:t>
      </w:r>
      <w:r w:rsidR="00A24A18" w:rsidRPr="00A7282D">
        <w:rPr>
          <w:rFonts w:ascii="Times New Roman" w:hAnsi="Times New Roman" w:cs="Times New Roman"/>
          <w:sz w:val="24"/>
          <w:szCs w:val="24"/>
          <w:lang w:eastAsia="fr-FR"/>
        </w:rPr>
        <w:t xml:space="preserve"> </w:t>
      </w:r>
      <w:r w:rsidR="00A24A18">
        <w:rPr>
          <w:rFonts w:ascii="Times New Roman" w:hAnsi="Times New Roman" w:cs="Times New Roman"/>
          <w:sz w:val="24"/>
          <w:szCs w:val="24"/>
          <w:lang w:eastAsia="fr-FR"/>
        </w:rPr>
        <w:t xml:space="preserve">и отчетните регистри по чл. 124 от ЗДДС се </w:t>
      </w:r>
      <w:r w:rsidR="00127292">
        <w:rPr>
          <w:rFonts w:ascii="Times New Roman" w:hAnsi="Times New Roman" w:cs="Times New Roman"/>
          <w:sz w:val="24"/>
          <w:szCs w:val="24"/>
          <w:lang w:eastAsia="fr-FR"/>
        </w:rPr>
        <w:t>извършват</w:t>
      </w:r>
      <w:r w:rsidR="00A24A18">
        <w:rPr>
          <w:rFonts w:ascii="Times New Roman" w:hAnsi="Times New Roman" w:cs="Times New Roman"/>
          <w:sz w:val="24"/>
          <w:szCs w:val="24"/>
          <w:lang w:eastAsia="fr-FR"/>
        </w:rPr>
        <w:t xml:space="preserve"> </w:t>
      </w:r>
      <w:r w:rsidR="00353E97">
        <w:rPr>
          <w:rFonts w:ascii="Times New Roman" w:hAnsi="Times New Roman" w:cs="Times New Roman"/>
          <w:sz w:val="24"/>
          <w:szCs w:val="24"/>
          <w:lang w:eastAsia="fr-FR"/>
        </w:rPr>
        <w:t>по реда на чл. 126 от ЗДДС</w:t>
      </w:r>
      <w:r w:rsidR="00A7282D" w:rsidRPr="00A7282D">
        <w:rPr>
          <w:rFonts w:ascii="Times New Roman" w:hAnsi="Times New Roman" w:cs="Times New Roman"/>
          <w:sz w:val="24"/>
          <w:szCs w:val="24"/>
          <w:lang w:eastAsia="fr-FR"/>
        </w:rPr>
        <w:t>.</w:t>
      </w:r>
    </w:p>
    <w:p w14:paraId="30ABE6F8" w14:textId="77777777" w:rsidR="00D94B5E" w:rsidRDefault="00D94B5E" w:rsidP="00D94B5E">
      <w:pPr>
        <w:pStyle w:val="ListParagraph"/>
        <w:tabs>
          <w:tab w:val="left" w:pos="851"/>
          <w:tab w:val="left" w:pos="1276"/>
        </w:tabs>
        <w:spacing w:line="360" w:lineRule="auto"/>
        <w:ind w:left="851"/>
        <w:jc w:val="both"/>
        <w:rPr>
          <w:rFonts w:ascii="Times New Roman" w:hAnsi="Times New Roman" w:cs="Times New Roman"/>
          <w:b/>
          <w:sz w:val="24"/>
          <w:szCs w:val="24"/>
          <w:lang w:eastAsia="fr-FR"/>
        </w:rPr>
      </w:pPr>
    </w:p>
    <w:p w14:paraId="4DC87695" w14:textId="69F8A993" w:rsidR="00A7282D" w:rsidRPr="00353E97" w:rsidRDefault="00A7282D" w:rsidP="00353E97">
      <w:pPr>
        <w:pStyle w:val="ListParagraph"/>
        <w:numPr>
          <w:ilvl w:val="0"/>
          <w:numId w:val="32"/>
        </w:numPr>
        <w:tabs>
          <w:tab w:val="left" w:pos="851"/>
          <w:tab w:val="left" w:pos="993"/>
          <w:tab w:val="left" w:pos="1276"/>
        </w:tabs>
        <w:spacing w:line="360" w:lineRule="auto"/>
        <w:ind w:left="0" w:firstLine="709"/>
        <w:jc w:val="both"/>
        <w:rPr>
          <w:rFonts w:ascii="Times New Roman" w:hAnsi="Times New Roman" w:cs="Times New Roman"/>
          <w:b/>
          <w:sz w:val="24"/>
          <w:szCs w:val="24"/>
          <w:lang w:eastAsia="fr-FR"/>
        </w:rPr>
      </w:pPr>
      <w:r w:rsidRPr="00353E97">
        <w:rPr>
          <w:rFonts w:ascii="Times New Roman" w:hAnsi="Times New Roman" w:cs="Times New Roman"/>
          <w:b/>
          <w:sz w:val="24"/>
          <w:szCs w:val="24"/>
          <w:lang w:eastAsia="fr-FR"/>
        </w:rPr>
        <w:t xml:space="preserve">КАКВО СЛЕДВА АКО МЕЖДИННИЯТ </w:t>
      </w:r>
      <w:r w:rsidR="00691129" w:rsidRPr="00353E97">
        <w:rPr>
          <w:rFonts w:ascii="Times New Roman" w:hAnsi="Times New Roman" w:cs="Times New Roman"/>
          <w:b/>
          <w:sz w:val="24"/>
          <w:szCs w:val="24"/>
          <w:lang w:eastAsia="fr-FR"/>
        </w:rPr>
        <w:t>ДОСТАВЧИК</w:t>
      </w:r>
      <w:r w:rsidRPr="00353E97">
        <w:rPr>
          <w:rFonts w:ascii="Times New Roman" w:hAnsi="Times New Roman" w:cs="Times New Roman"/>
          <w:b/>
          <w:sz w:val="24"/>
          <w:szCs w:val="24"/>
          <w:lang w:eastAsia="fr-FR"/>
        </w:rPr>
        <w:t xml:space="preserve"> ИМА МНОЖЕСТВО ИДЕНТИФИКАЦИОННИ НОМЕРА ЗА ЦЕЛИТЕ НА ДДС?</w:t>
      </w:r>
    </w:p>
    <w:p w14:paraId="1E7A1EB4" w14:textId="77777777" w:rsidR="00A7282D" w:rsidRPr="00A7282D" w:rsidRDefault="00A7282D" w:rsidP="00353E97">
      <w:pPr>
        <w:tabs>
          <w:tab w:val="left" w:pos="709"/>
          <w:tab w:val="left" w:pos="1276"/>
        </w:tabs>
        <w:spacing w:line="360" w:lineRule="auto"/>
        <w:ind w:firstLine="709"/>
        <w:jc w:val="both"/>
        <w:rPr>
          <w:rFonts w:ascii="Times New Roman" w:hAnsi="Times New Roman" w:cs="Times New Roman"/>
          <w:sz w:val="24"/>
          <w:szCs w:val="24"/>
          <w:lang w:eastAsia="fr-FR"/>
        </w:rPr>
      </w:pPr>
      <w:r w:rsidRPr="00A7282D">
        <w:rPr>
          <w:rFonts w:ascii="Times New Roman" w:hAnsi="Times New Roman" w:cs="Times New Roman"/>
          <w:sz w:val="24"/>
          <w:szCs w:val="24"/>
          <w:lang w:eastAsia="fr-FR"/>
        </w:rPr>
        <w:t xml:space="preserve">В </w:t>
      </w:r>
      <w:r w:rsidRPr="006726C7">
        <w:rPr>
          <w:rFonts w:ascii="Times New Roman" w:hAnsi="Times New Roman" w:cs="Times New Roman"/>
          <w:sz w:val="24"/>
          <w:szCs w:val="24"/>
          <w:lang w:eastAsia="fr-FR"/>
        </w:rPr>
        <w:t>пример 2</w:t>
      </w:r>
      <w:r w:rsidRPr="00A7282D">
        <w:rPr>
          <w:rFonts w:ascii="Times New Roman" w:hAnsi="Times New Roman" w:cs="Times New Roman"/>
          <w:sz w:val="24"/>
          <w:szCs w:val="24"/>
          <w:lang w:eastAsia="fr-FR"/>
        </w:rPr>
        <w:t xml:space="preserve">, ако </w:t>
      </w:r>
      <w:r w:rsidR="00ED200C">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В</w:t>
      </w:r>
      <w:r w:rsidR="00ED200C">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 xml:space="preserve"> е междинният </w:t>
      </w:r>
      <w:r w:rsidR="00691129">
        <w:rPr>
          <w:rFonts w:ascii="Times New Roman" w:hAnsi="Times New Roman" w:cs="Times New Roman"/>
          <w:sz w:val="24"/>
          <w:szCs w:val="24"/>
          <w:lang w:eastAsia="fr-FR"/>
        </w:rPr>
        <w:t>доставчик</w:t>
      </w:r>
      <w:r w:rsidRPr="00A7282D">
        <w:rPr>
          <w:rFonts w:ascii="Times New Roman" w:hAnsi="Times New Roman" w:cs="Times New Roman"/>
          <w:sz w:val="24"/>
          <w:szCs w:val="24"/>
          <w:lang w:eastAsia="fr-FR"/>
        </w:rPr>
        <w:t>, е възможно то</w:t>
      </w:r>
      <w:r w:rsidR="00353E97">
        <w:rPr>
          <w:rFonts w:ascii="Times New Roman" w:hAnsi="Times New Roman" w:cs="Times New Roman"/>
          <w:sz w:val="24"/>
          <w:szCs w:val="24"/>
          <w:lang w:eastAsia="fr-FR"/>
        </w:rPr>
        <w:t>й</w:t>
      </w:r>
      <w:r w:rsidRPr="00A7282D">
        <w:rPr>
          <w:rFonts w:ascii="Times New Roman" w:hAnsi="Times New Roman" w:cs="Times New Roman"/>
          <w:sz w:val="24"/>
          <w:szCs w:val="24"/>
          <w:lang w:eastAsia="fr-FR"/>
        </w:rPr>
        <w:t xml:space="preserve"> да има идентификационен номер за целите на ДДС, издаден от държавата членка, в която е установен (ДЧ 3), плюс идентификационен номер за целите на ДДС, издаден от държавата членка на тръгване на сток</w:t>
      </w:r>
      <w:r w:rsidR="002B6B20">
        <w:rPr>
          <w:rFonts w:ascii="Times New Roman" w:hAnsi="Times New Roman" w:cs="Times New Roman"/>
          <w:sz w:val="24"/>
          <w:szCs w:val="24"/>
          <w:lang w:eastAsia="fr-FR"/>
        </w:rPr>
        <w:t>а</w:t>
      </w:r>
      <w:r w:rsidRPr="00A7282D">
        <w:rPr>
          <w:rFonts w:ascii="Times New Roman" w:hAnsi="Times New Roman" w:cs="Times New Roman"/>
          <w:sz w:val="24"/>
          <w:szCs w:val="24"/>
          <w:lang w:eastAsia="fr-FR"/>
        </w:rPr>
        <w:t>т</w:t>
      </w:r>
      <w:r w:rsidR="002B6B20">
        <w:rPr>
          <w:rFonts w:ascii="Times New Roman" w:hAnsi="Times New Roman" w:cs="Times New Roman"/>
          <w:sz w:val="24"/>
          <w:szCs w:val="24"/>
          <w:lang w:eastAsia="fr-FR"/>
        </w:rPr>
        <w:t>а</w:t>
      </w:r>
      <w:r w:rsidRPr="00A7282D">
        <w:rPr>
          <w:rFonts w:ascii="Times New Roman" w:hAnsi="Times New Roman" w:cs="Times New Roman"/>
          <w:sz w:val="24"/>
          <w:szCs w:val="24"/>
          <w:lang w:eastAsia="fr-FR"/>
        </w:rPr>
        <w:t xml:space="preserve"> (ДЧ 2), и идентификационен номер за целите на ДДС, издаден от държавата членка на пристигане на сток</w:t>
      </w:r>
      <w:r w:rsidR="002B6B20">
        <w:rPr>
          <w:rFonts w:ascii="Times New Roman" w:hAnsi="Times New Roman" w:cs="Times New Roman"/>
          <w:sz w:val="24"/>
          <w:szCs w:val="24"/>
          <w:lang w:eastAsia="fr-FR"/>
        </w:rPr>
        <w:t>а</w:t>
      </w:r>
      <w:r w:rsidRPr="00A7282D">
        <w:rPr>
          <w:rFonts w:ascii="Times New Roman" w:hAnsi="Times New Roman" w:cs="Times New Roman"/>
          <w:sz w:val="24"/>
          <w:szCs w:val="24"/>
          <w:lang w:eastAsia="fr-FR"/>
        </w:rPr>
        <w:t>т</w:t>
      </w:r>
      <w:r w:rsidR="002B6B20">
        <w:rPr>
          <w:rFonts w:ascii="Times New Roman" w:hAnsi="Times New Roman" w:cs="Times New Roman"/>
          <w:sz w:val="24"/>
          <w:szCs w:val="24"/>
          <w:lang w:eastAsia="fr-FR"/>
        </w:rPr>
        <w:t>а</w:t>
      </w:r>
      <w:r w:rsidRPr="00A7282D">
        <w:rPr>
          <w:rFonts w:ascii="Times New Roman" w:hAnsi="Times New Roman" w:cs="Times New Roman"/>
          <w:sz w:val="24"/>
          <w:szCs w:val="24"/>
          <w:lang w:eastAsia="fr-FR"/>
        </w:rPr>
        <w:t xml:space="preserve"> (ДЧ 5).</w:t>
      </w:r>
    </w:p>
    <w:p w14:paraId="4DF89A6F" w14:textId="77777777" w:rsidR="00A7282D" w:rsidRPr="00A7282D" w:rsidRDefault="00A7282D" w:rsidP="00353E97">
      <w:pPr>
        <w:tabs>
          <w:tab w:val="left" w:pos="709"/>
          <w:tab w:val="left" w:pos="1276"/>
        </w:tabs>
        <w:spacing w:line="360" w:lineRule="auto"/>
        <w:ind w:firstLine="709"/>
        <w:jc w:val="both"/>
        <w:rPr>
          <w:rFonts w:ascii="Times New Roman" w:hAnsi="Times New Roman" w:cs="Times New Roman"/>
          <w:sz w:val="24"/>
          <w:szCs w:val="24"/>
          <w:lang w:eastAsia="fr-FR"/>
        </w:rPr>
      </w:pPr>
      <w:r w:rsidRPr="00A7282D">
        <w:rPr>
          <w:rFonts w:ascii="Times New Roman" w:hAnsi="Times New Roman" w:cs="Times New Roman"/>
          <w:sz w:val="24"/>
          <w:szCs w:val="24"/>
          <w:lang w:eastAsia="fr-FR"/>
        </w:rPr>
        <w:t xml:space="preserve">Фактът, че </w:t>
      </w:r>
      <w:r w:rsidR="00ED200C">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В</w:t>
      </w:r>
      <w:r w:rsidR="00ED200C">
        <w:rPr>
          <w:rFonts w:ascii="Times New Roman" w:hAnsi="Times New Roman" w:cs="Times New Roman"/>
          <w:sz w:val="24"/>
          <w:szCs w:val="24"/>
          <w:lang w:eastAsia="fr-FR"/>
        </w:rPr>
        <w:t>“</w:t>
      </w:r>
      <w:r w:rsidRPr="00A7282D">
        <w:rPr>
          <w:rFonts w:ascii="Times New Roman" w:hAnsi="Times New Roman" w:cs="Times New Roman"/>
          <w:sz w:val="24"/>
          <w:szCs w:val="24"/>
          <w:lang w:eastAsia="fr-FR"/>
        </w:rPr>
        <w:t xml:space="preserve"> има идентификационен номер за целите на ДДС, издаден от ДЧ 2, не го задължава да използва този идентификационен номер за целите на ДДС за </w:t>
      </w:r>
      <w:r w:rsidR="002B6B20">
        <w:rPr>
          <w:rFonts w:ascii="Times New Roman" w:hAnsi="Times New Roman" w:cs="Times New Roman"/>
          <w:sz w:val="24"/>
          <w:szCs w:val="24"/>
          <w:lang w:eastAsia="fr-FR"/>
        </w:rPr>
        <w:t>доставки</w:t>
      </w:r>
      <w:r w:rsidRPr="00A7282D">
        <w:rPr>
          <w:rFonts w:ascii="Times New Roman" w:hAnsi="Times New Roman" w:cs="Times New Roman"/>
          <w:sz w:val="24"/>
          <w:szCs w:val="24"/>
          <w:lang w:eastAsia="fr-FR"/>
        </w:rPr>
        <w:t>, включващи доставчици, които са установени в тази държава членка, и/или стоки, които се намират там. То</w:t>
      </w:r>
      <w:r w:rsidR="00353E97">
        <w:rPr>
          <w:rFonts w:ascii="Times New Roman" w:hAnsi="Times New Roman" w:cs="Times New Roman"/>
          <w:sz w:val="24"/>
          <w:szCs w:val="24"/>
          <w:lang w:eastAsia="fr-FR"/>
        </w:rPr>
        <w:t>й</w:t>
      </w:r>
      <w:r w:rsidRPr="00A7282D">
        <w:rPr>
          <w:rFonts w:ascii="Times New Roman" w:hAnsi="Times New Roman" w:cs="Times New Roman"/>
          <w:sz w:val="24"/>
          <w:szCs w:val="24"/>
          <w:lang w:eastAsia="fr-FR"/>
        </w:rPr>
        <w:t xml:space="preserve"> може да използва идентификационния номер за целите на ДДС, издаден от тази държава членка, или всеки идентификационен номер за целите на ДДС, издаден от която и да е друга държава членка. Последиците от избора на един или друг идентификационен номер за целите на ДДС обаче не са неутрални.</w:t>
      </w:r>
    </w:p>
    <w:p w14:paraId="55497342" w14:textId="77777777" w:rsidR="00A7282D" w:rsidRPr="00A7282D" w:rsidRDefault="006726C7" w:rsidP="00353E97">
      <w:pPr>
        <w:tabs>
          <w:tab w:val="left" w:pos="851"/>
          <w:tab w:val="left" w:pos="1276"/>
        </w:tabs>
        <w:spacing w:line="360" w:lineRule="auto"/>
        <w:ind w:firstLine="709"/>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В случай че </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предостави </w:t>
      </w:r>
      <w:r w:rsidR="00362D5F">
        <w:rPr>
          <w:rFonts w:ascii="Times New Roman" w:hAnsi="Times New Roman" w:cs="Times New Roman"/>
          <w:sz w:val="24"/>
          <w:szCs w:val="24"/>
          <w:lang w:eastAsia="fr-FR"/>
        </w:rPr>
        <w:t xml:space="preserve">своя </w:t>
      </w:r>
      <w:r w:rsidR="00A7282D" w:rsidRPr="00A7282D">
        <w:rPr>
          <w:rFonts w:ascii="Times New Roman" w:hAnsi="Times New Roman" w:cs="Times New Roman"/>
          <w:sz w:val="24"/>
          <w:szCs w:val="24"/>
          <w:lang w:eastAsia="fr-FR"/>
        </w:rPr>
        <w:t>идентификацион</w:t>
      </w:r>
      <w:r w:rsidR="00362D5F">
        <w:rPr>
          <w:rFonts w:ascii="Times New Roman" w:hAnsi="Times New Roman" w:cs="Times New Roman"/>
          <w:sz w:val="24"/>
          <w:szCs w:val="24"/>
          <w:lang w:eastAsia="fr-FR"/>
        </w:rPr>
        <w:t>ен</w:t>
      </w:r>
      <w:r w:rsidR="00A7282D" w:rsidRPr="00A7282D">
        <w:rPr>
          <w:rFonts w:ascii="Times New Roman" w:hAnsi="Times New Roman" w:cs="Times New Roman"/>
          <w:sz w:val="24"/>
          <w:szCs w:val="24"/>
          <w:lang w:eastAsia="fr-FR"/>
        </w:rPr>
        <w:t xml:space="preserve"> номер за целите на ДДС, издаден от ДЧ 2</w:t>
      </w:r>
      <w:r w:rsidR="00362D5F">
        <w:rPr>
          <w:rFonts w:ascii="Times New Roman" w:hAnsi="Times New Roman" w:cs="Times New Roman"/>
          <w:sz w:val="24"/>
          <w:szCs w:val="24"/>
          <w:lang w:eastAsia="fr-FR"/>
        </w:rPr>
        <w:t>, то</w:t>
      </w:r>
      <w:r w:rsidR="00A7282D" w:rsidRPr="00A7282D">
        <w:rPr>
          <w:rFonts w:ascii="Times New Roman" w:hAnsi="Times New Roman" w:cs="Times New Roman"/>
          <w:sz w:val="24"/>
          <w:szCs w:val="24"/>
          <w:lang w:eastAsia="fr-FR"/>
        </w:rPr>
        <w:t xml:space="preserve"> доставката от </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Б</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за </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ще </w:t>
      </w:r>
      <w:r w:rsidR="002B6B20">
        <w:rPr>
          <w:rFonts w:ascii="Times New Roman" w:hAnsi="Times New Roman" w:cs="Times New Roman"/>
          <w:sz w:val="24"/>
          <w:szCs w:val="24"/>
          <w:lang w:eastAsia="fr-FR"/>
        </w:rPr>
        <w:t xml:space="preserve">бъде с място на изпълнение </w:t>
      </w:r>
      <w:r w:rsidR="00A7282D" w:rsidRPr="00A7282D">
        <w:rPr>
          <w:rFonts w:ascii="Times New Roman" w:hAnsi="Times New Roman" w:cs="Times New Roman"/>
          <w:sz w:val="24"/>
          <w:szCs w:val="24"/>
          <w:lang w:eastAsia="fr-FR"/>
        </w:rPr>
        <w:t xml:space="preserve">в ДЧ 2, а </w:t>
      </w:r>
      <w:r w:rsidR="002B6B20">
        <w:rPr>
          <w:rFonts w:ascii="Times New Roman" w:hAnsi="Times New Roman" w:cs="Times New Roman"/>
          <w:sz w:val="24"/>
          <w:szCs w:val="24"/>
          <w:lang w:eastAsia="fr-FR"/>
        </w:rPr>
        <w:t>транспортирането</w:t>
      </w:r>
      <w:r w:rsidR="00A7282D" w:rsidRPr="00A7282D">
        <w:rPr>
          <w:rFonts w:ascii="Times New Roman" w:hAnsi="Times New Roman" w:cs="Times New Roman"/>
          <w:sz w:val="24"/>
          <w:szCs w:val="24"/>
          <w:lang w:eastAsia="fr-FR"/>
        </w:rPr>
        <w:t xml:space="preserve"> на сток</w:t>
      </w:r>
      <w:r w:rsidR="002B6B20">
        <w:rPr>
          <w:rFonts w:ascii="Times New Roman" w:hAnsi="Times New Roman" w:cs="Times New Roman"/>
          <w:sz w:val="24"/>
          <w:szCs w:val="24"/>
          <w:lang w:eastAsia="fr-FR"/>
        </w:rPr>
        <w:t>а</w:t>
      </w:r>
      <w:r w:rsidR="00A7282D" w:rsidRPr="00A7282D">
        <w:rPr>
          <w:rFonts w:ascii="Times New Roman" w:hAnsi="Times New Roman" w:cs="Times New Roman"/>
          <w:sz w:val="24"/>
          <w:szCs w:val="24"/>
          <w:lang w:eastAsia="fr-FR"/>
        </w:rPr>
        <w:t>т</w:t>
      </w:r>
      <w:r w:rsidR="002B6B20">
        <w:rPr>
          <w:rFonts w:ascii="Times New Roman" w:hAnsi="Times New Roman" w:cs="Times New Roman"/>
          <w:sz w:val="24"/>
          <w:szCs w:val="24"/>
          <w:lang w:eastAsia="fr-FR"/>
        </w:rPr>
        <w:t>а</w:t>
      </w:r>
      <w:r w:rsidR="00A7282D" w:rsidRPr="00A7282D">
        <w:rPr>
          <w:rFonts w:ascii="Times New Roman" w:hAnsi="Times New Roman" w:cs="Times New Roman"/>
          <w:sz w:val="24"/>
          <w:szCs w:val="24"/>
          <w:lang w:eastAsia="fr-FR"/>
        </w:rPr>
        <w:t xml:space="preserve"> ще се отнася към доставката, извършена от </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Следователно </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ED200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ще извърши вътреобщностна доставка в ДЧ 2</w:t>
      </w:r>
      <w:r w:rsidR="000D3B9D">
        <w:rPr>
          <w:rFonts w:ascii="Times New Roman" w:hAnsi="Times New Roman" w:cs="Times New Roman"/>
          <w:sz w:val="24"/>
          <w:szCs w:val="24"/>
          <w:lang w:eastAsia="fr-FR"/>
        </w:rPr>
        <w:t xml:space="preserve">, </w:t>
      </w:r>
      <w:r w:rsidR="00353E97">
        <w:rPr>
          <w:rFonts w:ascii="Times New Roman" w:hAnsi="Times New Roman" w:cs="Times New Roman"/>
          <w:sz w:val="24"/>
          <w:szCs w:val="24"/>
          <w:lang w:eastAsia="fr-FR"/>
        </w:rPr>
        <w:t xml:space="preserve">ако </w:t>
      </w:r>
      <w:r w:rsidR="00A7282D" w:rsidRPr="00A7282D">
        <w:rPr>
          <w:rFonts w:ascii="Times New Roman" w:hAnsi="Times New Roman" w:cs="Times New Roman"/>
          <w:sz w:val="24"/>
          <w:szCs w:val="24"/>
          <w:lang w:eastAsia="fr-FR"/>
        </w:rPr>
        <w:t xml:space="preserve">са изпълнени условията </w:t>
      </w:r>
      <w:r w:rsidR="000D3B9D">
        <w:rPr>
          <w:rFonts w:ascii="Times New Roman" w:hAnsi="Times New Roman" w:cs="Times New Roman"/>
          <w:sz w:val="24"/>
          <w:szCs w:val="24"/>
          <w:lang w:eastAsia="fr-FR"/>
        </w:rPr>
        <w:t>за ВОД</w:t>
      </w:r>
      <w:r w:rsidR="00A7282D" w:rsidRPr="00A7282D">
        <w:rPr>
          <w:rFonts w:ascii="Times New Roman" w:hAnsi="Times New Roman" w:cs="Times New Roman"/>
          <w:sz w:val="24"/>
          <w:szCs w:val="24"/>
          <w:lang w:eastAsia="fr-FR"/>
        </w:rPr>
        <w:t>.</w:t>
      </w:r>
    </w:p>
    <w:p w14:paraId="7DD78A22" w14:textId="77777777" w:rsidR="00A7282D" w:rsidRPr="00A7282D" w:rsidRDefault="008C31A4" w:rsidP="00353E97">
      <w:pPr>
        <w:tabs>
          <w:tab w:val="left" w:pos="851"/>
          <w:tab w:val="left" w:pos="1276"/>
        </w:tabs>
        <w:spacing w:line="360" w:lineRule="auto"/>
        <w:ind w:firstLine="709"/>
        <w:jc w:val="both"/>
        <w:rPr>
          <w:rFonts w:ascii="Times New Roman" w:hAnsi="Times New Roman" w:cs="Times New Roman"/>
          <w:sz w:val="24"/>
          <w:szCs w:val="24"/>
          <w:lang w:eastAsia="fr-FR"/>
        </w:rPr>
      </w:pP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обаче може да предостави на </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Б</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своя идентификационен номер за целите на ДДС, издаден от ДЧ 5. В този случай се прилага </w:t>
      </w:r>
      <w:r w:rsidR="00353E97">
        <w:rPr>
          <w:rFonts w:ascii="Times New Roman" w:hAnsi="Times New Roman" w:cs="Times New Roman"/>
          <w:sz w:val="24"/>
          <w:szCs w:val="24"/>
          <w:lang w:eastAsia="fr-FR"/>
        </w:rPr>
        <w:t>основното</w:t>
      </w:r>
      <w:r w:rsidR="00A7282D" w:rsidRPr="00A7282D">
        <w:rPr>
          <w:rFonts w:ascii="Times New Roman" w:hAnsi="Times New Roman" w:cs="Times New Roman"/>
          <w:sz w:val="24"/>
          <w:szCs w:val="24"/>
          <w:lang w:eastAsia="fr-FR"/>
        </w:rPr>
        <w:t xml:space="preserve"> правило </w:t>
      </w:r>
      <w:r w:rsidR="00537903">
        <w:rPr>
          <w:rFonts w:ascii="Times New Roman" w:hAnsi="Times New Roman" w:cs="Times New Roman"/>
          <w:sz w:val="24"/>
          <w:szCs w:val="24"/>
          <w:lang w:eastAsia="fr-FR"/>
        </w:rPr>
        <w:t>при последователни доставки на стока</w:t>
      </w:r>
      <w:r w:rsidR="00A7282D" w:rsidRPr="00A7282D">
        <w:rPr>
          <w:rFonts w:ascii="Times New Roman" w:hAnsi="Times New Roman" w:cs="Times New Roman"/>
          <w:sz w:val="24"/>
          <w:szCs w:val="24"/>
          <w:lang w:eastAsia="fr-FR"/>
        </w:rPr>
        <w:t xml:space="preserve"> и </w:t>
      </w:r>
      <w:r w:rsidR="00353E97">
        <w:rPr>
          <w:rFonts w:ascii="Times New Roman" w:hAnsi="Times New Roman" w:cs="Times New Roman"/>
          <w:sz w:val="24"/>
          <w:szCs w:val="24"/>
          <w:lang w:eastAsia="fr-FR"/>
        </w:rPr>
        <w:t xml:space="preserve">транспортът </w:t>
      </w:r>
      <w:r w:rsidR="00A7282D" w:rsidRPr="00A7282D">
        <w:rPr>
          <w:rFonts w:ascii="Times New Roman" w:hAnsi="Times New Roman" w:cs="Times New Roman"/>
          <w:sz w:val="24"/>
          <w:szCs w:val="24"/>
          <w:lang w:eastAsia="fr-FR"/>
        </w:rPr>
        <w:t xml:space="preserve">се отнася към доставката за </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w:t>
      </w:r>
      <w:r w:rsidRPr="00A7282D">
        <w:rPr>
          <w:rFonts w:ascii="Times New Roman" w:hAnsi="Times New Roman" w:cs="Times New Roman"/>
          <w:sz w:val="24"/>
          <w:szCs w:val="24"/>
          <w:lang w:eastAsia="fr-FR"/>
        </w:rPr>
        <w:t xml:space="preserve">Доставка </w:t>
      </w:r>
      <w:r w:rsidR="00A7282D" w:rsidRPr="00A7282D">
        <w:rPr>
          <w:rFonts w:ascii="Times New Roman" w:hAnsi="Times New Roman" w:cs="Times New Roman"/>
          <w:sz w:val="24"/>
          <w:szCs w:val="24"/>
          <w:lang w:eastAsia="fr-FR"/>
        </w:rPr>
        <w:t xml:space="preserve">от </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Б</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за </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щ</w:t>
      </w:r>
      <w:r w:rsidR="00353E97">
        <w:rPr>
          <w:rFonts w:ascii="Times New Roman" w:hAnsi="Times New Roman" w:cs="Times New Roman"/>
          <w:sz w:val="24"/>
          <w:szCs w:val="24"/>
          <w:lang w:eastAsia="fr-FR"/>
        </w:rPr>
        <w:t xml:space="preserve">е бъде </w:t>
      </w:r>
      <w:r w:rsidRPr="00A7282D">
        <w:rPr>
          <w:rFonts w:ascii="Times New Roman" w:hAnsi="Times New Roman" w:cs="Times New Roman"/>
          <w:sz w:val="24"/>
          <w:szCs w:val="24"/>
          <w:lang w:eastAsia="fr-FR"/>
        </w:rPr>
        <w:t>вътреобщностна</w:t>
      </w:r>
      <w:r>
        <w:rPr>
          <w:rFonts w:ascii="Times New Roman" w:hAnsi="Times New Roman" w:cs="Times New Roman"/>
          <w:sz w:val="24"/>
          <w:szCs w:val="24"/>
          <w:lang w:eastAsia="fr-FR"/>
        </w:rPr>
        <w:t xml:space="preserve"> доставка</w:t>
      </w:r>
      <w:r w:rsidR="00353E97">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ще извърши вътреобщностно придобиване в ДЧ 5.</w:t>
      </w:r>
    </w:p>
    <w:p w14:paraId="50DB2E6A" w14:textId="77777777" w:rsidR="00A7282D" w:rsidRPr="00A7282D" w:rsidRDefault="00353E97" w:rsidP="00353E97">
      <w:pPr>
        <w:tabs>
          <w:tab w:val="left" w:pos="851"/>
          <w:tab w:val="left" w:pos="1276"/>
        </w:tabs>
        <w:spacing w:line="360" w:lineRule="auto"/>
        <w:ind w:firstLine="709"/>
        <w:jc w:val="both"/>
        <w:rPr>
          <w:rFonts w:ascii="Times New Roman" w:hAnsi="Times New Roman" w:cs="Times New Roman"/>
          <w:sz w:val="24"/>
          <w:szCs w:val="24"/>
          <w:lang w:eastAsia="fr-FR"/>
        </w:rPr>
      </w:pPr>
      <w:r w:rsidRPr="00537903">
        <w:rPr>
          <w:rFonts w:ascii="Times New Roman" w:hAnsi="Times New Roman" w:cs="Times New Roman"/>
          <w:sz w:val="24"/>
          <w:szCs w:val="24"/>
          <w:lang w:eastAsia="fr-FR"/>
        </w:rPr>
        <w:t>В случай че</w:t>
      </w:r>
      <w:r w:rsidR="00A7282D" w:rsidRPr="00537903">
        <w:rPr>
          <w:rFonts w:ascii="Times New Roman" w:hAnsi="Times New Roman" w:cs="Times New Roman"/>
          <w:sz w:val="24"/>
          <w:szCs w:val="24"/>
          <w:lang w:eastAsia="fr-FR"/>
        </w:rPr>
        <w:t xml:space="preserve"> </w:t>
      </w:r>
      <w:r w:rsidR="00C3619C">
        <w:rPr>
          <w:rFonts w:ascii="Times New Roman" w:hAnsi="Times New Roman" w:cs="Times New Roman"/>
          <w:sz w:val="24"/>
          <w:szCs w:val="24"/>
          <w:lang w:eastAsia="fr-FR"/>
        </w:rPr>
        <w:t>„</w:t>
      </w:r>
      <w:r w:rsidR="00A7282D" w:rsidRPr="00537903">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A7282D" w:rsidRPr="00537903">
        <w:rPr>
          <w:rFonts w:ascii="Times New Roman" w:hAnsi="Times New Roman" w:cs="Times New Roman"/>
          <w:sz w:val="24"/>
          <w:szCs w:val="24"/>
          <w:lang w:eastAsia="fr-FR"/>
        </w:rPr>
        <w:t xml:space="preserve"> предостави на </w:t>
      </w:r>
      <w:r w:rsidR="00C3619C">
        <w:rPr>
          <w:rFonts w:ascii="Times New Roman" w:hAnsi="Times New Roman" w:cs="Times New Roman"/>
          <w:sz w:val="24"/>
          <w:szCs w:val="24"/>
          <w:lang w:eastAsia="fr-FR"/>
        </w:rPr>
        <w:t>„</w:t>
      </w:r>
      <w:r w:rsidR="00A7282D" w:rsidRPr="00537903">
        <w:rPr>
          <w:rFonts w:ascii="Times New Roman" w:hAnsi="Times New Roman" w:cs="Times New Roman"/>
          <w:sz w:val="24"/>
          <w:szCs w:val="24"/>
          <w:lang w:eastAsia="fr-FR"/>
        </w:rPr>
        <w:t>Б</w:t>
      </w:r>
      <w:r w:rsidR="00C3619C">
        <w:rPr>
          <w:rFonts w:ascii="Times New Roman" w:hAnsi="Times New Roman" w:cs="Times New Roman"/>
          <w:sz w:val="24"/>
          <w:szCs w:val="24"/>
          <w:lang w:eastAsia="fr-FR"/>
        </w:rPr>
        <w:t>“</w:t>
      </w:r>
      <w:r w:rsidR="00A7282D" w:rsidRPr="00537903">
        <w:rPr>
          <w:rFonts w:ascii="Times New Roman" w:hAnsi="Times New Roman" w:cs="Times New Roman"/>
          <w:sz w:val="24"/>
          <w:szCs w:val="24"/>
          <w:lang w:eastAsia="fr-FR"/>
        </w:rPr>
        <w:t xml:space="preserve"> своя идентификационен номер за целите на ДДС, издаден от ДЧ 3, отново се прилага о</w:t>
      </w:r>
      <w:r w:rsidRPr="00537903">
        <w:rPr>
          <w:rFonts w:ascii="Times New Roman" w:hAnsi="Times New Roman" w:cs="Times New Roman"/>
          <w:sz w:val="24"/>
          <w:szCs w:val="24"/>
          <w:lang w:eastAsia="fr-FR"/>
        </w:rPr>
        <w:t>сновното</w:t>
      </w:r>
      <w:r w:rsidR="00A7282D" w:rsidRPr="00537903">
        <w:rPr>
          <w:rFonts w:ascii="Times New Roman" w:hAnsi="Times New Roman" w:cs="Times New Roman"/>
          <w:sz w:val="24"/>
          <w:szCs w:val="24"/>
          <w:lang w:eastAsia="fr-FR"/>
        </w:rPr>
        <w:t xml:space="preserve"> правило </w:t>
      </w:r>
      <w:r w:rsidR="00537903" w:rsidRPr="00537903">
        <w:rPr>
          <w:rFonts w:ascii="Times New Roman" w:hAnsi="Times New Roman" w:cs="Times New Roman"/>
          <w:sz w:val="24"/>
          <w:szCs w:val="24"/>
          <w:lang w:eastAsia="fr-FR"/>
        </w:rPr>
        <w:t>при последователни доставки на стока</w:t>
      </w:r>
      <w:r w:rsidR="00A7282D" w:rsidRPr="00537903">
        <w:rPr>
          <w:rFonts w:ascii="Times New Roman" w:hAnsi="Times New Roman" w:cs="Times New Roman"/>
          <w:sz w:val="24"/>
          <w:szCs w:val="24"/>
          <w:lang w:eastAsia="fr-FR"/>
        </w:rPr>
        <w:t xml:space="preserve"> и </w:t>
      </w:r>
      <w:r w:rsidR="008C31A4" w:rsidRPr="00537903">
        <w:rPr>
          <w:rFonts w:ascii="Times New Roman" w:hAnsi="Times New Roman" w:cs="Times New Roman"/>
          <w:sz w:val="24"/>
          <w:szCs w:val="24"/>
          <w:lang w:eastAsia="fr-FR"/>
        </w:rPr>
        <w:t>транспорт</w:t>
      </w:r>
      <w:r w:rsidR="00C3619C">
        <w:rPr>
          <w:rFonts w:ascii="Times New Roman" w:hAnsi="Times New Roman" w:cs="Times New Roman"/>
          <w:sz w:val="24"/>
          <w:szCs w:val="24"/>
          <w:lang w:eastAsia="fr-FR"/>
        </w:rPr>
        <w:t>ирането</w:t>
      </w:r>
      <w:r w:rsidR="00A7282D" w:rsidRPr="00537903">
        <w:rPr>
          <w:rFonts w:ascii="Times New Roman" w:hAnsi="Times New Roman" w:cs="Times New Roman"/>
          <w:sz w:val="24"/>
          <w:szCs w:val="24"/>
          <w:lang w:eastAsia="fr-FR"/>
        </w:rPr>
        <w:t xml:space="preserve"> се отнася към доставката за </w:t>
      </w:r>
      <w:r w:rsidR="00C3619C">
        <w:rPr>
          <w:rFonts w:ascii="Times New Roman" w:hAnsi="Times New Roman" w:cs="Times New Roman"/>
          <w:sz w:val="24"/>
          <w:szCs w:val="24"/>
          <w:lang w:eastAsia="fr-FR"/>
        </w:rPr>
        <w:t>„</w:t>
      </w:r>
      <w:r w:rsidR="00A7282D" w:rsidRPr="00537903">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A7282D" w:rsidRPr="00537903">
        <w:rPr>
          <w:rFonts w:ascii="Times New Roman" w:hAnsi="Times New Roman" w:cs="Times New Roman"/>
          <w:sz w:val="24"/>
          <w:szCs w:val="24"/>
          <w:lang w:eastAsia="fr-FR"/>
        </w:rPr>
        <w:t xml:space="preserve">. </w:t>
      </w:r>
      <w:r w:rsidR="00537903" w:rsidRPr="00537903">
        <w:rPr>
          <w:rFonts w:ascii="Times New Roman" w:hAnsi="Times New Roman" w:cs="Times New Roman"/>
          <w:sz w:val="24"/>
          <w:szCs w:val="24"/>
          <w:lang w:eastAsia="fr-FR"/>
        </w:rPr>
        <w:t xml:space="preserve">Доставка от </w:t>
      </w:r>
      <w:r w:rsidR="00C3619C">
        <w:rPr>
          <w:rFonts w:ascii="Times New Roman" w:hAnsi="Times New Roman" w:cs="Times New Roman"/>
          <w:sz w:val="24"/>
          <w:szCs w:val="24"/>
          <w:lang w:eastAsia="fr-FR"/>
        </w:rPr>
        <w:t>„</w:t>
      </w:r>
      <w:r w:rsidR="00537903" w:rsidRPr="00537903">
        <w:rPr>
          <w:rFonts w:ascii="Times New Roman" w:hAnsi="Times New Roman" w:cs="Times New Roman"/>
          <w:sz w:val="24"/>
          <w:szCs w:val="24"/>
          <w:lang w:eastAsia="fr-FR"/>
        </w:rPr>
        <w:t>Б</w:t>
      </w:r>
      <w:r w:rsidR="00C3619C">
        <w:rPr>
          <w:rFonts w:ascii="Times New Roman" w:hAnsi="Times New Roman" w:cs="Times New Roman"/>
          <w:sz w:val="24"/>
          <w:szCs w:val="24"/>
          <w:lang w:eastAsia="fr-FR"/>
        </w:rPr>
        <w:t>“</w:t>
      </w:r>
      <w:r w:rsidR="00537903" w:rsidRPr="00537903">
        <w:rPr>
          <w:rFonts w:ascii="Times New Roman" w:hAnsi="Times New Roman" w:cs="Times New Roman"/>
          <w:sz w:val="24"/>
          <w:szCs w:val="24"/>
          <w:lang w:eastAsia="fr-FR"/>
        </w:rPr>
        <w:t xml:space="preserve"> за </w:t>
      </w:r>
      <w:r w:rsidR="00C3619C">
        <w:rPr>
          <w:rFonts w:ascii="Times New Roman" w:hAnsi="Times New Roman" w:cs="Times New Roman"/>
          <w:sz w:val="24"/>
          <w:szCs w:val="24"/>
          <w:lang w:eastAsia="fr-FR"/>
        </w:rPr>
        <w:t>„</w:t>
      </w:r>
      <w:r w:rsidR="00537903" w:rsidRPr="00537903">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537903" w:rsidRPr="00537903">
        <w:rPr>
          <w:rFonts w:ascii="Times New Roman" w:hAnsi="Times New Roman" w:cs="Times New Roman"/>
          <w:sz w:val="24"/>
          <w:szCs w:val="24"/>
          <w:lang w:eastAsia="fr-FR"/>
        </w:rPr>
        <w:t xml:space="preserve"> </w:t>
      </w:r>
      <w:r w:rsidR="00A7282D" w:rsidRPr="00537903">
        <w:rPr>
          <w:rFonts w:ascii="Times New Roman" w:hAnsi="Times New Roman" w:cs="Times New Roman"/>
          <w:sz w:val="24"/>
          <w:szCs w:val="24"/>
          <w:lang w:eastAsia="fr-FR"/>
        </w:rPr>
        <w:t xml:space="preserve">ще бъде </w:t>
      </w:r>
      <w:r w:rsidR="00537903" w:rsidRPr="00537903">
        <w:rPr>
          <w:rFonts w:ascii="Times New Roman" w:hAnsi="Times New Roman" w:cs="Times New Roman"/>
          <w:sz w:val="24"/>
          <w:szCs w:val="24"/>
          <w:lang w:eastAsia="fr-FR"/>
        </w:rPr>
        <w:t>вътреобщностна доставка</w:t>
      </w:r>
      <w:r w:rsidR="00A7282D" w:rsidRPr="00537903">
        <w:rPr>
          <w:rFonts w:ascii="Times New Roman" w:hAnsi="Times New Roman" w:cs="Times New Roman"/>
          <w:sz w:val="24"/>
          <w:szCs w:val="24"/>
          <w:lang w:eastAsia="fr-FR"/>
        </w:rPr>
        <w:t xml:space="preserve">, тъй като </w:t>
      </w:r>
      <w:r w:rsidR="00537903" w:rsidRPr="00537903">
        <w:rPr>
          <w:rFonts w:ascii="Times New Roman" w:hAnsi="Times New Roman" w:cs="Times New Roman"/>
          <w:sz w:val="24"/>
          <w:szCs w:val="24"/>
          <w:lang w:eastAsia="fr-FR"/>
        </w:rPr>
        <w:t>за прилагането на този режим се</w:t>
      </w:r>
      <w:r w:rsidR="00A7282D" w:rsidRPr="00537903">
        <w:rPr>
          <w:rFonts w:ascii="Times New Roman" w:hAnsi="Times New Roman" w:cs="Times New Roman"/>
          <w:sz w:val="24"/>
          <w:szCs w:val="24"/>
          <w:lang w:eastAsia="fr-FR"/>
        </w:rPr>
        <w:t xml:space="preserve"> изисква само </w:t>
      </w:r>
      <w:r w:rsidR="00A7282D" w:rsidRPr="00537903">
        <w:rPr>
          <w:rFonts w:ascii="Times New Roman" w:hAnsi="Times New Roman" w:cs="Times New Roman"/>
          <w:sz w:val="24"/>
          <w:szCs w:val="24"/>
          <w:lang w:eastAsia="fr-FR"/>
        </w:rPr>
        <w:lastRenderedPageBreak/>
        <w:t xml:space="preserve">идентификационен номер за целите на ДДС, издаден от държава членка, различна от тази държава членка, от която започва изпращането или </w:t>
      </w:r>
      <w:r w:rsidR="008C31A4" w:rsidRPr="00537903">
        <w:rPr>
          <w:rFonts w:ascii="Times New Roman" w:hAnsi="Times New Roman" w:cs="Times New Roman"/>
          <w:sz w:val="24"/>
          <w:szCs w:val="24"/>
          <w:lang w:eastAsia="fr-FR"/>
        </w:rPr>
        <w:t>транспортирането</w:t>
      </w:r>
      <w:r w:rsidR="00A7282D" w:rsidRPr="00537903">
        <w:rPr>
          <w:rFonts w:ascii="Times New Roman" w:hAnsi="Times New Roman" w:cs="Times New Roman"/>
          <w:sz w:val="24"/>
          <w:szCs w:val="24"/>
          <w:lang w:eastAsia="fr-FR"/>
        </w:rPr>
        <w:t xml:space="preserve"> на стоките.</w:t>
      </w:r>
    </w:p>
    <w:p w14:paraId="0390804A" w14:textId="77777777" w:rsidR="00A7282D" w:rsidRDefault="00537903" w:rsidP="00353E97">
      <w:pPr>
        <w:tabs>
          <w:tab w:val="left" w:pos="851"/>
          <w:tab w:val="left" w:pos="1276"/>
        </w:tabs>
        <w:spacing w:line="360" w:lineRule="auto"/>
        <w:ind w:firstLine="709"/>
        <w:jc w:val="both"/>
        <w:rPr>
          <w:rFonts w:ascii="Times New Roman" w:hAnsi="Times New Roman" w:cs="Times New Roman"/>
          <w:sz w:val="24"/>
          <w:szCs w:val="24"/>
          <w:lang w:eastAsia="fr-FR"/>
        </w:rPr>
      </w:pP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ще извърши вътреобщностно придобиване на сток</w:t>
      </w:r>
      <w:r>
        <w:rPr>
          <w:rFonts w:ascii="Times New Roman" w:hAnsi="Times New Roman" w:cs="Times New Roman"/>
          <w:sz w:val="24"/>
          <w:szCs w:val="24"/>
          <w:lang w:eastAsia="fr-FR"/>
        </w:rPr>
        <w:t>а</w:t>
      </w:r>
      <w:r w:rsidR="00A7282D" w:rsidRPr="00A7282D">
        <w:rPr>
          <w:rFonts w:ascii="Times New Roman" w:hAnsi="Times New Roman" w:cs="Times New Roman"/>
          <w:sz w:val="24"/>
          <w:szCs w:val="24"/>
          <w:lang w:eastAsia="fr-FR"/>
        </w:rPr>
        <w:t xml:space="preserve"> в ДЧ 5 </w:t>
      </w:r>
      <w:r w:rsidR="00DA6F8F">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държавата членка, в която завършва изпращането или превозът на стоките </w:t>
      </w:r>
      <w:r w:rsidR="00DA6F8F">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така че вътреобщностното придобиване ще бъде обложено с данък в ДЧ 5. ДЧ 3 също би могла да обложи с данък вътреобщностното придобиване, тъй като номерът, под който </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е извършил придобиването, е бил идентификационен номер за целите на ДДС, издаден от ДЧ 3</w:t>
      </w:r>
      <w:r>
        <w:rPr>
          <w:rFonts w:ascii="Times New Roman" w:hAnsi="Times New Roman" w:cs="Times New Roman"/>
          <w:sz w:val="24"/>
          <w:szCs w:val="24"/>
          <w:lang w:eastAsia="fr-FR"/>
        </w:rPr>
        <w:t xml:space="preserve"> (чл. 62, ал. 2 от ЗДДС)</w:t>
      </w:r>
      <w:r w:rsidR="00A7282D" w:rsidRPr="00A7282D">
        <w:rPr>
          <w:rFonts w:ascii="Times New Roman" w:hAnsi="Times New Roman" w:cs="Times New Roman"/>
          <w:sz w:val="24"/>
          <w:szCs w:val="24"/>
          <w:lang w:eastAsia="fr-FR"/>
        </w:rPr>
        <w:t xml:space="preserve">. За да избегне двойното данъчно облагане, </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В</w:t>
      </w:r>
      <w:r w:rsidR="00C3619C">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ще трябва да докаже пред данъчните органи в ДЧ 3, че ДДС е бил начислен върху придобиването</w:t>
      </w:r>
      <w:r>
        <w:rPr>
          <w:rFonts w:ascii="Times New Roman" w:hAnsi="Times New Roman" w:cs="Times New Roman"/>
          <w:sz w:val="24"/>
          <w:szCs w:val="24"/>
          <w:lang w:eastAsia="fr-FR"/>
        </w:rPr>
        <w:t>,</w:t>
      </w:r>
      <w:r w:rsidR="00A7282D" w:rsidRPr="00A7282D">
        <w:rPr>
          <w:rFonts w:ascii="Times New Roman" w:hAnsi="Times New Roman" w:cs="Times New Roman"/>
          <w:sz w:val="24"/>
          <w:szCs w:val="24"/>
          <w:lang w:eastAsia="fr-FR"/>
        </w:rPr>
        <w:t xml:space="preserve"> т.е. в държавата членка, в която завършва изпращането или превозът на стоките (ДЧ 5)</w:t>
      </w:r>
      <w:r>
        <w:rPr>
          <w:rFonts w:ascii="Times New Roman" w:hAnsi="Times New Roman" w:cs="Times New Roman"/>
          <w:sz w:val="24"/>
          <w:szCs w:val="24"/>
          <w:lang w:eastAsia="fr-FR"/>
        </w:rPr>
        <w:t xml:space="preserve"> – чл. 62, ал. 3 и 4 от ЗДДС</w:t>
      </w:r>
      <w:r w:rsidR="00A7282D" w:rsidRPr="00A7282D">
        <w:rPr>
          <w:rFonts w:ascii="Times New Roman" w:hAnsi="Times New Roman" w:cs="Times New Roman"/>
          <w:sz w:val="24"/>
          <w:szCs w:val="24"/>
          <w:lang w:eastAsia="fr-FR"/>
        </w:rPr>
        <w:t>.</w:t>
      </w:r>
    </w:p>
    <w:p w14:paraId="599639F3" w14:textId="77777777" w:rsidR="00C3619C" w:rsidRPr="00A7282D" w:rsidRDefault="00C3619C" w:rsidP="00353E97">
      <w:pPr>
        <w:tabs>
          <w:tab w:val="left" w:pos="851"/>
          <w:tab w:val="left" w:pos="1276"/>
        </w:tabs>
        <w:spacing w:line="360" w:lineRule="auto"/>
        <w:ind w:firstLine="709"/>
        <w:jc w:val="both"/>
        <w:rPr>
          <w:rFonts w:ascii="Times New Roman" w:hAnsi="Times New Roman" w:cs="Times New Roman"/>
          <w:sz w:val="24"/>
          <w:szCs w:val="24"/>
          <w:lang w:eastAsia="fr-FR"/>
        </w:rPr>
      </w:pPr>
    </w:p>
    <w:p w14:paraId="7339F96A" w14:textId="77777777" w:rsidR="00BC4ADE" w:rsidRPr="0045306C" w:rsidRDefault="00BC4ADE" w:rsidP="0045306C">
      <w:pPr>
        <w:pStyle w:val="ListParagraph"/>
        <w:numPr>
          <w:ilvl w:val="0"/>
          <w:numId w:val="32"/>
        </w:numPr>
        <w:tabs>
          <w:tab w:val="left" w:pos="851"/>
          <w:tab w:val="left" w:pos="993"/>
        </w:tabs>
        <w:spacing w:line="360" w:lineRule="auto"/>
        <w:ind w:left="0" w:firstLine="709"/>
        <w:jc w:val="both"/>
        <w:rPr>
          <w:rFonts w:ascii="Times New Roman" w:hAnsi="Times New Roman" w:cs="Times New Roman"/>
          <w:b/>
          <w:sz w:val="24"/>
          <w:szCs w:val="24"/>
          <w:lang w:eastAsia="fr-FR"/>
        </w:rPr>
      </w:pPr>
      <w:r w:rsidRPr="0045306C">
        <w:rPr>
          <w:rFonts w:ascii="Times New Roman" w:hAnsi="Times New Roman" w:cs="Times New Roman"/>
          <w:b/>
          <w:sz w:val="24"/>
          <w:szCs w:val="24"/>
          <w:lang w:eastAsia="fr-FR"/>
        </w:rPr>
        <w:t xml:space="preserve">КАКВО СЛЕДВА, АКО МЕЖДИННИЯТ </w:t>
      </w:r>
      <w:r w:rsidR="00691129" w:rsidRPr="0045306C">
        <w:rPr>
          <w:rFonts w:ascii="Times New Roman" w:hAnsi="Times New Roman" w:cs="Times New Roman"/>
          <w:b/>
          <w:sz w:val="24"/>
          <w:szCs w:val="24"/>
          <w:lang w:eastAsia="fr-FR"/>
        </w:rPr>
        <w:t>ДОСТАВЧИК</w:t>
      </w:r>
      <w:r w:rsidRPr="0045306C">
        <w:rPr>
          <w:rFonts w:ascii="Times New Roman" w:hAnsi="Times New Roman" w:cs="Times New Roman"/>
          <w:b/>
          <w:sz w:val="24"/>
          <w:szCs w:val="24"/>
          <w:lang w:eastAsia="fr-FR"/>
        </w:rPr>
        <w:t xml:space="preserve"> НЕ СЪОБЩИ НА ДОСТАВЧИКА СИ ИДЕНТИФИКАЦИОНЕН НОМЕР ЗА ЦЕЛИТЕ НА ДДС?</w:t>
      </w:r>
    </w:p>
    <w:p w14:paraId="1222450E" w14:textId="1E132109" w:rsidR="00BC4ADE" w:rsidRPr="00330285" w:rsidRDefault="00BC4ADE" w:rsidP="00353E97">
      <w:pPr>
        <w:tabs>
          <w:tab w:val="left" w:pos="851"/>
          <w:tab w:val="left" w:pos="1276"/>
        </w:tabs>
        <w:spacing w:line="360" w:lineRule="auto"/>
        <w:ind w:firstLine="709"/>
        <w:jc w:val="both"/>
        <w:rPr>
          <w:rFonts w:ascii="Times New Roman" w:hAnsi="Times New Roman" w:cs="Times New Roman"/>
          <w:sz w:val="24"/>
          <w:szCs w:val="24"/>
          <w:lang w:eastAsia="fr-FR"/>
        </w:rPr>
      </w:pPr>
      <w:r w:rsidRPr="00330285">
        <w:rPr>
          <w:rFonts w:ascii="Times New Roman" w:hAnsi="Times New Roman" w:cs="Times New Roman"/>
          <w:sz w:val="24"/>
          <w:szCs w:val="24"/>
          <w:lang w:eastAsia="fr-FR"/>
        </w:rPr>
        <w:t xml:space="preserve">Възможно е междинният </w:t>
      </w:r>
      <w:r w:rsidR="00691129" w:rsidRPr="00330285">
        <w:rPr>
          <w:rFonts w:ascii="Times New Roman" w:hAnsi="Times New Roman" w:cs="Times New Roman"/>
          <w:sz w:val="24"/>
          <w:szCs w:val="24"/>
          <w:lang w:eastAsia="fr-FR"/>
        </w:rPr>
        <w:t>доставчик</w:t>
      </w:r>
      <w:r w:rsidRPr="00330285">
        <w:rPr>
          <w:rFonts w:ascii="Times New Roman" w:hAnsi="Times New Roman" w:cs="Times New Roman"/>
          <w:sz w:val="24"/>
          <w:szCs w:val="24"/>
          <w:lang w:eastAsia="fr-FR"/>
        </w:rPr>
        <w:t xml:space="preserve"> да не съобщи на доставчика си идентификационен номер за целите на ДДС. В пример 2 ще приемем, че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В</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е междинният </w:t>
      </w:r>
      <w:r w:rsidR="00691129" w:rsidRPr="00330285">
        <w:rPr>
          <w:rFonts w:ascii="Times New Roman" w:hAnsi="Times New Roman" w:cs="Times New Roman"/>
          <w:sz w:val="24"/>
          <w:szCs w:val="24"/>
          <w:lang w:eastAsia="fr-FR"/>
        </w:rPr>
        <w:t>доставчик</w:t>
      </w:r>
      <w:r w:rsidRPr="00330285">
        <w:rPr>
          <w:rFonts w:ascii="Times New Roman" w:hAnsi="Times New Roman" w:cs="Times New Roman"/>
          <w:sz w:val="24"/>
          <w:szCs w:val="24"/>
          <w:lang w:eastAsia="fr-FR"/>
        </w:rPr>
        <w:t xml:space="preserve"> и че то</w:t>
      </w:r>
      <w:r w:rsidR="0045306C" w:rsidRPr="00330285">
        <w:rPr>
          <w:rFonts w:ascii="Times New Roman" w:hAnsi="Times New Roman" w:cs="Times New Roman"/>
          <w:sz w:val="24"/>
          <w:szCs w:val="24"/>
          <w:lang w:eastAsia="fr-FR"/>
        </w:rPr>
        <w:t>й</w:t>
      </w:r>
      <w:r w:rsidRPr="00330285">
        <w:rPr>
          <w:rFonts w:ascii="Times New Roman" w:hAnsi="Times New Roman" w:cs="Times New Roman"/>
          <w:sz w:val="24"/>
          <w:szCs w:val="24"/>
          <w:lang w:eastAsia="fr-FR"/>
        </w:rPr>
        <w:t xml:space="preserve"> не е съобщил идентификационен номер за целите на ДДС на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Б</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В този случай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Б</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ще трябва да начисли ДДС върху </w:t>
      </w:r>
      <w:r w:rsidR="0045306C" w:rsidRPr="00330285">
        <w:rPr>
          <w:rFonts w:ascii="Times New Roman" w:hAnsi="Times New Roman" w:cs="Times New Roman"/>
          <w:sz w:val="24"/>
          <w:szCs w:val="24"/>
          <w:lang w:eastAsia="fr-FR"/>
        </w:rPr>
        <w:t xml:space="preserve">доставката </w:t>
      </w:r>
      <w:r w:rsidRPr="00330285">
        <w:rPr>
          <w:rFonts w:ascii="Times New Roman" w:hAnsi="Times New Roman" w:cs="Times New Roman"/>
          <w:sz w:val="24"/>
          <w:szCs w:val="24"/>
          <w:lang w:eastAsia="fr-FR"/>
        </w:rPr>
        <w:t xml:space="preserve">с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В</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w:t>
      </w:r>
    </w:p>
    <w:p w14:paraId="47BFF324" w14:textId="71A640A3" w:rsidR="00BC4ADE" w:rsidRPr="00330285" w:rsidRDefault="00BC4ADE" w:rsidP="00353E97">
      <w:pPr>
        <w:tabs>
          <w:tab w:val="left" w:pos="851"/>
          <w:tab w:val="left" w:pos="1276"/>
        </w:tabs>
        <w:spacing w:line="360" w:lineRule="auto"/>
        <w:ind w:firstLine="709"/>
        <w:jc w:val="both"/>
        <w:rPr>
          <w:rFonts w:ascii="Times New Roman" w:hAnsi="Times New Roman" w:cs="Times New Roman"/>
          <w:sz w:val="24"/>
          <w:szCs w:val="24"/>
          <w:lang w:eastAsia="fr-FR"/>
        </w:rPr>
      </w:pPr>
      <w:r w:rsidRPr="00330285">
        <w:rPr>
          <w:rFonts w:ascii="Times New Roman" w:hAnsi="Times New Roman" w:cs="Times New Roman"/>
          <w:sz w:val="24"/>
          <w:szCs w:val="24"/>
          <w:lang w:eastAsia="fr-FR"/>
        </w:rPr>
        <w:t xml:space="preserve">Фактът, че стоките са напуснали територията на ДЧ 2 и че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В</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е данъчно</w:t>
      </w:r>
      <w:r w:rsidR="0045306C" w:rsidRPr="00330285">
        <w:rPr>
          <w:rFonts w:ascii="Times New Roman" w:hAnsi="Times New Roman" w:cs="Times New Roman"/>
          <w:sz w:val="24"/>
          <w:szCs w:val="24"/>
          <w:lang w:eastAsia="fr-FR"/>
        </w:rPr>
        <w:t xml:space="preserve"> </w:t>
      </w:r>
      <w:r w:rsidRPr="00330285">
        <w:rPr>
          <w:rFonts w:ascii="Times New Roman" w:hAnsi="Times New Roman" w:cs="Times New Roman"/>
          <w:sz w:val="24"/>
          <w:szCs w:val="24"/>
          <w:lang w:eastAsia="fr-FR"/>
        </w:rPr>
        <w:t xml:space="preserve">задължено лице, не е достатъчен, за да се </w:t>
      </w:r>
      <w:r w:rsidR="0045306C" w:rsidRPr="00330285">
        <w:rPr>
          <w:rFonts w:ascii="Times New Roman" w:hAnsi="Times New Roman" w:cs="Times New Roman"/>
          <w:sz w:val="24"/>
          <w:szCs w:val="24"/>
          <w:lang w:eastAsia="fr-FR"/>
        </w:rPr>
        <w:t>приложат правилата</w:t>
      </w:r>
      <w:r w:rsidRPr="00330285">
        <w:rPr>
          <w:rFonts w:ascii="Times New Roman" w:hAnsi="Times New Roman" w:cs="Times New Roman"/>
          <w:sz w:val="24"/>
          <w:szCs w:val="24"/>
          <w:lang w:eastAsia="fr-FR"/>
        </w:rPr>
        <w:t xml:space="preserve"> </w:t>
      </w:r>
      <w:r w:rsidR="0045306C" w:rsidRPr="00330285">
        <w:rPr>
          <w:rFonts w:ascii="Times New Roman" w:hAnsi="Times New Roman" w:cs="Times New Roman"/>
          <w:sz w:val="24"/>
          <w:szCs w:val="24"/>
          <w:lang w:eastAsia="fr-FR"/>
        </w:rPr>
        <w:t>з</w:t>
      </w:r>
      <w:r w:rsidRPr="00330285">
        <w:rPr>
          <w:rFonts w:ascii="Times New Roman" w:hAnsi="Times New Roman" w:cs="Times New Roman"/>
          <w:sz w:val="24"/>
          <w:szCs w:val="24"/>
          <w:lang w:eastAsia="fr-FR"/>
        </w:rPr>
        <w:t xml:space="preserve">а вътреобщностна доставка. </w:t>
      </w:r>
      <w:r w:rsidR="00537903" w:rsidRPr="00330285">
        <w:rPr>
          <w:rFonts w:ascii="Times New Roman" w:hAnsi="Times New Roman" w:cs="Times New Roman"/>
          <w:sz w:val="24"/>
          <w:szCs w:val="24"/>
          <w:lang w:eastAsia="fr-FR"/>
        </w:rPr>
        <w:t xml:space="preserve">Условие </w:t>
      </w:r>
      <w:r w:rsidRPr="00330285">
        <w:rPr>
          <w:rFonts w:ascii="Times New Roman" w:hAnsi="Times New Roman" w:cs="Times New Roman"/>
          <w:sz w:val="24"/>
          <w:szCs w:val="24"/>
          <w:lang w:eastAsia="fr-FR"/>
        </w:rPr>
        <w:t xml:space="preserve">за вътреобщностна доставка </w:t>
      </w:r>
      <w:r w:rsidR="00537903" w:rsidRPr="00330285">
        <w:rPr>
          <w:rFonts w:ascii="Times New Roman" w:hAnsi="Times New Roman" w:cs="Times New Roman"/>
          <w:sz w:val="24"/>
          <w:szCs w:val="24"/>
          <w:lang w:eastAsia="fr-FR"/>
        </w:rPr>
        <w:t xml:space="preserve">е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В</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да посочи на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Б</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своя идентификационен номер за целите на ДДС, издаден от държава членка, различна от тази</w:t>
      </w:r>
      <w:r w:rsidR="000D3B9D" w:rsidRPr="00330285">
        <w:rPr>
          <w:rFonts w:ascii="Times New Roman" w:hAnsi="Times New Roman" w:cs="Times New Roman"/>
          <w:sz w:val="24"/>
          <w:szCs w:val="24"/>
          <w:lang w:eastAsia="fr-FR"/>
        </w:rPr>
        <w:t>, от която стоката е изпратена или транспортирана</w:t>
      </w:r>
      <w:r w:rsidRPr="00330285">
        <w:rPr>
          <w:rFonts w:ascii="Times New Roman" w:hAnsi="Times New Roman" w:cs="Times New Roman"/>
          <w:sz w:val="24"/>
          <w:szCs w:val="24"/>
          <w:lang w:eastAsia="fr-FR"/>
        </w:rPr>
        <w:t xml:space="preserve"> </w:t>
      </w:r>
      <w:r w:rsidR="00537903" w:rsidRPr="00330285">
        <w:rPr>
          <w:rFonts w:ascii="Times New Roman" w:hAnsi="Times New Roman" w:cs="Times New Roman"/>
          <w:sz w:val="24"/>
          <w:szCs w:val="24"/>
          <w:lang w:eastAsia="fr-FR"/>
        </w:rPr>
        <w:t>(чл. 7, ал. 1 от ЗДДС</w:t>
      </w:r>
      <w:r w:rsidR="00BD53B0" w:rsidRPr="00330285">
        <w:rPr>
          <w:rFonts w:ascii="Times New Roman" w:hAnsi="Times New Roman" w:cs="Times New Roman"/>
          <w:sz w:val="24"/>
          <w:szCs w:val="24"/>
          <w:lang w:eastAsia="fr-FR"/>
        </w:rPr>
        <w:t xml:space="preserve"> </w:t>
      </w:r>
      <w:r w:rsidR="003E6529" w:rsidRPr="00330285">
        <w:rPr>
          <w:rFonts w:ascii="Times New Roman" w:hAnsi="Times New Roman" w:cs="Times New Roman"/>
          <w:sz w:val="24"/>
          <w:szCs w:val="24"/>
          <w:lang w:eastAsia="fr-FR"/>
        </w:rPr>
        <w:t>-</w:t>
      </w:r>
      <w:r w:rsidR="00BD53B0" w:rsidRPr="00330285">
        <w:rPr>
          <w:rFonts w:ascii="Times New Roman" w:hAnsi="Times New Roman" w:cs="Times New Roman"/>
          <w:sz w:val="24"/>
          <w:szCs w:val="24"/>
          <w:lang w:eastAsia="fr-FR"/>
        </w:rPr>
        <w:t xml:space="preserve"> </w:t>
      </w:r>
      <w:r w:rsidR="003E6529" w:rsidRPr="00330285">
        <w:rPr>
          <w:rFonts w:ascii="Times New Roman" w:hAnsi="Times New Roman" w:cs="Times New Roman"/>
          <w:sz w:val="24"/>
          <w:szCs w:val="24"/>
          <w:lang w:eastAsia="fr-FR"/>
        </w:rPr>
        <w:t>д</w:t>
      </w:r>
      <w:r w:rsidR="003E6529" w:rsidRPr="00330285">
        <w:rPr>
          <w:rFonts w:ascii="Times New Roman" w:hAnsi="Times New Roman" w:cs="Times New Roman"/>
          <w:sz w:val="24"/>
          <w:szCs w:val="24"/>
        </w:rPr>
        <w:t>оп. ДВ, бр. 96 от 2019 г., в сила от 01.01.2020 г.)</w:t>
      </w:r>
      <w:r w:rsidRPr="00330285">
        <w:rPr>
          <w:rFonts w:ascii="Times New Roman" w:hAnsi="Times New Roman" w:cs="Times New Roman"/>
          <w:sz w:val="24"/>
          <w:szCs w:val="24"/>
          <w:lang w:eastAsia="fr-FR"/>
        </w:rPr>
        <w:t xml:space="preserve">. Тъй като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В</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не е направил това, </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Б</w:t>
      </w:r>
      <w:r w:rsidR="002E58AA" w:rsidRPr="00330285">
        <w:rPr>
          <w:rFonts w:ascii="Times New Roman" w:hAnsi="Times New Roman" w:cs="Times New Roman"/>
          <w:sz w:val="24"/>
          <w:szCs w:val="24"/>
          <w:lang w:eastAsia="fr-FR"/>
        </w:rPr>
        <w:t>“</w:t>
      </w:r>
      <w:r w:rsidRPr="00330285">
        <w:rPr>
          <w:rFonts w:ascii="Times New Roman" w:hAnsi="Times New Roman" w:cs="Times New Roman"/>
          <w:sz w:val="24"/>
          <w:szCs w:val="24"/>
          <w:lang w:eastAsia="fr-FR"/>
        </w:rPr>
        <w:t xml:space="preserve"> ще трябва да начисли ДДС.</w:t>
      </w:r>
    </w:p>
    <w:p w14:paraId="29DF89BD" w14:textId="77777777" w:rsidR="00BC4ADE" w:rsidRPr="00330285" w:rsidRDefault="003E6529" w:rsidP="00B46795">
      <w:pPr>
        <w:tabs>
          <w:tab w:val="left" w:pos="851"/>
          <w:tab w:val="left" w:pos="1276"/>
        </w:tabs>
        <w:spacing w:line="360" w:lineRule="auto"/>
        <w:ind w:firstLine="709"/>
        <w:jc w:val="both"/>
        <w:rPr>
          <w:rFonts w:ascii="Times New Roman" w:hAnsi="Times New Roman" w:cs="Times New Roman"/>
          <w:sz w:val="24"/>
          <w:szCs w:val="24"/>
          <w:lang w:eastAsia="fr-FR"/>
        </w:rPr>
      </w:pPr>
      <w:r w:rsidRPr="00330285">
        <w:rPr>
          <w:rFonts w:ascii="Times New Roman" w:hAnsi="Times New Roman" w:cs="Times New Roman"/>
          <w:sz w:val="24"/>
          <w:szCs w:val="24"/>
          <w:lang w:eastAsia="fr-FR"/>
        </w:rPr>
        <w:t xml:space="preserve">Данъчното облагане </w:t>
      </w:r>
      <w:r w:rsidR="00BC4ADE" w:rsidRPr="00330285">
        <w:rPr>
          <w:rFonts w:ascii="Times New Roman" w:hAnsi="Times New Roman" w:cs="Times New Roman"/>
          <w:sz w:val="24"/>
          <w:szCs w:val="24"/>
          <w:lang w:eastAsia="fr-FR"/>
        </w:rPr>
        <w:t>в ДЧ 2 не представлява пречка за облагане на вътреобщнос</w:t>
      </w:r>
      <w:r w:rsidR="0045306C" w:rsidRPr="00330285">
        <w:rPr>
          <w:rFonts w:ascii="Times New Roman" w:hAnsi="Times New Roman" w:cs="Times New Roman"/>
          <w:sz w:val="24"/>
          <w:szCs w:val="24"/>
          <w:lang w:eastAsia="fr-FR"/>
        </w:rPr>
        <w:t xml:space="preserve">тното придобиване от страна на </w:t>
      </w:r>
      <w:r w:rsidR="002E58AA" w:rsidRPr="00330285">
        <w:rPr>
          <w:rFonts w:ascii="Times New Roman" w:hAnsi="Times New Roman" w:cs="Times New Roman"/>
          <w:sz w:val="24"/>
          <w:szCs w:val="24"/>
          <w:lang w:eastAsia="fr-FR"/>
        </w:rPr>
        <w:t>„</w:t>
      </w:r>
      <w:r w:rsidR="00BC4ADE" w:rsidRPr="00330285">
        <w:rPr>
          <w:rFonts w:ascii="Times New Roman" w:hAnsi="Times New Roman" w:cs="Times New Roman"/>
          <w:sz w:val="24"/>
          <w:szCs w:val="24"/>
          <w:lang w:eastAsia="fr-FR"/>
        </w:rPr>
        <w:t>В</w:t>
      </w:r>
      <w:r w:rsidR="002E58AA" w:rsidRPr="00330285">
        <w:rPr>
          <w:rFonts w:ascii="Times New Roman" w:hAnsi="Times New Roman" w:cs="Times New Roman"/>
          <w:sz w:val="24"/>
          <w:szCs w:val="24"/>
          <w:lang w:eastAsia="fr-FR"/>
        </w:rPr>
        <w:t>“</w:t>
      </w:r>
      <w:r w:rsidR="00BC4ADE" w:rsidRPr="00330285">
        <w:rPr>
          <w:rFonts w:ascii="Times New Roman" w:hAnsi="Times New Roman" w:cs="Times New Roman"/>
          <w:sz w:val="24"/>
          <w:szCs w:val="24"/>
          <w:lang w:eastAsia="fr-FR"/>
        </w:rPr>
        <w:t xml:space="preserve"> в ДЧ 5 </w:t>
      </w:r>
      <w:r w:rsidRPr="00330285">
        <w:rPr>
          <w:rFonts w:ascii="Times New Roman" w:hAnsi="Times New Roman" w:cs="Times New Roman"/>
          <w:sz w:val="24"/>
          <w:szCs w:val="24"/>
          <w:lang w:eastAsia="fr-FR"/>
        </w:rPr>
        <w:t>(чл. 62, ал. 1 от ЗДДС</w:t>
      </w:r>
      <w:r w:rsidR="00BC4ADE" w:rsidRPr="00330285">
        <w:rPr>
          <w:rFonts w:ascii="Times New Roman" w:hAnsi="Times New Roman" w:cs="Times New Roman"/>
          <w:sz w:val="24"/>
          <w:szCs w:val="24"/>
          <w:lang w:eastAsia="fr-FR"/>
        </w:rPr>
        <w:t xml:space="preserve"> и чл</w:t>
      </w:r>
      <w:r w:rsidR="00B46795" w:rsidRPr="00330285">
        <w:rPr>
          <w:rFonts w:ascii="Times New Roman" w:hAnsi="Times New Roman" w:cs="Times New Roman"/>
          <w:sz w:val="24"/>
          <w:szCs w:val="24"/>
          <w:lang w:eastAsia="fr-FR"/>
        </w:rPr>
        <w:t>.</w:t>
      </w:r>
      <w:r w:rsidR="00BC4ADE" w:rsidRPr="00330285">
        <w:rPr>
          <w:rFonts w:ascii="Times New Roman" w:hAnsi="Times New Roman" w:cs="Times New Roman"/>
          <w:sz w:val="24"/>
          <w:szCs w:val="24"/>
          <w:lang w:eastAsia="fr-FR"/>
        </w:rPr>
        <w:t xml:space="preserve"> 16 от </w:t>
      </w:r>
      <w:r w:rsidR="00B46795" w:rsidRPr="00330285">
        <w:rPr>
          <w:rFonts w:ascii="Times New Roman" w:hAnsi="Times New Roman" w:cs="Times New Roman"/>
          <w:b/>
          <w:i/>
          <w:sz w:val="24"/>
          <w:szCs w:val="24"/>
          <w:lang w:eastAsia="fr-FR"/>
        </w:rPr>
        <w:t xml:space="preserve">Регламент за </w:t>
      </w:r>
      <w:r w:rsidR="005209AB" w:rsidRPr="00330285">
        <w:rPr>
          <w:rFonts w:ascii="Times New Roman" w:hAnsi="Times New Roman" w:cs="Times New Roman"/>
          <w:b/>
          <w:i/>
          <w:sz w:val="24"/>
          <w:szCs w:val="24"/>
          <w:lang w:eastAsia="fr-FR"/>
        </w:rPr>
        <w:t xml:space="preserve">изпълнение </w:t>
      </w:r>
      <w:r w:rsidR="00B46795" w:rsidRPr="00330285">
        <w:rPr>
          <w:rFonts w:ascii="Times New Roman" w:hAnsi="Times New Roman" w:cs="Times New Roman"/>
          <w:b/>
          <w:i/>
          <w:sz w:val="24"/>
          <w:szCs w:val="24"/>
          <w:lang w:eastAsia="fr-FR"/>
        </w:rPr>
        <w:t xml:space="preserve">(ЕС) № 282/2011 </w:t>
      </w:r>
      <w:r w:rsidR="005209AB" w:rsidRPr="00330285">
        <w:rPr>
          <w:rFonts w:ascii="Times New Roman" w:hAnsi="Times New Roman" w:cs="Times New Roman"/>
          <w:b/>
          <w:i/>
          <w:sz w:val="24"/>
          <w:szCs w:val="24"/>
          <w:lang w:eastAsia="fr-FR"/>
        </w:rPr>
        <w:t xml:space="preserve">на Съвета </w:t>
      </w:r>
      <w:r w:rsidR="00B46795" w:rsidRPr="00330285">
        <w:rPr>
          <w:rFonts w:ascii="Times New Roman" w:hAnsi="Times New Roman" w:cs="Times New Roman"/>
          <w:b/>
          <w:i/>
          <w:sz w:val="24"/>
          <w:szCs w:val="24"/>
          <w:lang w:eastAsia="fr-FR"/>
        </w:rPr>
        <w:t>от 15 март 2011 година</w:t>
      </w:r>
      <w:r w:rsidR="005209AB" w:rsidRPr="00330285">
        <w:rPr>
          <w:rFonts w:ascii="Times New Roman" w:hAnsi="Times New Roman" w:cs="Times New Roman"/>
          <w:b/>
          <w:i/>
          <w:sz w:val="24"/>
          <w:szCs w:val="24"/>
          <w:lang w:eastAsia="fr-FR"/>
        </w:rPr>
        <w:t xml:space="preserve"> </w:t>
      </w:r>
      <w:r w:rsidR="00B46795" w:rsidRPr="00330285">
        <w:rPr>
          <w:rFonts w:ascii="Times New Roman" w:hAnsi="Times New Roman" w:cs="Times New Roman"/>
          <w:b/>
          <w:i/>
          <w:sz w:val="24"/>
          <w:szCs w:val="24"/>
          <w:lang w:eastAsia="fr-FR"/>
        </w:rPr>
        <w:t>за установяване на мерки за прилагане на Директива 2006/112/ЕО относно общата система на данъка върху добавената стойност</w:t>
      </w:r>
      <w:r w:rsidRPr="00330285">
        <w:rPr>
          <w:rFonts w:ascii="Times New Roman" w:hAnsi="Times New Roman" w:cs="Times New Roman"/>
          <w:sz w:val="24"/>
          <w:szCs w:val="24"/>
          <w:lang w:eastAsia="fr-FR"/>
        </w:rPr>
        <w:t>)</w:t>
      </w:r>
      <w:r w:rsidR="00BC4ADE" w:rsidRPr="00330285">
        <w:rPr>
          <w:rFonts w:ascii="Times New Roman" w:hAnsi="Times New Roman" w:cs="Times New Roman"/>
          <w:sz w:val="24"/>
          <w:szCs w:val="24"/>
          <w:lang w:eastAsia="fr-FR"/>
        </w:rPr>
        <w:t>.</w:t>
      </w:r>
    </w:p>
    <w:p w14:paraId="7FB3F372" w14:textId="77777777" w:rsidR="00A7282D" w:rsidRPr="00BC4ADE" w:rsidRDefault="0045306C" w:rsidP="00353E97">
      <w:pPr>
        <w:tabs>
          <w:tab w:val="left" w:pos="851"/>
          <w:tab w:val="left" w:pos="1276"/>
        </w:tabs>
        <w:spacing w:line="360" w:lineRule="auto"/>
        <w:ind w:firstLine="709"/>
        <w:jc w:val="both"/>
        <w:rPr>
          <w:rFonts w:ascii="Times New Roman" w:hAnsi="Times New Roman" w:cs="Times New Roman"/>
          <w:sz w:val="24"/>
          <w:szCs w:val="24"/>
          <w:lang w:eastAsia="fr-FR"/>
        </w:rPr>
      </w:pPr>
      <w:r>
        <w:rPr>
          <w:rFonts w:ascii="Times New Roman" w:hAnsi="Times New Roman" w:cs="Times New Roman"/>
          <w:sz w:val="24"/>
          <w:szCs w:val="24"/>
          <w:lang w:eastAsia="fr-FR"/>
        </w:rPr>
        <w:t>„</w:t>
      </w:r>
      <w:r w:rsidR="00BC4ADE" w:rsidRPr="00BC4ADE">
        <w:rPr>
          <w:rFonts w:ascii="Times New Roman" w:hAnsi="Times New Roman" w:cs="Times New Roman"/>
          <w:sz w:val="24"/>
          <w:szCs w:val="24"/>
          <w:lang w:eastAsia="fr-FR"/>
        </w:rPr>
        <w:t>В</w:t>
      </w:r>
      <w:r>
        <w:rPr>
          <w:rFonts w:ascii="Times New Roman" w:hAnsi="Times New Roman" w:cs="Times New Roman"/>
          <w:sz w:val="24"/>
          <w:szCs w:val="24"/>
          <w:lang w:eastAsia="fr-FR"/>
        </w:rPr>
        <w:t>“</w:t>
      </w:r>
      <w:r w:rsidR="00BC4ADE" w:rsidRPr="00BC4ADE">
        <w:rPr>
          <w:rFonts w:ascii="Times New Roman" w:hAnsi="Times New Roman" w:cs="Times New Roman"/>
          <w:sz w:val="24"/>
          <w:szCs w:val="24"/>
          <w:lang w:eastAsia="fr-FR"/>
        </w:rPr>
        <w:t xml:space="preserve"> може да </w:t>
      </w:r>
      <w:r w:rsidR="003E6529">
        <w:rPr>
          <w:rFonts w:ascii="Times New Roman" w:hAnsi="Times New Roman" w:cs="Times New Roman"/>
          <w:sz w:val="24"/>
          <w:szCs w:val="24"/>
          <w:lang w:eastAsia="fr-FR"/>
        </w:rPr>
        <w:t>коригира</w:t>
      </w:r>
      <w:r w:rsidR="00BC4ADE" w:rsidRPr="00BC4ADE">
        <w:rPr>
          <w:rFonts w:ascii="Times New Roman" w:hAnsi="Times New Roman" w:cs="Times New Roman"/>
          <w:sz w:val="24"/>
          <w:szCs w:val="24"/>
          <w:lang w:eastAsia="fr-FR"/>
        </w:rPr>
        <w:t xml:space="preserve"> това положение, като на по-късен етап съобщи своя идентификационния номер за целите на ДДС. То</w:t>
      </w:r>
      <w:r w:rsidR="002E58AA">
        <w:rPr>
          <w:rFonts w:ascii="Times New Roman" w:hAnsi="Times New Roman" w:cs="Times New Roman"/>
          <w:sz w:val="24"/>
          <w:szCs w:val="24"/>
          <w:lang w:eastAsia="fr-FR"/>
        </w:rPr>
        <w:t>й</w:t>
      </w:r>
      <w:r w:rsidR="00BC4ADE" w:rsidRPr="00BC4ADE">
        <w:rPr>
          <w:rFonts w:ascii="Times New Roman" w:hAnsi="Times New Roman" w:cs="Times New Roman"/>
          <w:sz w:val="24"/>
          <w:szCs w:val="24"/>
          <w:lang w:eastAsia="fr-FR"/>
        </w:rPr>
        <w:t xml:space="preserve"> може да съобщи на </w:t>
      </w:r>
      <w:r w:rsidR="002E58AA">
        <w:rPr>
          <w:rFonts w:ascii="Times New Roman" w:hAnsi="Times New Roman" w:cs="Times New Roman"/>
          <w:sz w:val="24"/>
          <w:szCs w:val="24"/>
          <w:lang w:eastAsia="fr-FR"/>
        </w:rPr>
        <w:t>„</w:t>
      </w:r>
      <w:r w:rsidR="00BC4ADE" w:rsidRPr="00BC4ADE">
        <w:rPr>
          <w:rFonts w:ascii="Times New Roman" w:hAnsi="Times New Roman" w:cs="Times New Roman"/>
          <w:sz w:val="24"/>
          <w:szCs w:val="24"/>
          <w:lang w:eastAsia="fr-FR"/>
        </w:rPr>
        <w:t>Б</w:t>
      </w:r>
      <w:r w:rsidR="002E58AA">
        <w:rPr>
          <w:rFonts w:ascii="Times New Roman" w:hAnsi="Times New Roman" w:cs="Times New Roman"/>
          <w:sz w:val="24"/>
          <w:szCs w:val="24"/>
          <w:lang w:eastAsia="fr-FR"/>
        </w:rPr>
        <w:t>“</w:t>
      </w:r>
      <w:r w:rsidR="00BC4ADE" w:rsidRPr="00BC4ADE">
        <w:rPr>
          <w:rFonts w:ascii="Times New Roman" w:hAnsi="Times New Roman" w:cs="Times New Roman"/>
          <w:sz w:val="24"/>
          <w:szCs w:val="24"/>
          <w:lang w:eastAsia="fr-FR"/>
        </w:rPr>
        <w:t xml:space="preserve"> своя </w:t>
      </w:r>
      <w:r w:rsidR="00BC4ADE" w:rsidRPr="00BC4ADE">
        <w:rPr>
          <w:rFonts w:ascii="Times New Roman" w:hAnsi="Times New Roman" w:cs="Times New Roman"/>
          <w:sz w:val="24"/>
          <w:szCs w:val="24"/>
          <w:lang w:eastAsia="fr-FR"/>
        </w:rPr>
        <w:lastRenderedPageBreak/>
        <w:t xml:space="preserve">идентификационен номер за целите на ДДС, издаден от ДЧ 2, ДЧ 3 или ДЧ 5, като последствията от това са обяснени в </w:t>
      </w:r>
      <w:r w:rsidR="006879E5">
        <w:rPr>
          <w:rFonts w:ascii="Times New Roman" w:hAnsi="Times New Roman" w:cs="Times New Roman"/>
          <w:sz w:val="24"/>
          <w:szCs w:val="24"/>
          <w:lang w:eastAsia="fr-FR"/>
        </w:rPr>
        <w:t>п</w:t>
      </w:r>
      <w:r w:rsidR="00BC4ADE" w:rsidRPr="00BC4ADE">
        <w:rPr>
          <w:rFonts w:ascii="Times New Roman" w:hAnsi="Times New Roman" w:cs="Times New Roman"/>
          <w:sz w:val="24"/>
          <w:szCs w:val="24"/>
          <w:lang w:eastAsia="fr-FR"/>
        </w:rPr>
        <w:t>редходн</w:t>
      </w:r>
      <w:r w:rsidR="003E6529">
        <w:rPr>
          <w:rFonts w:ascii="Times New Roman" w:hAnsi="Times New Roman" w:cs="Times New Roman"/>
          <w:sz w:val="24"/>
          <w:szCs w:val="24"/>
          <w:lang w:eastAsia="fr-FR"/>
        </w:rPr>
        <w:t>ата</w:t>
      </w:r>
      <w:r w:rsidR="00BC4ADE" w:rsidRPr="00BC4ADE">
        <w:rPr>
          <w:rFonts w:ascii="Times New Roman" w:hAnsi="Times New Roman" w:cs="Times New Roman"/>
          <w:sz w:val="24"/>
          <w:szCs w:val="24"/>
          <w:lang w:eastAsia="fr-FR"/>
        </w:rPr>
        <w:t xml:space="preserve"> </w:t>
      </w:r>
      <w:r w:rsidR="003E6529">
        <w:rPr>
          <w:rFonts w:ascii="Times New Roman" w:hAnsi="Times New Roman" w:cs="Times New Roman"/>
          <w:sz w:val="24"/>
          <w:szCs w:val="24"/>
          <w:lang w:eastAsia="fr-FR"/>
        </w:rPr>
        <w:t>т</w:t>
      </w:r>
      <w:r w:rsidR="006879E5">
        <w:rPr>
          <w:rFonts w:ascii="Times New Roman" w:hAnsi="Times New Roman" w:cs="Times New Roman"/>
          <w:sz w:val="24"/>
          <w:szCs w:val="24"/>
          <w:lang w:eastAsia="fr-FR"/>
        </w:rPr>
        <w:t>. 5</w:t>
      </w:r>
      <w:r w:rsidR="00BC4ADE" w:rsidRPr="00BC4ADE">
        <w:rPr>
          <w:rFonts w:ascii="Times New Roman" w:hAnsi="Times New Roman" w:cs="Times New Roman"/>
          <w:sz w:val="24"/>
          <w:szCs w:val="24"/>
          <w:lang w:eastAsia="fr-FR"/>
        </w:rPr>
        <w:t xml:space="preserve">. След това ще се прилагат правилата за </w:t>
      </w:r>
      <w:r w:rsidR="003E6529">
        <w:rPr>
          <w:rFonts w:ascii="Times New Roman" w:hAnsi="Times New Roman" w:cs="Times New Roman"/>
          <w:sz w:val="24"/>
          <w:szCs w:val="24"/>
          <w:lang w:eastAsia="fr-FR"/>
        </w:rPr>
        <w:t>корекция</w:t>
      </w:r>
      <w:r w:rsidR="00BC4ADE" w:rsidRPr="00BC4ADE">
        <w:rPr>
          <w:rFonts w:ascii="Times New Roman" w:hAnsi="Times New Roman" w:cs="Times New Roman"/>
          <w:sz w:val="24"/>
          <w:szCs w:val="24"/>
          <w:lang w:eastAsia="fr-FR"/>
        </w:rPr>
        <w:t xml:space="preserve"> на фактурите, установени в ДЧ 2.</w:t>
      </w:r>
    </w:p>
    <w:p w14:paraId="358F49CF" w14:textId="77777777" w:rsidR="00A7282D" w:rsidRDefault="00A7282D" w:rsidP="00A7282D">
      <w:pPr>
        <w:tabs>
          <w:tab w:val="left" w:pos="851"/>
          <w:tab w:val="left" w:pos="1276"/>
        </w:tabs>
        <w:spacing w:line="360" w:lineRule="auto"/>
        <w:jc w:val="both"/>
        <w:rPr>
          <w:rFonts w:ascii="Times New Roman" w:hAnsi="Times New Roman" w:cs="Times New Roman"/>
          <w:sz w:val="24"/>
          <w:szCs w:val="24"/>
          <w:lang w:eastAsia="fr-FR"/>
        </w:rPr>
      </w:pPr>
    </w:p>
    <w:p w14:paraId="550F6B88" w14:textId="77777777" w:rsidR="00A7282D" w:rsidRDefault="00362D5F" w:rsidP="00362D5F">
      <w:pPr>
        <w:pStyle w:val="ListParagraph"/>
        <w:numPr>
          <w:ilvl w:val="0"/>
          <w:numId w:val="19"/>
        </w:numPr>
        <w:tabs>
          <w:tab w:val="left" w:pos="851"/>
          <w:tab w:val="left" w:pos="1276"/>
        </w:tabs>
        <w:spacing w:line="360" w:lineRule="auto"/>
        <w:ind w:left="0" w:firstLine="1276"/>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 </w:t>
      </w:r>
      <w:r w:rsidR="00BC4ADE" w:rsidRPr="00BC4ADE">
        <w:rPr>
          <w:rFonts w:ascii="Times New Roman" w:hAnsi="Times New Roman" w:cs="Times New Roman"/>
          <w:b/>
          <w:sz w:val="24"/>
          <w:szCs w:val="24"/>
          <w:lang w:eastAsia="fr-FR"/>
        </w:rPr>
        <w:t xml:space="preserve">ЗАДЪЛЖЕНИЕ ЗА РЕГИСТРАЦИЯ НА ДОСТАВЧИК ПРИ ПОСЛЕДОВАТЕЛНИ ДОСТАВКИ НА СТОКА </w:t>
      </w:r>
    </w:p>
    <w:p w14:paraId="4B9D185F" w14:textId="77777777" w:rsidR="00BC4ADE" w:rsidRDefault="00AD1821" w:rsidP="00362D5F">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Pr="00AD1821">
        <w:rPr>
          <w:rFonts w:ascii="Times New Roman" w:hAnsi="Times New Roman" w:cs="Times New Roman"/>
          <w:b/>
          <w:sz w:val="24"/>
          <w:szCs w:val="24"/>
          <w:lang w:eastAsia="fr-FR"/>
        </w:rPr>
        <w:t>Общо правило</w:t>
      </w:r>
      <w:r>
        <w:rPr>
          <w:rFonts w:ascii="Times New Roman" w:hAnsi="Times New Roman" w:cs="Times New Roman"/>
          <w:b/>
          <w:sz w:val="24"/>
          <w:szCs w:val="24"/>
          <w:lang w:eastAsia="fr-FR"/>
        </w:rPr>
        <w:t xml:space="preserve"> – чл. 65а, ал. 6 от ЗДДС, в сила от 01.01.2020 г.</w:t>
      </w:r>
      <w:r w:rsidRPr="00AD1821">
        <w:rPr>
          <w:rFonts w:ascii="Times New Roman" w:hAnsi="Times New Roman" w:cs="Times New Roman"/>
          <w:b/>
          <w:sz w:val="24"/>
          <w:szCs w:val="24"/>
          <w:lang w:eastAsia="fr-FR"/>
        </w:rPr>
        <w:t>:</w:t>
      </w:r>
      <w:r>
        <w:rPr>
          <w:rFonts w:ascii="Times New Roman" w:hAnsi="Times New Roman" w:cs="Times New Roman"/>
          <w:sz w:val="24"/>
          <w:szCs w:val="24"/>
          <w:lang w:eastAsia="fr-FR"/>
        </w:rPr>
        <w:t xml:space="preserve"> </w:t>
      </w:r>
      <w:r w:rsidRPr="00AD1821">
        <w:rPr>
          <w:rFonts w:ascii="Times New Roman" w:hAnsi="Times New Roman" w:cs="Times New Roman"/>
          <w:sz w:val="24"/>
          <w:szCs w:val="24"/>
          <w:lang w:eastAsia="fr-FR"/>
        </w:rPr>
        <w:t xml:space="preserve">При възникване на задължение за регистрация за целите на ДДС на някой от доставчиците в държавата членка, в която е мястото на изпълнение на доставката по </w:t>
      </w:r>
      <w:r>
        <w:rPr>
          <w:rFonts w:ascii="Times New Roman" w:hAnsi="Times New Roman" w:cs="Times New Roman"/>
          <w:sz w:val="24"/>
          <w:szCs w:val="24"/>
          <w:lang w:eastAsia="fr-FR"/>
        </w:rPr>
        <w:t xml:space="preserve">чл. 65а, </w:t>
      </w:r>
      <w:r w:rsidRPr="00AD1821">
        <w:rPr>
          <w:rFonts w:ascii="Times New Roman" w:hAnsi="Times New Roman" w:cs="Times New Roman"/>
          <w:sz w:val="24"/>
          <w:szCs w:val="24"/>
          <w:lang w:eastAsia="fr-FR"/>
        </w:rPr>
        <w:t>ал. 5</w:t>
      </w:r>
      <w:r>
        <w:rPr>
          <w:rFonts w:ascii="Times New Roman" w:hAnsi="Times New Roman" w:cs="Times New Roman"/>
          <w:sz w:val="24"/>
          <w:szCs w:val="24"/>
          <w:lang w:eastAsia="fr-FR"/>
        </w:rPr>
        <w:t xml:space="preserve"> от ЗДДС</w:t>
      </w:r>
      <w:r w:rsidRPr="00AD1821">
        <w:rPr>
          <w:rFonts w:ascii="Times New Roman" w:hAnsi="Times New Roman" w:cs="Times New Roman"/>
          <w:sz w:val="24"/>
          <w:szCs w:val="24"/>
          <w:lang w:eastAsia="fr-FR"/>
        </w:rPr>
        <w:t>, се прилагат правилата на тази държава членка.</w:t>
      </w:r>
    </w:p>
    <w:p w14:paraId="64BCD7CA" w14:textId="77777777" w:rsidR="00AD1821" w:rsidRPr="00362D5F" w:rsidRDefault="00AD1821" w:rsidP="00362D5F">
      <w:pPr>
        <w:tabs>
          <w:tab w:val="left" w:pos="851"/>
          <w:tab w:val="left" w:pos="1276"/>
        </w:tabs>
        <w:spacing w:line="360" w:lineRule="auto"/>
        <w:ind w:firstLine="709"/>
        <w:jc w:val="both"/>
        <w:rPr>
          <w:rFonts w:ascii="Times New Roman" w:hAnsi="Times New Roman" w:cs="Times New Roman"/>
          <w:sz w:val="24"/>
          <w:szCs w:val="24"/>
          <w:lang w:eastAsia="fr-FR"/>
        </w:rPr>
      </w:pPr>
      <w:r w:rsidRPr="00AD1821">
        <w:rPr>
          <w:rFonts w:ascii="Times New Roman" w:hAnsi="Times New Roman" w:cs="Times New Roman"/>
          <w:b/>
          <w:sz w:val="24"/>
          <w:szCs w:val="24"/>
          <w:lang w:eastAsia="fr-FR"/>
        </w:rPr>
        <w:t>Задължителна регистрация по ЗДДС</w:t>
      </w:r>
      <w:r w:rsidR="00F200FC" w:rsidRPr="00F200FC">
        <w:rPr>
          <w:rFonts w:ascii="Times New Roman" w:hAnsi="Times New Roman" w:cs="Times New Roman"/>
          <w:b/>
          <w:sz w:val="24"/>
          <w:szCs w:val="24"/>
          <w:lang w:eastAsia="fr-FR"/>
        </w:rPr>
        <w:t xml:space="preserve"> </w:t>
      </w:r>
      <w:r w:rsidR="00F200FC">
        <w:rPr>
          <w:rFonts w:ascii="Times New Roman" w:hAnsi="Times New Roman" w:cs="Times New Roman"/>
          <w:b/>
          <w:sz w:val="24"/>
          <w:szCs w:val="24"/>
          <w:lang w:eastAsia="fr-FR"/>
        </w:rPr>
        <w:t>в сила от 01.01.2020 г.</w:t>
      </w:r>
      <w:r>
        <w:rPr>
          <w:rFonts w:ascii="Times New Roman" w:hAnsi="Times New Roman" w:cs="Times New Roman"/>
          <w:b/>
          <w:sz w:val="24"/>
          <w:szCs w:val="24"/>
          <w:lang w:eastAsia="fr-FR"/>
        </w:rPr>
        <w:t xml:space="preserve"> </w:t>
      </w:r>
      <w:r w:rsidR="004E5D5E" w:rsidRPr="00362D5F">
        <w:rPr>
          <w:rFonts w:ascii="Times New Roman" w:hAnsi="Times New Roman" w:cs="Times New Roman"/>
          <w:sz w:val="24"/>
          <w:szCs w:val="24"/>
          <w:lang w:eastAsia="fr-FR"/>
        </w:rPr>
        <w:t>на данъчно задължено лице, установено в друга държава членка</w:t>
      </w:r>
      <w:r w:rsidR="00810FA4" w:rsidRPr="00362D5F">
        <w:rPr>
          <w:rFonts w:ascii="Times New Roman" w:hAnsi="Times New Roman" w:cs="Times New Roman"/>
          <w:sz w:val="24"/>
          <w:szCs w:val="24"/>
          <w:lang w:eastAsia="fr-FR"/>
        </w:rPr>
        <w:t xml:space="preserve">, което </w:t>
      </w:r>
      <w:r w:rsidR="00810FA4" w:rsidRPr="002E58AA">
        <w:rPr>
          <w:rFonts w:ascii="Times New Roman" w:hAnsi="Times New Roman" w:cs="Times New Roman"/>
          <w:b/>
          <w:sz w:val="24"/>
          <w:szCs w:val="24"/>
          <w:lang w:eastAsia="fr-FR"/>
        </w:rPr>
        <w:t>извършва вътреобщностно придобиване на стоки на територията на страната по чл. 65а от ЗДДС</w:t>
      </w:r>
      <w:r w:rsidR="004E5D5E" w:rsidRPr="00362D5F">
        <w:rPr>
          <w:rFonts w:ascii="Times New Roman" w:hAnsi="Times New Roman" w:cs="Times New Roman"/>
          <w:sz w:val="24"/>
          <w:szCs w:val="24"/>
          <w:lang w:eastAsia="fr-FR"/>
        </w:rPr>
        <w:t xml:space="preserve"> </w:t>
      </w:r>
      <w:r w:rsidR="00810FA4" w:rsidRPr="00362D5F">
        <w:rPr>
          <w:rFonts w:ascii="Times New Roman" w:hAnsi="Times New Roman" w:cs="Times New Roman"/>
          <w:sz w:val="24"/>
          <w:szCs w:val="24"/>
          <w:lang w:eastAsia="fr-FR"/>
        </w:rPr>
        <w:t xml:space="preserve">или </w:t>
      </w:r>
      <w:r w:rsidR="00A530E6" w:rsidRPr="002E58AA">
        <w:rPr>
          <w:rFonts w:ascii="Times New Roman" w:hAnsi="Times New Roman" w:cs="Times New Roman"/>
          <w:b/>
          <w:sz w:val="24"/>
          <w:szCs w:val="24"/>
          <w:lang w:eastAsia="fr-FR"/>
        </w:rPr>
        <w:t>извършва облагаеми доставки на стоки</w:t>
      </w:r>
      <w:r w:rsidR="00C53003" w:rsidRPr="002E58AA">
        <w:rPr>
          <w:rFonts w:ascii="Times New Roman" w:hAnsi="Times New Roman" w:cs="Times New Roman"/>
          <w:b/>
          <w:sz w:val="24"/>
          <w:szCs w:val="24"/>
          <w:lang w:eastAsia="fr-FR"/>
        </w:rPr>
        <w:t xml:space="preserve"> с място на изпълнение на територията на страната по чл. 65а, ал. 5 от ЗДДС</w:t>
      </w:r>
      <w:r w:rsidR="00A530E6" w:rsidRPr="002E58AA">
        <w:rPr>
          <w:rFonts w:ascii="Times New Roman" w:hAnsi="Times New Roman" w:cs="Times New Roman"/>
          <w:b/>
          <w:sz w:val="24"/>
          <w:szCs w:val="24"/>
          <w:lang w:eastAsia="fr-FR"/>
        </w:rPr>
        <w:t>, различни от тези, по които данъкът е изискуем от получателя</w:t>
      </w:r>
      <w:r w:rsidRPr="00362D5F">
        <w:rPr>
          <w:rFonts w:ascii="Times New Roman" w:hAnsi="Times New Roman" w:cs="Times New Roman"/>
          <w:sz w:val="24"/>
          <w:szCs w:val="24"/>
          <w:lang w:eastAsia="fr-FR"/>
        </w:rPr>
        <w:t>:</w:t>
      </w:r>
    </w:p>
    <w:p w14:paraId="3BAF5413" w14:textId="77777777" w:rsidR="00D0114A" w:rsidRPr="0056542D" w:rsidRDefault="00D0114A" w:rsidP="00D0114A">
      <w:pPr>
        <w:pStyle w:val="ListParagraph"/>
        <w:numPr>
          <w:ilvl w:val="0"/>
          <w:numId w:val="28"/>
        </w:numPr>
        <w:tabs>
          <w:tab w:val="left" w:pos="851"/>
          <w:tab w:val="left" w:pos="1276"/>
        </w:tabs>
        <w:spacing w:line="360" w:lineRule="auto"/>
        <w:ind w:left="0" w:firstLine="709"/>
        <w:jc w:val="both"/>
        <w:rPr>
          <w:rFonts w:ascii="Times New Roman" w:hAnsi="Times New Roman" w:cs="Times New Roman"/>
          <w:sz w:val="24"/>
          <w:szCs w:val="24"/>
          <w:lang w:eastAsia="fr-FR"/>
        </w:rPr>
      </w:pPr>
      <w:r w:rsidRPr="00AD1821">
        <w:rPr>
          <w:rFonts w:ascii="Times New Roman" w:hAnsi="Times New Roman" w:cs="Times New Roman"/>
          <w:b/>
          <w:sz w:val="24"/>
          <w:szCs w:val="24"/>
          <w:lang w:eastAsia="fr-FR"/>
        </w:rPr>
        <w:t>задължителна регистрация по ЗДДС</w:t>
      </w:r>
      <w:r w:rsidRPr="00F200FC">
        <w:rPr>
          <w:rFonts w:ascii="Times New Roman" w:hAnsi="Times New Roman" w:cs="Times New Roman"/>
          <w:b/>
          <w:sz w:val="24"/>
          <w:szCs w:val="24"/>
          <w:lang w:eastAsia="fr-FR"/>
        </w:rPr>
        <w:t xml:space="preserve"> </w:t>
      </w:r>
      <w:r w:rsidRPr="00362D5F">
        <w:rPr>
          <w:rFonts w:ascii="Times New Roman" w:hAnsi="Times New Roman" w:cs="Times New Roman"/>
          <w:sz w:val="24"/>
          <w:szCs w:val="24"/>
          <w:lang w:eastAsia="fr-FR"/>
        </w:rPr>
        <w:t xml:space="preserve">на данъчно задължено лице, установено в друга държава членка – </w:t>
      </w:r>
      <w:r w:rsidRPr="00362D5F">
        <w:rPr>
          <w:rFonts w:ascii="Times New Roman" w:hAnsi="Times New Roman" w:cs="Times New Roman"/>
          <w:b/>
          <w:sz w:val="24"/>
          <w:szCs w:val="24"/>
          <w:lang w:eastAsia="fr-FR"/>
        </w:rPr>
        <w:t xml:space="preserve">междинен доставчик </w:t>
      </w:r>
      <w:r w:rsidRPr="002E58AA">
        <w:rPr>
          <w:rFonts w:ascii="Times New Roman" w:hAnsi="Times New Roman" w:cs="Times New Roman"/>
          <w:sz w:val="24"/>
          <w:szCs w:val="24"/>
          <w:lang w:eastAsia="fr-FR"/>
        </w:rPr>
        <w:t>или</w:t>
      </w:r>
      <w:r w:rsidRPr="00362D5F">
        <w:rPr>
          <w:rFonts w:ascii="Times New Roman" w:hAnsi="Times New Roman" w:cs="Times New Roman"/>
          <w:b/>
          <w:sz w:val="24"/>
          <w:szCs w:val="24"/>
          <w:lang w:eastAsia="fr-FR"/>
        </w:rPr>
        <w:t xml:space="preserve"> получател по доставка на стока</w:t>
      </w:r>
      <w:r w:rsidRPr="00362D5F">
        <w:rPr>
          <w:rFonts w:ascii="Times New Roman" w:hAnsi="Times New Roman" w:cs="Times New Roman"/>
          <w:sz w:val="24"/>
          <w:szCs w:val="24"/>
          <w:lang w:eastAsia="fr-FR"/>
        </w:rPr>
        <w:t xml:space="preserve">, </w:t>
      </w:r>
      <w:r w:rsidRPr="002E58AA">
        <w:rPr>
          <w:rFonts w:ascii="Times New Roman" w:hAnsi="Times New Roman" w:cs="Times New Roman"/>
          <w:b/>
          <w:sz w:val="24"/>
          <w:szCs w:val="24"/>
          <w:lang w:eastAsia="fr-FR"/>
        </w:rPr>
        <w:t>извършена от междинен доставчик, което извършва вътреобщностно придобиване на стоката на територията на страната по чл. 65а от ЗДДС</w:t>
      </w:r>
      <w:r>
        <w:rPr>
          <w:rFonts w:ascii="Times New Roman" w:hAnsi="Times New Roman" w:cs="Times New Roman"/>
          <w:b/>
          <w:sz w:val="24"/>
          <w:szCs w:val="24"/>
          <w:lang w:eastAsia="fr-FR"/>
        </w:rPr>
        <w:t xml:space="preserve"> </w:t>
      </w:r>
      <w:r w:rsidRPr="0080311F">
        <w:rPr>
          <w:rFonts w:ascii="Times New Roman" w:hAnsi="Times New Roman" w:cs="Times New Roman"/>
          <w:b/>
          <w:sz w:val="24"/>
          <w:szCs w:val="24"/>
          <w:lang w:eastAsia="fr-FR"/>
        </w:rPr>
        <w:t>(чл. 99, ал. 7 и 8 от</w:t>
      </w:r>
      <w:r>
        <w:rPr>
          <w:rFonts w:ascii="Times New Roman" w:hAnsi="Times New Roman" w:cs="Times New Roman"/>
          <w:b/>
          <w:sz w:val="24"/>
          <w:szCs w:val="24"/>
          <w:lang w:eastAsia="fr-FR"/>
        </w:rPr>
        <w:t xml:space="preserve"> ЗДДС</w:t>
      </w:r>
      <w:r w:rsidRPr="00D0114A">
        <w:rPr>
          <w:rFonts w:ascii="Times New Roman" w:hAnsi="Times New Roman" w:cs="Times New Roman"/>
          <w:b/>
          <w:sz w:val="24"/>
          <w:szCs w:val="24"/>
          <w:lang w:eastAsia="fr-FR"/>
        </w:rPr>
        <w:t>, нови - ДВ, бр. 96 от 2019 г., в сила от 01.01.2020 г.</w:t>
      </w:r>
      <w:r>
        <w:rPr>
          <w:rFonts w:ascii="Times New Roman" w:hAnsi="Times New Roman" w:cs="Times New Roman"/>
          <w:b/>
          <w:sz w:val="24"/>
          <w:szCs w:val="24"/>
          <w:lang w:eastAsia="fr-FR"/>
        </w:rPr>
        <w:t>)</w:t>
      </w:r>
    </w:p>
    <w:p w14:paraId="503921C3" w14:textId="77777777" w:rsidR="00AD1821" w:rsidRDefault="00AD1821" w:rsidP="00362D5F">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Pr="00AD1821">
        <w:rPr>
          <w:rFonts w:ascii="Times New Roman" w:hAnsi="Times New Roman" w:cs="Times New Roman"/>
          <w:sz w:val="24"/>
          <w:szCs w:val="24"/>
          <w:lang w:eastAsia="fr-FR"/>
        </w:rPr>
        <w:t xml:space="preserve">На регистрация по </w:t>
      </w:r>
      <w:r>
        <w:rPr>
          <w:rFonts w:ascii="Times New Roman" w:hAnsi="Times New Roman" w:cs="Times New Roman"/>
          <w:sz w:val="24"/>
          <w:szCs w:val="24"/>
          <w:lang w:eastAsia="fr-FR"/>
        </w:rPr>
        <w:t>ЗДДС</w:t>
      </w:r>
      <w:r w:rsidRPr="00AD1821">
        <w:rPr>
          <w:rFonts w:ascii="Times New Roman" w:hAnsi="Times New Roman" w:cs="Times New Roman"/>
          <w:sz w:val="24"/>
          <w:szCs w:val="24"/>
          <w:lang w:eastAsia="fr-FR"/>
        </w:rPr>
        <w:t xml:space="preserve"> подлежи данъчно задължено лице, установено в друга държава членка, което извършва вътреобщностно придобиване на стоки на територията на страната по чл. 65а</w:t>
      </w:r>
      <w:r w:rsidR="004E5D5E">
        <w:rPr>
          <w:rFonts w:ascii="Times New Roman" w:hAnsi="Times New Roman" w:cs="Times New Roman"/>
          <w:sz w:val="24"/>
          <w:szCs w:val="24"/>
          <w:lang w:eastAsia="fr-FR"/>
        </w:rPr>
        <w:t xml:space="preserve"> от ЗДДС</w:t>
      </w:r>
      <w:r>
        <w:rPr>
          <w:rFonts w:ascii="Times New Roman" w:hAnsi="Times New Roman" w:cs="Times New Roman"/>
          <w:sz w:val="24"/>
          <w:szCs w:val="24"/>
          <w:lang w:eastAsia="fr-FR"/>
        </w:rPr>
        <w:t>,</w:t>
      </w:r>
      <w:r w:rsidRPr="00AD1821">
        <w:rPr>
          <w:rFonts w:ascii="Times New Roman" w:hAnsi="Times New Roman" w:cs="Times New Roman"/>
          <w:sz w:val="24"/>
          <w:szCs w:val="24"/>
          <w:lang w:eastAsia="fr-FR"/>
        </w:rPr>
        <w:t xml:space="preserve"> независимо от стойността на извършените облагаеми вътреобщностни придобивания по </w:t>
      </w:r>
      <w:r>
        <w:rPr>
          <w:rFonts w:ascii="Times New Roman" w:hAnsi="Times New Roman" w:cs="Times New Roman"/>
          <w:sz w:val="24"/>
          <w:szCs w:val="24"/>
          <w:lang w:eastAsia="fr-FR"/>
        </w:rPr>
        <w:t xml:space="preserve">чл. 99, </w:t>
      </w:r>
      <w:r w:rsidRPr="00AD1821">
        <w:rPr>
          <w:rFonts w:ascii="Times New Roman" w:hAnsi="Times New Roman" w:cs="Times New Roman"/>
          <w:sz w:val="24"/>
          <w:szCs w:val="24"/>
          <w:lang w:eastAsia="fr-FR"/>
        </w:rPr>
        <w:t xml:space="preserve">ал. 2 </w:t>
      </w:r>
      <w:r>
        <w:rPr>
          <w:rFonts w:ascii="Times New Roman" w:hAnsi="Times New Roman" w:cs="Times New Roman"/>
          <w:sz w:val="24"/>
          <w:szCs w:val="24"/>
          <w:lang w:eastAsia="fr-FR"/>
        </w:rPr>
        <w:t>от същия закон</w:t>
      </w:r>
      <w:r w:rsidR="00810FA4">
        <w:rPr>
          <w:rFonts w:ascii="Times New Roman" w:hAnsi="Times New Roman" w:cs="Times New Roman"/>
          <w:sz w:val="24"/>
          <w:szCs w:val="24"/>
          <w:lang w:eastAsia="fr-FR"/>
        </w:rPr>
        <w:t xml:space="preserve">, </w:t>
      </w:r>
      <w:r w:rsidR="00810FA4" w:rsidRPr="00810FA4">
        <w:rPr>
          <w:rFonts w:ascii="Times New Roman" w:hAnsi="Times New Roman" w:cs="Times New Roman"/>
          <w:sz w:val="24"/>
          <w:szCs w:val="24"/>
          <w:lang w:eastAsia="fr-FR"/>
        </w:rPr>
        <w:t>т.е.</w:t>
      </w:r>
      <w:r w:rsidR="00810FA4" w:rsidRPr="00810FA4">
        <w:rPr>
          <w:rFonts w:ascii="Times New Roman" w:hAnsi="Times New Roman" w:cs="Times New Roman"/>
          <w:color w:val="222222"/>
          <w:sz w:val="24"/>
          <w:szCs w:val="24"/>
        </w:rPr>
        <w:t xml:space="preserve"> дори когато общата стойност на облагаемите вътреобщностни придобивания за текуща календарна година не надвишава 20 000 лв.</w:t>
      </w:r>
      <w:r w:rsidR="00810FA4">
        <w:rPr>
          <w:rFonts w:ascii="Times New Roman" w:hAnsi="Times New Roman" w:cs="Times New Roman"/>
          <w:sz w:val="24"/>
          <w:szCs w:val="24"/>
          <w:lang w:eastAsia="fr-FR"/>
        </w:rPr>
        <w:t xml:space="preserve"> </w:t>
      </w:r>
      <w:r w:rsidRPr="00AD1821">
        <w:rPr>
          <w:rFonts w:ascii="Times New Roman" w:hAnsi="Times New Roman" w:cs="Times New Roman"/>
          <w:sz w:val="24"/>
          <w:szCs w:val="24"/>
          <w:lang w:eastAsia="fr-FR"/>
        </w:rPr>
        <w:t>(</w:t>
      </w:r>
      <w:r>
        <w:rPr>
          <w:rFonts w:ascii="Times New Roman" w:hAnsi="Times New Roman" w:cs="Times New Roman"/>
          <w:sz w:val="24"/>
          <w:szCs w:val="24"/>
          <w:lang w:eastAsia="fr-FR"/>
        </w:rPr>
        <w:t>чл. 99, ал. 7 от ЗДДС</w:t>
      </w:r>
      <w:r w:rsidRPr="00AD1821">
        <w:rPr>
          <w:rFonts w:ascii="Times New Roman" w:hAnsi="Times New Roman" w:cs="Times New Roman"/>
          <w:sz w:val="24"/>
          <w:szCs w:val="24"/>
          <w:lang w:eastAsia="fr-FR"/>
        </w:rPr>
        <w:t>)</w:t>
      </w:r>
      <w:r w:rsidR="004E5D5E">
        <w:rPr>
          <w:rFonts w:ascii="Times New Roman" w:hAnsi="Times New Roman" w:cs="Times New Roman"/>
          <w:sz w:val="24"/>
          <w:szCs w:val="24"/>
          <w:lang w:eastAsia="fr-FR"/>
        </w:rPr>
        <w:t>. За тези лица задължението за регистрация по</w:t>
      </w:r>
      <w:r w:rsidR="00362D5F">
        <w:rPr>
          <w:rFonts w:ascii="Times New Roman" w:hAnsi="Times New Roman" w:cs="Times New Roman"/>
          <w:sz w:val="24"/>
          <w:szCs w:val="24"/>
          <w:lang w:eastAsia="fr-FR"/>
        </w:rPr>
        <w:t xml:space="preserve">  </w:t>
      </w:r>
      <w:r w:rsidR="004E5D5E">
        <w:rPr>
          <w:rFonts w:ascii="Times New Roman" w:hAnsi="Times New Roman" w:cs="Times New Roman"/>
          <w:sz w:val="24"/>
          <w:szCs w:val="24"/>
          <w:lang w:eastAsia="fr-FR"/>
        </w:rPr>
        <w:t xml:space="preserve"> чл. 99, ал. 7 от ЗДДС възниква </w:t>
      </w:r>
      <w:r w:rsidRPr="00AD1821">
        <w:rPr>
          <w:rFonts w:ascii="Times New Roman" w:hAnsi="Times New Roman" w:cs="Times New Roman"/>
          <w:sz w:val="24"/>
          <w:szCs w:val="24"/>
          <w:lang w:eastAsia="fr-FR"/>
        </w:rPr>
        <w:t xml:space="preserve">не по-късно от 7 дни преди датата на възникване на обстоятелство по чл. 65а </w:t>
      </w:r>
      <w:r w:rsidR="004E5D5E">
        <w:rPr>
          <w:rFonts w:ascii="Times New Roman" w:hAnsi="Times New Roman" w:cs="Times New Roman"/>
          <w:sz w:val="24"/>
          <w:szCs w:val="24"/>
          <w:lang w:eastAsia="fr-FR"/>
        </w:rPr>
        <w:t xml:space="preserve">от ЗДДС, </w:t>
      </w:r>
      <w:r w:rsidRPr="00AD1821">
        <w:rPr>
          <w:rFonts w:ascii="Times New Roman" w:hAnsi="Times New Roman" w:cs="Times New Roman"/>
          <w:sz w:val="24"/>
          <w:szCs w:val="24"/>
          <w:lang w:eastAsia="fr-FR"/>
        </w:rPr>
        <w:t>чрез подаване на заявление</w:t>
      </w:r>
      <w:r w:rsidR="004E5D5E">
        <w:rPr>
          <w:rFonts w:ascii="Times New Roman" w:hAnsi="Times New Roman" w:cs="Times New Roman"/>
          <w:sz w:val="24"/>
          <w:szCs w:val="24"/>
          <w:lang w:eastAsia="fr-FR"/>
        </w:rPr>
        <w:t xml:space="preserve"> за регистрация</w:t>
      </w:r>
      <w:r w:rsidR="004E5D5E" w:rsidRPr="004E5D5E">
        <w:rPr>
          <w:rFonts w:ascii="Times New Roman" w:hAnsi="Times New Roman" w:cs="Times New Roman"/>
          <w:sz w:val="24"/>
          <w:szCs w:val="24"/>
          <w:lang w:eastAsia="fr-FR"/>
        </w:rPr>
        <w:t xml:space="preserve"> </w:t>
      </w:r>
      <w:r w:rsidR="004E5D5E" w:rsidRPr="00AD1821">
        <w:rPr>
          <w:rFonts w:ascii="Times New Roman" w:hAnsi="Times New Roman" w:cs="Times New Roman"/>
          <w:sz w:val="24"/>
          <w:szCs w:val="24"/>
          <w:lang w:eastAsia="fr-FR"/>
        </w:rPr>
        <w:t>(</w:t>
      </w:r>
      <w:r w:rsidR="004E5D5E">
        <w:rPr>
          <w:rFonts w:ascii="Times New Roman" w:hAnsi="Times New Roman" w:cs="Times New Roman"/>
          <w:sz w:val="24"/>
          <w:szCs w:val="24"/>
          <w:lang w:eastAsia="fr-FR"/>
        </w:rPr>
        <w:t>чл. 99, ал. 8 от ЗДДС</w:t>
      </w:r>
      <w:r w:rsidR="004E5D5E" w:rsidRPr="00AD1821">
        <w:rPr>
          <w:rFonts w:ascii="Times New Roman" w:hAnsi="Times New Roman" w:cs="Times New Roman"/>
          <w:sz w:val="24"/>
          <w:szCs w:val="24"/>
          <w:lang w:eastAsia="fr-FR"/>
        </w:rPr>
        <w:t>)</w:t>
      </w:r>
      <w:r w:rsidR="004E5D5E">
        <w:rPr>
          <w:rFonts w:ascii="Times New Roman" w:hAnsi="Times New Roman" w:cs="Times New Roman"/>
          <w:sz w:val="24"/>
          <w:szCs w:val="24"/>
          <w:lang w:eastAsia="fr-FR"/>
        </w:rPr>
        <w:t>.</w:t>
      </w:r>
    </w:p>
    <w:p w14:paraId="3AD10CE8" w14:textId="010CD00C" w:rsidR="00C53003" w:rsidRDefault="00C53003" w:rsidP="002E691D">
      <w:pPr>
        <w:pStyle w:val="ListParagraph"/>
        <w:numPr>
          <w:ilvl w:val="0"/>
          <w:numId w:val="28"/>
        </w:numPr>
        <w:tabs>
          <w:tab w:val="left" w:pos="851"/>
          <w:tab w:val="left" w:pos="1276"/>
        </w:tabs>
        <w:spacing w:line="360" w:lineRule="auto"/>
        <w:ind w:left="0" w:firstLine="709"/>
        <w:jc w:val="both"/>
        <w:rPr>
          <w:rFonts w:ascii="Times New Roman" w:hAnsi="Times New Roman" w:cs="Times New Roman"/>
          <w:b/>
          <w:sz w:val="24"/>
          <w:szCs w:val="24"/>
          <w:lang w:eastAsia="fr-FR"/>
        </w:rPr>
      </w:pPr>
      <w:r w:rsidRPr="00C53003">
        <w:rPr>
          <w:rFonts w:ascii="Times New Roman" w:hAnsi="Times New Roman" w:cs="Times New Roman"/>
          <w:b/>
          <w:sz w:val="24"/>
          <w:szCs w:val="24"/>
          <w:lang w:eastAsia="fr-FR"/>
        </w:rPr>
        <w:lastRenderedPageBreak/>
        <w:t xml:space="preserve">задължителна регистрация по </w:t>
      </w:r>
      <w:r w:rsidRPr="00362D5F">
        <w:rPr>
          <w:rFonts w:ascii="Times New Roman" w:hAnsi="Times New Roman" w:cs="Times New Roman"/>
          <w:b/>
          <w:sz w:val="24"/>
          <w:szCs w:val="24"/>
          <w:lang w:eastAsia="fr-FR"/>
        </w:rPr>
        <w:t>ЗДДС</w:t>
      </w:r>
      <w:r w:rsidRPr="00362D5F">
        <w:rPr>
          <w:rFonts w:ascii="Times New Roman" w:hAnsi="Times New Roman" w:cs="Times New Roman"/>
          <w:sz w:val="24"/>
          <w:szCs w:val="24"/>
          <w:lang w:eastAsia="fr-FR"/>
        </w:rPr>
        <w:t xml:space="preserve"> на данъчно задължено лице, установено в друга държава членка, което извършва облагаеми доставки на стоки с място на изпълнение на територията на страната по чл. 65а, ал. 5 от ЗДДС, </w:t>
      </w:r>
      <w:r w:rsidRPr="008363CB">
        <w:rPr>
          <w:rFonts w:ascii="Times New Roman" w:hAnsi="Times New Roman" w:cs="Times New Roman"/>
          <w:sz w:val="24"/>
          <w:szCs w:val="24"/>
          <w:lang w:eastAsia="fr-FR"/>
        </w:rPr>
        <w:t>различни от тези, по които данъкът е изискуем от получателя</w:t>
      </w:r>
      <w:r w:rsidRPr="00362D5F">
        <w:rPr>
          <w:rFonts w:ascii="Times New Roman" w:hAnsi="Times New Roman" w:cs="Times New Roman"/>
          <w:sz w:val="24"/>
          <w:szCs w:val="24"/>
          <w:lang w:eastAsia="fr-FR"/>
        </w:rPr>
        <w:t xml:space="preserve"> </w:t>
      </w:r>
      <w:r w:rsidRPr="00C53003">
        <w:rPr>
          <w:rFonts w:ascii="Times New Roman" w:hAnsi="Times New Roman" w:cs="Times New Roman"/>
          <w:b/>
          <w:sz w:val="24"/>
          <w:szCs w:val="24"/>
          <w:lang w:eastAsia="fr-FR"/>
        </w:rPr>
        <w:t>(чл. 96, ал. 9 от ЗДДС</w:t>
      </w:r>
      <w:r>
        <w:rPr>
          <w:rFonts w:ascii="Times New Roman" w:hAnsi="Times New Roman" w:cs="Times New Roman"/>
          <w:b/>
          <w:sz w:val="24"/>
          <w:szCs w:val="24"/>
          <w:lang w:eastAsia="fr-FR"/>
        </w:rPr>
        <w:t xml:space="preserve">, </w:t>
      </w:r>
      <w:r w:rsidRPr="00C53003">
        <w:rPr>
          <w:rFonts w:ascii="Times New Roman" w:hAnsi="Times New Roman" w:cs="Times New Roman"/>
          <w:b/>
          <w:sz w:val="24"/>
          <w:szCs w:val="24"/>
          <w:lang w:eastAsia="fr-FR"/>
        </w:rPr>
        <w:t>нова - ДВ, бр. 96 от 2019 г., в сила от 01.01.2020 г.</w:t>
      </w:r>
      <w:r w:rsidR="004435D3">
        <w:rPr>
          <w:rFonts w:ascii="Times New Roman" w:hAnsi="Times New Roman" w:cs="Times New Roman"/>
          <w:b/>
          <w:sz w:val="24"/>
          <w:szCs w:val="24"/>
          <w:lang w:eastAsia="fr-FR"/>
        </w:rPr>
        <w:t xml:space="preserve">, </w:t>
      </w:r>
      <w:r w:rsidR="004435D3">
        <w:rPr>
          <w:rFonts w:ascii="Times New Roman" w:hAnsi="Times New Roman" w:cs="Times New Roman"/>
          <w:sz w:val="24"/>
          <w:szCs w:val="24"/>
        </w:rPr>
        <w:t xml:space="preserve">изм. - ДВ, бр. 104 от 2020 г., в сила от 01.07.2021 г., </w:t>
      </w:r>
      <w:r w:rsidR="004435D3" w:rsidRPr="004435D3">
        <w:rPr>
          <w:rFonts w:ascii="Times New Roman" w:hAnsi="Times New Roman" w:cs="Times New Roman"/>
          <w:b/>
          <w:sz w:val="24"/>
          <w:szCs w:val="24"/>
        </w:rPr>
        <w:t>изм. - ДВ, бр. 14 от 2022 г., в сила от 18.02.2022 г.</w:t>
      </w:r>
      <w:r w:rsidRPr="00C53003">
        <w:rPr>
          <w:rFonts w:ascii="Times New Roman" w:hAnsi="Times New Roman" w:cs="Times New Roman"/>
          <w:b/>
          <w:sz w:val="24"/>
          <w:szCs w:val="24"/>
          <w:lang w:eastAsia="fr-FR"/>
        </w:rPr>
        <w:t>)</w:t>
      </w:r>
      <w:r w:rsidR="004435D3">
        <w:rPr>
          <w:rFonts w:ascii="Times New Roman" w:hAnsi="Times New Roman" w:cs="Times New Roman"/>
          <w:b/>
          <w:sz w:val="24"/>
          <w:szCs w:val="24"/>
          <w:lang w:eastAsia="fr-FR"/>
        </w:rPr>
        <w:t>.</w:t>
      </w:r>
      <w:r w:rsidRPr="00C53003">
        <w:rPr>
          <w:rFonts w:ascii="Times New Roman" w:hAnsi="Times New Roman" w:cs="Times New Roman"/>
          <w:b/>
          <w:sz w:val="24"/>
          <w:szCs w:val="24"/>
          <w:lang w:eastAsia="fr-FR"/>
        </w:rPr>
        <w:t xml:space="preserve"> </w:t>
      </w:r>
    </w:p>
    <w:p w14:paraId="00E8FCAC" w14:textId="19161180" w:rsidR="00AD1821" w:rsidRDefault="00C53003" w:rsidP="009457E0">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b/>
          <w:sz w:val="24"/>
          <w:szCs w:val="24"/>
          <w:lang w:eastAsia="fr-FR"/>
        </w:rPr>
        <w:tab/>
      </w:r>
      <w:r w:rsidRPr="006E3B42">
        <w:rPr>
          <w:rFonts w:ascii="Times New Roman" w:hAnsi="Times New Roman" w:cs="Times New Roman"/>
          <w:sz w:val="24"/>
          <w:szCs w:val="24"/>
          <w:lang w:eastAsia="fr-FR"/>
        </w:rPr>
        <w:t xml:space="preserve">Всяко данъчно задължено лице, което не е установено на територията на страната и извършва облагаеми доставки на стоки </w:t>
      </w:r>
      <w:r w:rsidR="00223163">
        <w:rPr>
          <w:rFonts w:ascii="Times New Roman" w:hAnsi="Times New Roman" w:cs="Times New Roman"/>
          <w:sz w:val="24"/>
          <w:szCs w:val="24"/>
          <w:lang w:eastAsia="fr-FR"/>
        </w:rPr>
        <w:t>с място на изпълнение на територията на страната по</w:t>
      </w:r>
      <w:r w:rsidRPr="006E3B42">
        <w:rPr>
          <w:rFonts w:ascii="Times New Roman" w:hAnsi="Times New Roman" w:cs="Times New Roman"/>
          <w:sz w:val="24"/>
          <w:szCs w:val="24"/>
          <w:lang w:eastAsia="fr-FR"/>
        </w:rPr>
        <w:t xml:space="preserve"> чл. </w:t>
      </w:r>
      <w:r w:rsidR="00223163">
        <w:rPr>
          <w:rFonts w:ascii="Times New Roman" w:hAnsi="Times New Roman" w:cs="Times New Roman"/>
          <w:sz w:val="24"/>
          <w:szCs w:val="24"/>
          <w:lang w:eastAsia="fr-FR"/>
        </w:rPr>
        <w:t xml:space="preserve">65а, ал. 5 от </w:t>
      </w:r>
      <w:r w:rsidRPr="006E3B42">
        <w:rPr>
          <w:rFonts w:ascii="Times New Roman" w:hAnsi="Times New Roman" w:cs="Times New Roman"/>
          <w:sz w:val="24"/>
          <w:szCs w:val="24"/>
          <w:lang w:eastAsia="fr-FR"/>
        </w:rPr>
        <w:t>ЗДДС</w:t>
      </w:r>
      <w:r w:rsidRPr="008363CB">
        <w:rPr>
          <w:rFonts w:ascii="Times New Roman" w:hAnsi="Times New Roman" w:cs="Times New Roman"/>
          <w:sz w:val="24"/>
          <w:szCs w:val="24"/>
          <w:lang w:eastAsia="fr-FR"/>
        </w:rPr>
        <w:t>,</w:t>
      </w:r>
      <w:r w:rsidR="008363CB" w:rsidRPr="0056542D">
        <w:rPr>
          <w:rFonts w:ascii="Times New Roman" w:hAnsi="Times New Roman" w:cs="Times New Roman"/>
          <w:sz w:val="24"/>
          <w:szCs w:val="24"/>
          <w:lang w:eastAsia="fr-FR"/>
        </w:rPr>
        <w:t xml:space="preserve"> </w:t>
      </w:r>
      <w:r w:rsidRPr="006E3B42">
        <w:rPr>
          <w:rFonts w:ascii="Times New Roman" w:hAnsi="Times New Roman" w:cs="Times New Roman"/>
          <w:sz w:val="24"/>
          <w:szCs w:val="24"/>
          <w:lang w:eastAsia="fr-FR"/>
        </w:rPr>
        <w:t>независимо от облагаемия оборот по чл. 96, ал. 1 от ЗДДС</w:t>
      </w:r>
      <w:bookmarkStart w:id="0" w:name="_GoBack"/>
      <w:bookmarkEnd w:id="0"/>
      <w:r w:rsidRPr="006E3B42">
        <w:rPr>
          <w:rFonts w:ascii="Times New Roman" w:hAnsi="Times New Roman" w:cs="Times New Roman"/>
          <w:sz w:val="24"/>
          <w:szCs w:val="24"/>
          <w:lang w:eastAsia="fr-FR"/>
        </w:rPr>
        <w:t>, е длъжно в 7-дневен срок преди датата, на която данъкът за облагаемата доставка на сток</w:t>
      </w:r>
      <w:r w:rsidR="006E3B42" w:rsidRPr="006E3B42">
        <w:rPr>
          <w:rFonts w:ascii="Times New Roman" w:hAnsi="Times New Roman" w:cs="Times New Roman"/>
          <w:sz w:val="24"/>
          <w:szCs w:val="24"/>
          <w:lang w:eastAsia="fr-FR"/>
        </w:rPr>
        <w:t>и</w:t>
      </w:r>
      <w:r w:rsidRPr="006E3B42">
        <w:rPr>
          <w:rFonts w:ascii="Times New Roman" w:hAnsi="Times New Roman" w:cs="Times New Roman"/>
          <w:sz w:val="24"/>
          <w:szCs w:val="24"/>
          <w:lang w:eastAsia="fr-FR"/>
        </w:rPr>
        <w:t xml:space="preserve"> става изискуем, да подаде заявление за регистрация</w:t>
      </w:r>
      <w:r w:rsidRPr="008363CB">
        <w:rPr>
          <w:rFonts w:ascii="Times New Roman" w:hAnsi="Times New Roman" w:cs="Times New Roman"/>
          <w:sz w:val="24"/>
          <w:szCs w:val="24"/>
          <w:lang w:eastAsia="fr-FR"/>
        </w:rPr>
        <w:t>, освен в случаите, в които закон</w:t>
      </w:r>
      <w:r w:rsidR="008363CB" w:rsidRPr="008363CB">
        <w:rPr>
          <w:rFonts w:ascii="Times New Roman" w:hAnsi="Times New Roman" w:cs="Times New Roman"/>
          <w:sz w:val="24"/>
          <w:szCs w:val="24"/>
          <w:lang w:eastAsia="fr-FR"/>
        </w:rPr>
        <w:t>ът</w:t>
      </w:r>
      <w:r w:rsidRPr="008363CB">
        <w:rPr>
          <w:rFonts w:ascii="Times New Roman" w:hAnsi="Times New Roman" w:cs="Times New Roman"/>
          <w:sz w:val="24"/>
          <w:szCs w:val="24"/>
          <w:lang w:eastAsia="fr-FR"/>
        </w:rPr>
        <w:t xml:space="preserve"> предвижда задължение за регистрация по чл. 97</w:t>
      </w:r>
      <w:r w:rsidR="006E3B42" w:rsidRPr="008363CB">
        <w:rPr>
          <w:rFonts w:ascii="Times New Roman" w:hAnsi="Times New Roman" w:cs="Times New Roman"/>
          <w:sz w:val="24"/>
          <w:szCs w:val="24"/>
          <w:lang w:eastAsia="fr-FR"/>
        </w:rPr>
        <w:t xml:space="preserve"> </w:t>
      </w:r>
      <w:r w:rsidR="008363CB" w:rsidRPr="008363CB">
        <w:rPr>
          <w:rFonts w:ascii="Times New Roman" w:hAnsi="Times New Roman" w:cs="Times New Roman"/>
          <w:sz w:val="24"/>
          <w:szCs w:val="24"/>
          <w:lang w:eastAsia="fr-FR"/>
        </w:rPr>
        <w:t xml:space="preserve">от ЗДДС </w:t>
      </w:r>
      <w:r w:rsidR="006E3B42" w:rsidRPr="008363CB">
        <w:rPr>
          <w:rFonts w:ascii="Times New Roman" w:hAnsi="Times New Roman" w:cs="Times New Roman"/>
          <w:sz w:val="24"/>
          <w:szCs w:val="24"/>
          <w:lang w:eastAsia="fr-FR"/>
        </w:rPr>
        <w:t>(</w:t>
      </w:r>
      <w:r w:rsidR="002E58AA" w:rsidRPr="008363CB">
        <w:rPr>
          <w:rFonts w:ascii="Times New Roman" w:hAnsi="Times New Roman" w:cs="Times New Roman"/>
          <w:sz w:val="24"/>
          <w:szCs w:val="24"/>
          <w:lang w:eastAsia="fr-FR"/>
        </w:rPr>
        <w:t xml:space="preserve">извършва </w:t>
      </w:r>
      <w:r w:rsidR="006E3B42" w:rsidRPr="008363CB">
        <w:rPr>
          <w:rFonts w:ascii="Times New Roman" w:hAnsi="Times New Roman" w:cs="Times New Roman"/>
          <w:sz w:val="24"/>
          <w:szCs w:val="24"/>
          <w:lang w:eastAsia="fr-FR"/>
        </w:rPr>
        <w:t>облагаеми доставки на стоки, които се монтират или инсталират на територията на страната от или за сметка на лицето)</w:t>
      </w:r>
      <w:r w:rsidRPr="008363CB">
        <w:rPr>
          <w:rFonts w:ascii="Times New Roman" w:hAnsi="Times New Roman" w:cs="Times New Roman"/>
          <w:sz w:val="24"/>
          <w:szCs w:val="24"/>
          <w:lang w:eastAsia="fr-FR"/>
        </w:rPr>
        <w:t xml:space="preserve">, </w:t>
      </w:r>
      <w:r w:rsidR="006E3B42" w:rsidRPr="008363CB">
        <w:rPr>
          <w:rFonts w:ascii="Times New Roman" w:hAnsi="Times New Roman" w:cs="Times New Roman"/>
          <w:sz w:val="24"/>
          <w:szCs w:val="24"/>
          <w:lang w:eastAsia="fr-FR"/>
        </w:rPr>
        <w:t xml:space="preserve">чл. </w:t>
      </w:r>
      <w:r w:rsidRPr="008363CB">
        <w:rPr>
          <w:rFonts w:ascii="Times New Roman" w:hAnsi="Times New Roman" w:cs="Times New Roman"/>
          <w:sz w:val="24"/>
          <w:szCs w:val="24"/>
          <w:lang w:eastAsia="fr-FR"/>
        </w:rPr>
        <w:t>97б</w:t>
      </w:r>
      <w:r w:rsidR="008363CB" w:rsidRPr="008363CB">
        <w:rPr>
          <w:rFonts w:ascii="Times New Roman" w:hAnsi="Times New Roman" w:cs="Times New Roman"/>
          <w:sz w:val="24"/>
          <w:szCs w:val="24"/>
          <w:lang w:eastAsia="fr-FR"/>
        </w:rPr>
        <w:t xml:space="preserve"> от ЗДДС</w:t>
      </w:r>
      <w:r w:rsidRPr="008363CB">
        <w:rPr>
          <w:rFonts w:ascii="Times New Roman" w:hAnsi="Times New Roman" w:cs="Times New Roman"/>
          <w:sz w:val="24"/>
          <w:szCs w:val="24"/>
          <w:lang w:eastAsia="fr-FR"/>
        </w:rPr>
        <w:t xml:space="preserve"> </w:t>
      </w:r>
      <w:r w:rsidR="006E3B42" w:rsidRPr="008363CB">
        <w:rPr>
          <w:rFonts w:ascii="Times New Roman" w:hAnsi="Times New Roman" w:cs="Times New Roman"/>
          <w:sz w:val="24"/>
          <w:szCs w:val="24"/>
          <w:lang w:eastAsia="fr-FR"/>
        </w:rPr>
        <w:t>(</w:t>
      </w:r>
      <w:r w:rsidR="002E58AA" w:rsidRPr="008363CB">
        <w:rPr>
          <w:rFonts w:ascii="Times New Roman" w:hAnsi="Times New Roman" w:cs="Times New Roman"/>
          <w:sz w:val="24"/>
          <w:szCs w:val="24"/>
          <w:lang w:eastAsia="fr-FR"/>
        </w:rPr>
        <w:t xml:space="preserve">извършва </w:t>
      </w:r>
      <w:r w:rsidR="006E3B42" w:rsidRPr="008363CB">
        <w:rPr>
          <w:rFonts w:ascii="Times New Roman" w:hAnsi="Times New Roman" w:cs="Times New Roman"/>
          <w:sz w:val="24"/>
          <w:szCs w:val="24"/>
          <w:lang w:eastAsia="fr-FR"/>
        </w:rPr>
        <w:t xml:space="preserve">доставки на далекосъобщителни услуги, услуги за радио- и телевизионно излъчване или услуги, извършвани по електронен път, с място на изпълнение на територията на страната) </w:t>
      </w:r>
      <w:r w:rsidRPr="008363CB">
        <w:rPr>
          <w:rFonts w:ascii="Times New Roman" w:hAnsi="Times New Roman" w:cs="Times New Roman"/>
          <w:sz w:val="24"/>
          <w:szCs w:val="24"/>
          <w:lang w:eastAsia="fr-FR"/>
        </w:rPr>
        <w:t xml:space="preserve">и </w:t>
      </w:r>
      <w:r w:rsidR="006E3B42" w:rsidRPr="008363CB">
        <w:rPr>
          <w:rFonts w:ascii="Times New Roman" w:hAnsi="Times New Roman" w:cs="Times New Roman"/>
          <w:sz w:val="24"/>
          <w:szCs w:val="24"/>
          <w:lang w:eastAsia="fr-FR"/>
        </w:rPr>
        <w:t xml:space="preserve">чл. </w:t>
      </w:r>
      <w:r w:rsidRPr="008363CB">
        <w:rPr>
          <w:rFonts w:ascii="Times New Roman" w:hAnsi="Times New Roman" w:cs="Times New Roman"/>
          <w:sz w:val="24"/>
          <w:szCs w:val="24"/>
          <w:lang w:eastAsia="fr-FR"/>
        </w:rPr>
        <w:t>98</w:t>
      </w:r>
      <w:r w:rsidR="006E3B42" w:rsidRPr="008363CB">
        <w:rPr>
          <w:rFonts w:ascii="Times New Roman" w:hAnsi="Times New Roman" w:cs="Times New Roman"/>
          <w:sz w:val="24"/>
          <w:szCs w:val="24"/>
          <w:lang w:eastAsia="fr-FR"/>
        </w:rPr>
        <w:t xml:space="preserve"> </w:t>
      </w:r>
      <w:r w:rsidR="008363CB" w:rsidRPr="008363CB">
        <w:rPr>
          <w:rFonts w:ascii="Times New Roman" w:hAnsi="Times New Roman" w:cs="Times New Roman"/>
          <w:sz w:val="24"/>
          <w:szCs w:val="24"/>
          <w:lang w:eastAsia="fr-FR"/>
        </w:rPr>
        <w:t xml:space="preserve">от ЗДДС </w:t>
      </w:r>
      <w:r w:rsidR="006E3B42" w:rsidRPr="008363CB">
        <w:rPr>
          <w:rFonts w:ascii="Times New Roman" w:hAnsi="Times New Roman" w:cs="Times New Roman"/>
          <w:sz w:val="24"/>
          <w:szCs w:val="24"/>
          <w:lang w:eastAsia="fr-FR"/>
        </w:rPr>
        <w:t>(извършва доставка на стоки с място на изпълнение на територията на страната съгласно чл. 20 от ЗДДС при условията на дистанционна продажба по чл. 14 от ЗДДС)</w:t>
      </w:r>
      <w:r w:rsidRPr="008363CB">
        <w:rPr>
          <w:rFonts w:ascii="Times New Roman" w:hAnsi="Times New Roman" w:cs="Times New Roman"/>
          <w:sz w:val="24"/>
          <w:szCs w:val="24"/>
          <w:lang w:eastAsia="fr-FR"/>
        </w:rPr>
        <w:t>.</w:t>
      </w:r>
    </w:p>
    <w:p w14:paraId="6C3EFD03" w14:textId="30733BDC" w:rsidR="0043533B" w:rsidRPr="0056542D" w:rsidRDefault="001D7FB5" w:rsidP="009457E0">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t>П</w:t>
      </w:r>
      <w:r w:rsidR="0043533B">
        <w:rPr>
          <w:rFonts w:ascii="Times New Roman" w:hAnsi="Times New Roman" w:cs="Times New Roman"/>
          <w:sz w:val="24"/>
          <w:szCs w:val="24"/>
          <w:lang w:eastAsia="fr-FR"/>
        </w:rPr>
        <w:t>редвид отмяната на разпоредбите на чл. 97б и 98 от ЗДДС</w:t>
      </w:r>
      <w:r>
        <w:rPr>
          <w:rFonts w:ascii="Times New Roman" w:hAnsi="Times New Roman" w:cs="Times New Roman"/>
          <w:sz w:val="24"/>
          <w:szCs w:val="24"/>
          <w:lang w:eastAsia="fr-FR"/>
        </w:rPr>
        <w:t>, считано от 01.07.2021 г.</w:t>
      </w:r>
      <w:r w:rsidR="0056542D">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w:t>
      </w:r>
      <w:r w:rsidR="0043533B">
        <w:rPr>
          <w:rFonts w:ascii="Times New Roman" w:hAnsi="Times New Roman" w:cs="Times New Roman"/>
          <w:sz w:val="24"/>
          <w:szCs w:val="24"/>
          <w:lang w:eastAsia="fr-FR"/>
        </w:rPr>
        <w:t xml:space="preserve">задължението за регистрация </w:t>
      </w:r>
      <w:r w:rsidR="00C30F86">
        <w:rPr>
          <w:rFonts w:ascii="Times New Roman" w:hAnsi="Times New Roman" w:cs="Times New Roman"/>
          <w:sz w:val="24"/>
          <w:szCs w:val="24"/>
          <w:lang w:eastAsia="fr-FR"/>
        </w:rPr>
        <w:t>по реда на чл.</w:t>
      </w:r>
      <w:r w:rsidR="0056542D">
        <w:rPr>
          <w:rFonts w:ascii="Times New Roman" w:hAnsi="Times New Roman" w:cs="Times New Roman"/>
          <w:sz w:val="24"/>
          <w:szCs w:val="24"/>
          <w:lang w:eastAsia="fr-FR"/>
        </w:rPr>
        <w:t xml:space="preserve"> </w:t>
      </w:r>
      <w:r w:rsidR="00C30F86">
        <w:rPr>
          <w:rFonts w:ascii="Times New Roman" w:hAnsi="Times New Roman" w:cs="Times New Roman"/>
          <w:sz w:val="24"/>
          <w:szCs w:val="24"/>
          <w:lang w:eastAsia="fr-FR"/>
        </w:rPr>
        <w:t>96, ал.</w:t>
      </w:r>
      <w:r w:rsidR="0056542D">
        <w:rPr>
          <w:rFonts w:ascii="Times New Roman" w:hAnsi="Times New Roman" w:cs="Times New Roman"/>
          <w:sz w:val="24"/>
          <w:szCs w:val="24"/>
          <w:lang w:eastAsia="fr-FR"/>
        </w:rPr>
        <w:t xml:space="preserve"> </w:t>
      </w:r>
      <w:r w:rsidR="00C30F86">
        <w:rPr>
          <w:rFonts w:ascii="Times New Roman" w:hAnsi="Times New Roman" w:cs="Times New Roman"/>
          <w:sz w:val="24"/>
          <w:szCs w:val="24"/>
          <w:lang w:eastAsia="fr-FR"/>
        </w:rPr>
        <w:t>9 от закона за</w:t>
      </w:r>
      <w:r w:rsidR="0043533B">
        <w:rPr>
          <w:rFonts w:ascii="Times New Roman" w:hAnsi="Times New Roman" w:cs="Times New Roman"/>
          <w:sz w:val="24"/>
          <w:szCs w:val="24"/>
          <w:lang w:eastAsia="fr-FR"/>
        </w:rPr>
        <w:t xml:space="preserve"> данъчно задължено лице, което не е установено на територията на страната и извършва облагаеми доставки на стоки с място на изпълнение на територията на страната по</w:t>
      </w:r>
      <w:r w:rsidR="0043533B" w:rsidRPr="006E3B42">
        <w:rPr>
          <w:rFonts w:ascii="Times New Roman" w:hAnsi="Times New Roman" w:cs="Times New Roman"/>
          <w:sz w:val="24"/>
          <w:szCs w:val="24"/>
          <w:lang w:eastAsia="fr-FR"/>
        </w:rPr>
        <w:t xml:space="preserve"> чл. </w:t>
      </w:r>
      <w:r w:rsidR="0043533B">
        <w:rPr>
          <w:rFonts w:ascii="Times New Roman" w:hAnsi="Times New Roman" w:cs="Times New Roman"/>
          <w:sz w:val="24"/>
          <w:szCs w:val="24"/>
          <w:lang w:eastAsia="fr-FR"/>
        </w:rPr>
        <w:t xml:space="preserve">65а, ал. 5 от </w:t>
      </w:r>
      <w:r w:rsidR="0043533B" w:rsidRPr="006E3B42">
        <w:rPr>
          <w:rFonts w:ascii="Times New Roman" w:hAnsi="Times New Roman" w:cs="Times New Roman"/>
          <w:sz w:val="24"/>
          <w:szCs w:val="24"/>
          <w:lang w:eastAsia="fr-FR"/>
        </w:rPr>
        <w:t>ЗДДС</w:t>
      </w:r>
      <w:r w:rsidR="0056542D">
        <w:rPr>
          <w:rFonts w:ascii="Times New Roman" w:hAnsi="Times New Roman" w:cs="Times New Roman"/>
          <w:sz w:val="24"/>
          <w:szCs w:val="24"/>
          <w:lang w:eastAsia="fr-FR"/>
        </w:rPr>
        <w:t>,</w:t>
      </w:r>
      <w:r>
        <w:rPr>
          <w:rFonts w:ascii="Times New Roman" w:hAnsi="Times New Roman" w:cs="Times New Roman"/>
          <w:sz w:val="24"/>
          <w:szCs w:val="24"/>
          <w:lang w:eastAsia="fr-FR"/>
        </w:rPr>
        <w:t xml:space="preserve"> е налице</w:t>
      </w:r>
      <w:r w:rsidR="00C30F86">
        <w:rPr>
          <w:rFonts w:ascii="Times New Roman" w:hAnsi="Times New Roman" w:cs="Times New Roman"/>
          <w:sz w:val="24"/>
          <w:szCs w:val="24"/>
          <w:lang w:eastAsia="fr-FR"/>
        </w:rPr>
        <w:t xml:space="preserve">, </w:t>
      </w:r>
      <w:r w:rsidR="00C30F86" w:rsidRPr="008363CB">
        <w:rPr>
          <w:rFonts w:ascii="Times New Roman" w:hAnsi="Times New Roman" w:cs="Times New Roman"/>
          <w:sz w:val="24"/>
          <w:szCs w:val="24"/>
          <w:lang w:eastAsia="fr-FR"/>
        </w:rPr>
        <w:t>освен в случаите, в които законът предвижда задължение за регистрация по чл. 97 от ЗДДС</w:t>
      </w:r>
      <w:r w:rsidR="00C30F86">
        <w:rPr>
          <w:rFonts w:ascii="Times New Roman" w:hAnsi="Times New Roman" w:cs="Times New Roman"/>
          <w:sz w:val="24"/>
          <w:szCs w:val="24"/>
          <w:lang w:eastAsia="fr-FR"/>
        </w:rPr>
        <w:t xml:space="preserve"> или право на регистрация по чл.</w:t>
      </w:r>
      <w:r w:rsidR="0056542D">
        <w:rPr>
          <w:rFonts w:ascii="Times New Roman" w:hAnsi="Times New Roman" w:cs="Times New Roman"/>
          <w:sz w:val="24"/>
          <w:szCs w:val="24"/>
          <w:lang w:eastAsia="fr-FR"/>
        </w:rPr>
        <w:t xml:space="preserve"> </w:t>
      </w:r>
      <w:r w:rsidR="00C30F86">
        <w:rPr>
          <w:rFonts w:ascii="Times New Roman" w:hAnsi="Times New Roman" w:cs="Times New Roman"/>
          <w:sz w:val="24"/>
          <w:szCs w:val="24"/>
          <w:lang w:eastAsia="fr-FR"/>
        </w:rPr>
        <w:t>154, 156 или 157а от закона</w:t>
      </w:r>
      <w:r w:rsidR="0056542D">
        <w:rPr>
          <w:rFonts w:ascii="Times New Roman" w:hAnsi="Times New Roman" w:cs="Times New Roman"/>
          <w:sz w:val="24"/>
          <w:szCs w:val="24"/>
          <w:lang w:eastAsia="fr-FR"/>
        </w:rPr>
        <w:t xml:space="preserve"> </w:t>
      </w:r>
      <w:r w:rsidR="0056542D" w:rsidRPr="00BA1374">
        <w:rPr>
          <w:rFonts w:ascii="Times New Roman" w:hAnsi="Times New Roman" w:cs="Times New Roman"/>
          <w:sz w:val="24"/>
          <w:szCs w:val="24"/>
          <w:lang w:eastAsia="fr-FR"/>
        </w:rPr>
        <w:t>(чл. 96, ал. 9 от ЗДДС</w:t>
      </w:r>
      <w:r w:rsidR="0056542D">
        <w:rPr>
          <w:rFonts w:ascii="Times New Roman" w:hAnsi="Times New Roman" w:cs="Times New Roman"/>
          <w:sz w:val="24"/>
          <w:szCs w:val="24"/>
          <w:lang w:eastAsia="fr-FR"/>
        </w:rPr>
        <w:t xml:space="preserve"> </w:t>
      </w:r>
      <w:r w:rsidR="00E72338">
        <w:rPr>
          <w:rFonts w:ascii="Times New Roman" w:hAnsi="Times New Roman" w:cs="Times New Roman"/>
          <w:sz w:val="24"/>
          <w:szCs w:val="24"/>
          <w:lang w:eastAsia="fr-FR"/>
        </w:rPr>
        <w:t>–</w:t>
      </w:r>
      <w:r w:rsidR="0056542D" w:rsidRPr="00BA1374">
        <w:rPr>
          <w:rFonts w:ascii="Times New Roman" w:hAnsi="Times New Roman" w:cs="Times New Roman"/>
          <w:sz w:val="24"/>
          <w:szCs w:val="24"/>
          <w:lang w:eastAsia="fr-FR"/>
        </w:rPr>
        <w:t xml:space="preserve"> нова</w:t>
      </w:r>
      <w:r w:rsidR="00E72338">
        <w:rPr>
          <w:rFonts w:ascii="Times New Roman" w:hAnsi="Times New Roman" w:cs="Times New Roman"/>
          <w:sz w:val="24"/>
          <w:szCs w:val="24"/>
          <w:lang w:eastAsia="fr-FR"/>
        </w:rPr>
        <w:t>,</w:t>
      </w:r>
      <w:r w:rsidR="0056542D" w:rsidRPr="00BA1374">
        <w:rPr>
          <w:rFonts w:ascii="Times New Roman" w:hAnsi="Times New Roman" w:cs="Times New Roman"/>
          <w:sz w:val="24"/>
          <w:szCs w:val="24"/>
          <w:lang w:eastAsia="fr-FR"/>
        </w:rPr>
        <w:t xml:space="preserve"> ДВ, бр. 96 от 2019 г., </w:t>
      </w:r>
      <w:r w:rsidR="00E72338">
        <w:rPr>
          <w:rFonts w:ascii="Times New Roman" w:hAnsi="Times New Roman" w:cs="Times New Roman"/>
          <w:sz w:val="24"/>
          <w:szCs w:val="24"/>
          <w:lang w:eastAsia="fr-FR"/>
        </w:rPr>
        <w:t>изм., ДВ бр. 104 от 2</w:t>
      </w:r>
      <w:r w:rsidR="00934089">
        <w:rPr>
          <w:rFonts w:ascii="Times New Roman" w:hAnsi="Times New Roman" w:cs="Times New Roman"/>
          <w:sz w:val="24"/>
          <w:szCs w:val="24"/>
          <w:lang w:eastAsia="fr-FR"/>
        </w:rPr>
        <w:t>020 г., в сила от 01.07.2021 г.</w:t>
      </w:r>
      <w:r w:rsidR="0056542D" w:rsidRPr="00BA1374">
        <w:rPr>
          <w:rFonts w:ascii="Times New Roman" w:hAnsi="Times New Roman" w:cs="Times New Roman"/>
          <w:sz w:val="24"/>
          <w:szCs w:val="24"/>
          <w:lang w:eastAsia="fr-FR"/>
        </w:rPr>
        <w:t>)</w:t>
      </w:r>
      <w:r w:rsidR="00C30F86" w:rsidRPr="0056542D">
        <w:rPr>
          <w:rFonts w:ascii="Times New Roman" w:hAnsi="Times New Roman" w:cs="Times New Roman"/>
          <w:sz w:val="24"/>
          <w:szCs w:val="24"/>
          <w:lang w:eastAsia="fr-FR"/>
        </w:rPr>
        <w:t>.</w:t>
      </w:r>
      <w:r w:rsidR="0031490F">
        <w:rPr>
          <w:rFonts w:ascii="Times New Roman" w:hAnsi="Times New Roman" w:cs="Times New Roman"/>
          <w:sz w:val="24"/>
          <w:szCs w:val="24"/>
          <w:lang w:eastAsia="fr-FR"/>
        </w:rPr>
        <w:t xml:space="preserve"> Съгласно изменението в ал. 9 на чл. 96 от ЗДДС, прието с ДВ – бр. 14 от 2022 г., считано от 18.02.2022 г. задължението за регистрация по реда на чл. 96, ал. 9 от закона за данъчно задължено лице, което не е установено на територията на страната и извършва облагаеми доставки на стоки с място на изпълнение на територията на страната по</w:t>
      </w:r>
      <w:r w:rsidR="0031490F" w:rsidRPr="006E3B42">
        <w:rPr>
          <w:rFonts w:ascii="Times New Roman" w:hAnsi="Times New Roman" w:cs="Times New Roman"/>
          <w:sz w:val="24"/>
          <w:szCs w:val="24"/>
          <w:lang w:eastAsia="fr-FR"/>
        </w:rPr>
        <w:t xml:space="preserve"> чл. </w:t>
      </w:r>
      <w:r w:rsidR="0031490F">
        <w:rPr>
          <w:rFonts w:ascii="Times New Roman" w:hAnsi="Times New Roman" w:cs="Times New Roman"/>
          <w:sz w:val="24"/>
          <w:szCs w:val="24"/>
          <w:lang w:eastAsia="fr-FR"/>
        </w:rPr>
        <w:t xml:space="preserve">65а, ал. 5 от </w:t>
      </w:r>
      <w:r w:rsidR="0031490F" w:rsidRPr="006E3B42">
        <w:rPr>
          <w:rFonts w:ascii="Times New Roman" w:hAnsi="Times New Roman" w:cs="Times New Roman"/>
          <w:sz w:val="24"/>
          <w:szCs w:val="24"/>
          <w:lang w:eastAsia="fr-FR"/>
        </w:rPr>
        <w:t>ЗДДС</w:t>
      </w:r>
      <w:r w:rsidR="0031490F">
        <w:rPr>
          <w:rFonts w:ascii="Times New Roman" w:hAnsi="Times New Roman" w:cs="Times New Roman"/>
          <w:sz w:val="24"/>
          <w:szCs w:val="24"/>
          <w:lang w:eastAsia="fr-FR"/>
        </w:rPr>
        <w:t xml:space="preserve">, е налице, </w:t>
      </w:r>
      <w:r w:rsidR="0031490F" w:rsidRPr="008363CB">
        <w:rPr>
          <w:rFonts w:ascii="Times New Roman" w:hAnsi="Times New Roman" w:cs="Times New Roman"/>
          <w:sz w:val="24"/>
          <w:szCs w:val="24"/>
          <w:lang w:eastAsia="fr-FR"/>
        </w:rPr>
        <w:t xml:space="preserve">освен в случаите, в които законът предвижда задължение за регистрация по чл. 97 от </w:t>
      </w:r>
      <w:r w:rsidR="0031490F">
        <w:rPr>
          <w:rFonts w:ascii="Times New Roman" w:hAnsi="Times New Roman" w:cs="Times New Roman"/>
          <w:sz w:val="24"/>
          <w:szCs w:val="24"/>
          <w:lang w:eastAsia="fr-FR"/>
        </w:rPr>
        <w:t>закона.</w:t>
      </w:r>
    </w:p>
    <w:p w14:paraId="0532048A" w14:textId="77777777" w:rsidR="00BC4ADE" w:rsidRDefault="00BC4ADE" w:rsidP="00BC4ADE">
      <w:pPr>
        <w:tabs>
          <w:tab w:val="left" w:pos="851"/>
          <w:tab w:val="left" w:pos="1276"/>
        </w:tabs>
        <w:spacing w:line="360" w:lineRule="auto"/>
        <w:jc w:val="both"/>
        <w:rPr>
          <w:rFonts w:ascii="Times New Roman" w:hAnsi="Times New Roman" w:cs="Times New Roman"/>
          <w:b/>
          <w:sz w:val="24"/>
          <w:szCs w:val="24"/>
          <w:lang w:eastAsia="fr-FR"/>
        </w:rPr>
      </w:pPr>
    </w:p>
    <w:p w14:paraId="6AE4E27F" w14:textId="77777777" w:rsidR="009457E0" w:rsidRDefault="009457E0" w:rsidP="009457E0">
      <w:pPr>
        <w:tabs>
          <w:tab w:val="left" w:pos="851"/>
          <w:tab w:val="left" w:pos="1276"/>
        </w:tabs>
        <w:spacing w:line="360" w:lineRule="auto"/>
        <w:ind w:firstLine="709"/>
        <w:jc w:val="both"/>
        <w:rPr>
          <w:rFonts w:ascii="Times New Roman" w:hAnsi="Times New Roman" w:cs="Times New Roman"/>
          <w:sz w:val="24"/>
          <w:szCs w:val="24"/>
          <w:lang w:eastAsia="fr-FR"/>
        </w:rPr>
      </w:pPr>
      <w:r>
        <w:rPr>
          <w:rFonts w:ascii="Times New Roman" w:hAnsi="Times New Roman" w:cs="Times New Roman"/>
          <w:b/>
          <w:sz w:val="24"/>
          <w:szCs w:val="24"/>
          <w:lang w:eastAsia="fr-FR"/>
        </w:rPr>
        <w:t xml:space="preserve">Внимание! </w:t>
      </w:r>
      <w:r>
        <w:rPr>
          <w:rFonts w:ascii="Times New Roman" w:hAnsi="Times New Roman" w:cs="Times New Roman"/>
          <w:sz w:val="24"/>
          <w:szCs w:val="24"/>
          <w:lang w:eastAsia="fr-FR"/>
        </w:rPr>
        <w:t xml:space="preserve">Предвид специфичните условия за третиране на доставките като последователни доставки на стока </w:t>
      </w:r>
      <w:r w:rsidR="0080311F">
        <w:rPr>
          <w:rFonts w:ascii="Times New Roman" w:hAnsi="Times New Roman" w:cs="Times New Roman"/>
          <w:sz w:val="24"/>
          <w:szCs w:val="24"/>
          <w:lang w:eastAsia="fr-FR"/>
        </w:rPr>
        <w:t xml:space="preserve">(данъчно задълженото лице, което извършва облагаемо ВОП с място на изпълнение на територията на страната, извършва и облагаема доставка с място на изпълнение на територията на страната) </w:t>
      </w:r>
      <w:r>
        <w:rPr>
          <w:rFonts w:ascii="Times New Roman" w:hAnsi="Times New Roman" w:cs="Times New Roman"/>
          <w:sz w:val="24"/>
          <w:szCs w:val="24"/>
          <w:lang w:eastAsia="fr-FR"/>
        </w:rPr>
        <w:t xml:space="preserve">е вероятно </w:t>
      </w:r>
      <w:r w:rsidR="0080311F">
        <w:rPr>
          <w:rFonts w:ascii="Times New Roman" w:hAnsi="Times New Roman" w:cs="Times New Roman"/>
          <w:sz w:val="24"/>
          <w:szCs w:val="24"/>
          <w:lang w:eastAsia="fr-FR"/>
        </w:rPr>
        <w:t>задължението за регистрация по чл. 96, ал. 9 от ЗДДС да обезсмисли („поглъща“) задължението за регистрация по чл. 99, ал. 7 от ЗДДС.</w:t>
      </w:r>
    </w:p>
    <w:p w14:paraId="22E02914" w14:textId="0ED633D7" w:rsidR="0080311F" w:rsidRDefault="0080311F" w:rsidP="009457E0">
      <w:pPr>
        <w:tabs>
          <w:tab w:val="left" w:pos="851"/>
          <w:tab w:val="left" w:pos="1276"/>
        </w:tabs>
        <w:spacing w:line="360" w:lineRule="auto"/>
        <w:ind w:firstLine="709"/>
        <w:jc w:val="both"/>
        <w:rPr>
          <w:rFonts w:ascii="Times New Roman" w:hAnsi="Times New Roman" w:cs="Times New Roman"/>
          <w:sz w:val="24"/>
          <w:szCs w:val="24"/>
          <w:lang w:eastAsia="fr-FR"/>
        </w:rPr>
      </w:pPr>
    </w:p>
    <w:p w14:paraId="36898F11" w14:textId="57BE1C81" w:rsidR="00A25803" w:rsidRPr="00112B23" w:rsidRDefault="0031490F" w:rsidP="00A25803">
      <w:pPr>
        <w:tabs>
          <w:tab w:val="left" w:pos="851"/>
          <w:tab w:val="left" w:pos="1276"/>
        </w:tabs>
        <w:spacing w:line="360" w:lineRule="auto"/>
        <w:ind w:firstLine="709"/>
        <w:jc w:val="both"/>
        <w:rPr>
          <w:rFonts w:ascii="Times New Roman" w:hAnsi="Times New Roman" w:cs="Times New Roman"/>
          <w:sz w:val="24"/>
          <w:szCs w:val="24"/>
          <w:lang w:eastAsia="fr-FR"/>
        </w:rPr>
      </w:pPr>
      <w:r w:rsidRPr="00EF4EBA">
        <w:rPr>
          <w:rFonts w:ascii="Times New Roman" w:hAnsi="Times New Roman" w:cs="Times New Roman"/>
          <w:b/>
          <w:sz w:val="24"/>
          <w:szCs w:val="24"/>
          <w:lang w:eastAsia="fr-FR"/>
        </w:rPr>
        <w:t>Внимание!</w:t>
      </w:r>
      <w:r w:rsidRPr="00EF4EBA">
        <w:rPr>
          <w:rFonts w:ascii="Times New Roman" w:hAnsi="Times New Roman" w:cs="Times New Roman"/>
          <w:sz w:val="24"/>
          <w:szCs w:val="24"/>
          <w:lang w:eastAsia="fr-FR"/>
        </w:rPr>
        <w:t xml:space="preserve"> Изменението в ал. 1 на чл. 96 от ЗДДС, приет</w:t>
      </w:r>
      <w:r w:rsidR="00C03389" w:rsidRPr="00EF4EBA">
        <w:rPr>
          <w:rFonts w:ascii="Times New Roman" w:hAnsi="Times New Roman" w:cs="Times New Roman"/>
          <w:sz w:val="24"/>
          <w:szCs w:val="24"/>
          <w:lang w:eastAsia="fr-FR"/>
        </w:rPr>
        <w:t>о</w:t>
      </w:r>
      <w:r w:rsidRPr="00EF4EBA">
        <w:rPr>
          <w:rFonts w:ascii="Times New Roman" w:hAnsi="Times New Roman" w:cs="Times New Roman"/>
          <w:sz w:val="24"/>
          <w:szCs w:val="24"/>
          <w:lang w:eastAsia="fr-FR"/>
        </w:rPr>
        <w:t xml:space="preserve"> с ДВ – бр. 58 от 2022 г., </w:t>
      </w:r>
      <w:r w:rsidRPr="00EF4EBA">
        <w:rPr>
          <w:rFonts w:ascii="Times New Roman" w:hAnsi="Times New Roman" w:cs="Times New Roman"/>
          <w:sz w:val="24"/>
          <w:szCs w:val="24"/>
        </w:rPr>
        <w:t xml:space="preserve">влиза в сила от </w:t>
      </w:r>
      <w:r w:rsidR="00A25803" w:rsidRPr="00EF4EBA">
        <w:rPr>
          <w:rFonts w:ascii="Times New Roman" w:hAnsi="Times New Roman" w:cs="Times New Roman"/>
          <w:sz w:val="24"/>
          <w:szCs w:val="24"/>
        </w:rPr>
        <w:t xml:space="preserve">01 януари 2023 г., във връзка с предоставено на България, с решение на Съвета на ЕС № 13925/22 от 04.11.2022 г., разрешение да въведе специална мярка за дерогация от чл. 287 от </w:t>
      </w:r>
      <w:r w:rsidR="00A25803" w:rsidRPr="00EF4EBA">
        <w:rPr>
          <w:rFonts w:ascii="Times New Roman" w:hAnsi="Times New Roman" w:cs="Times New Roman"/>
          <w:b/>
          <w:i/>
          <w:sz w:val="24"/>
          <w:szCs w:val="24"/>
        </w:rPr>
        <w:t>Директива 2006/112/ЕО</w:t>
      </w:r>
      <w:r w:rsidR="00A25803" w:rsidRPr="00EF4EBA">
        <w:rPr>
          <w:rFonts w:ascii="Times New Roman" w:hAnsi="Times New Roman" w:cs="Times New Roman"/>
          <w:sz w:val="24"/>
          <w:szCs w:val="24"/>
        </w:rPr>
        <w:t xml:space="preserve"> </w:t>
      </w:r>
      <w:r w:rsidR="00A25803" w:rsidRPr="00EF4EBA">
        <w:rPr>
          <w:rFonts w:ascii="Times New Roman" w:hAnsi="Times New Roman" w:cs="Times New Roman"/>
          <w:b/>
          <w:i/>
          <w:sz w:val="24"/>
          <w:szCs w:val="24"/>
        </w:rPr>
        <w:t>на Съвета от 28 ноември 2006 г. относно общата система на данъка върху добавената стойност.</w:t>
      </w:r>
    </w:p>
    <w:p w14:paraId="2A3A04C8" w14:textId="77777777" w:rsidR="0031490F" w:rsidRPr="0031490F" w:rsidRDefault="0031490F" w:rsidP="009457E0">
      <w:pPr>
        <w:tabs>
          <w:tab w:val="left" w:pos="851"/>
          <w:tab w:val="left" w:pos="1276"/>
        </w:tabs>
        <w:spacing w:line="360" w:lineRule="auto"/>
        <w:ind w:firstLine="709"/>
        <w:jc w:val="both"/>
        <w:rPr>
          <w:rFonts w:ascii="Times New Roman" w:hAnsi="Times New Roman" w:cs="Times New Roman"/>
          <w:sz w:val="24"/>
          <w:szCs w:val="24"/>
          <w:lang w:eastAsia="fr-FR"/>
        </w:rPr>
      </w:pPr>
    </w:p>
    <w:p w14:paraId="0C94BC50" w14:textId="77777777" w:rsidR="00BD3A37" w:rsidRDefault="00692DB9" w:rsidP="00822D2F">
      <w:pPr>
        <w:pStyle w:val="ListParagraph"/>
        <w:numPr>
          <w:ilvl w:val="0"/>
          <w:numId w:val="19"/>
        </w:numPr>
        <w:tabs>
          <w:tab w:val="left" w:pos="709"/>
          <w:tab w:val="left" w:pos="1134"/>
        </w:tabs>
        <w:spacing w:line="360" w:lineRule="auto"/>
        <w:ind w:left="0" w:firstLine="993"/>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ПРЕЦЕНКА ЗА</w:t>
      </w:r>
      <w:r w:rsidR="008563C2">
        <w:rPr>
          <w:rFonts w:ascii="Times New Roman" w:hAnsi="Times New Roman" w:cs="Times New Roman"/>
          <w:b/>
          <w:sz w:val="24"/>
          <w:szCs w:val="24"/>
          <w:lang w:eastAsia="fr-FR"/>
        </w:rPr>
        <w:t xml:space="preserve"> ИЗПЪЛНЕНИЕ НА УСЛОВИЕТО СТОКАТА ДА Е </w:t>
      </w:r>
      <w:r w:rsidR="00BD3A37">
        <w:rPr>
          <w:rFonts w:ascii="Times New Roman" w:hAnsi="Times New Roman" w:cs="Times New Roman"/>
          <w:b/>
          <w:sz w:val="24"/>
          <w:szCs w:val="24"/>
          <w:lang w:eastAsia="fr-FR"/>
        </w:rPr>
        <w:t>ИЗПРА</w:t>
      </w:r>
      <w:r w:rsidR="008563C2">
        <w:rPr>
          <w:rFonts w:ascii="Times New Roman" w:hAnsi="Times New Roman" w:cs="Times New Roman"/>
          <w:b/>
          <w:sz w:val="24"/>
          <w:szCs w:val="24"/>
          <w:lang w:eastAsia="fr-FR"/>
        </w:rPr>
        <w:t>ТЕНА</w:t>
      </w:r>
      <w:r w:rsidR="00BD3A37">
        <w:rPr>
          <w:rFonts w:ascii="Times New Roman" w:hAnsi="Times New Roman" w:cs="Times New Roman"/>
          <w:b/>
          <w:sz w:val="24"/>
          <w:szCs w:val="24"/>
          <w:lang w:eastAsia="fr-FR"/>
        </w:rPr>
        <w:t xml:space="preserve"> ИЛИ ТРАНСПОРТИРАН</w:t>
      </w:r>
      <w:r w:rsidR="008563C2">
        <w:rPr>
          <w:rFonts w:ascii="Times New Roman" w:hAnsi="Times New Roman" w:cs="Times New Roman"/>
          <w:b/>
          <w:sz w:val="24"/>
          <w:szCs w:val="24"/>
          <w:lang w:eastAsia="fr-FR"/>
        </w:rPr>
        <w:t>А</w:t>
      </w:r>
      <w:r w:rsidR="00BD3A37">
        <w:rPr>
          <w:rFonts w:ascii="Times New Roman" w:hAnsi="Times New Roman" w:cs="Times New Roman"/>
          <w:b/>
          <w:sz w:val="24"/>
          <w:szCs w:val="24"/>
          <w:lang w:eastAsia="fr-FR"/>
        </w:rPr>
        <w:t xml:space="preserve"> </w:t>
      </w:r>
      <w:r w:rsidR="008563C2">
        <w:rPr>
          <w:rFonts w:ascii="Times New Roman" w:hAnsi="Times New Roman" w:cs="Times New Roman"/>
          <w:b/>
          <w:sz w:val="24"/>
          <w:szCs w:val="24"/>
          <w:lang w:eastAsia="fr-FR"/>
        </w:rPr>
        <w:t>ОТ ЕДНА ДЪРЖАВА ЧЛЕНКА ДО ДРУГА ДЪРЖАВА ЧЛЕНКА ДИРЕКТНО ОТ ПЪРВИЯ ДОСТАВЧИК ДО КРАЙНИЯ ПОЛУЧАТЕЛ ВЪВ ВЕРИГАТА</w:t>
      </w:r>
    </w:p>
    <w:p w14:paraId="4108F216" w14:textId="77777777" w:rsidR="00BD3A37" w:rsidRDefault="00BD3A37" w:rsidP="00BD3A37">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b/>
          <w:sz w:val="24"/>
          <w:szCs w:val="24"/>
          <w:lang w:eastAsia="fr-FR"/>
        </w:rPr>
        <w:tab/>
      </w:r>
      <w:r w:rsidRPr="00BD3A37">
        <w:rPr>
          <w:rFonts w:ascii="Times New Roman" w:hAnsi="Times New Roman" w:cs="Times New Roman"/>
          <w:sz w:val="24"/>
          <w:szCs w:val="24"/>
          <w:lang w:eastAsia="fr-FR"/>
        </w:rPr>
        <w:t>Междин</w:t>
      </w:r>
      <w:r w:rsidR="00822D2F">
        <w:rPr>
          <w:rFonts w:ascii="Times New Roman" w:hAnsi="Times New Roman" w:cs="Times New Roman"/>
          <w:sz w:val="24"/>
          <w:szCs w:val="24"/>
          <w:lang w:eastAsia="fr-FR"/>
        </w:rPr>
        <w:t>е</w:t>
      </w:r>
      <w:r w:rsidRPr="00BD3A37">
        <w:rPr>
          <w:rFonts w:ascii="Times New Roman" w:hAnsi="Times New Roman" w:cs="Times New Roman"/>
          <w:sz w:val="24"/>
          <w:szCs w:val="24"/>
          <w:lang w:eastAsia="fr-FR"/>
        </w:rPr>
        <w:t xml:space="preserve">н </w:t>
      </w:r>
      <w:r>
        <w:rPr>
          <w:rFonts w:ascii="Times New Roman" w:hAnsi="Times New Roman" w:cs="Times New Roman"/>
          <w:sz w:val="24"/>
          <w:szCs w:val="24"/>
          <w:lang w:eastAsia="fr-FR"/>
        </w:rPr>
        <w:t>доставчик</w:t>
      </w:r>
      <w:r w:rsidR="005B718E">
        <w:rPr>
          <w:rFonts w:ascii="Times New Roman" w:hAnsi="Times New Roman" w:cs="Times New Roman"/>
          <w:sz w:val="24"/>
          <w:szCs w:val="24"/>
          <w:lang w:eastAsia="fr-FR"/>
        </w:rPr>
        <w:t xml:space="preserve"> </w:t>
      </w:r>
      <w:r w:rsidR="00F463CB" w:rsidRPr="00F463CB">
        <w:rPr>
          <w:rFonts w:ascii="Times New Roman" w:hAnsi="Times New Roman" w:cs="Times New Roman"/>
          <w:sz w:val="24"/>
          <w:szCs w:val="24"/>
          <w:lang w:eastAsia="fr-FR"/>
        </w:rPr>
        <w:t xml:space="preserve">ще бъде доставчикът по веригата, който организира </w:t>
      </w:r>
      <w:r w:rsidR="00F463CB">
        <w:rPr>
          <w:rFonts w:ascii="Times New Roman" w:hAnsi="Times New Roman" w:cs="Times New Roman"/>
          <w:sz w:val="24"/>
          <w:szCs w:val="24"/>
          <w:lang w:eastAsia="fr-FR"/>
        </w:rPr>
        <w:t>превоза на стоката,</w:t>
      </w:r>
      <w:r w:rsidR="00F463CB" w:rsidRPr="00F463CB">
        <w:rPr>
          <w:rFonts w:ascii="Times New Roman" w:hAnsi="Times New Roman" w:cs="Times New Roman"/>
          <w:sz w:val="24"/>
          <w:szCs w:val="24"/>
          <w:lang w:eastAsia="fr-FR"/>
        </w:rPr>
        <w:t xml:space="preserve"> </w:t>
      </w:r>
      <w:r w:rsidR="00F463CB">
        <w:rPr>
          <w:rFonts w:ascii="Times New Roman" w:hAnsi="Times New Roman" w:cs="Times New Roman"/>
          <w:sz w:val="24"/>
          <w:szCs w:val="24"/>
          <w:lang w:eastAsia="fr-FR"/>
        </w:rPr>
        <w:t>като</w:t>
      </w:r>
      <w:r w:rsidR="00F463CB" w:rsidRPr="00F463CB">
        <w:rPr>
          <w:rFonts w:ascii="Times New Roman" w:hAnsi="Times New Roman" w:cs="Times New Roman"/>
          <w:sz w:val="24"/>
          <w:szCs w:val="24"/>
          <w:lang w:eastAsia="fr-FR"/>
        </w:rPr>
        <w:t xml:space="preserve"> превозва сток</w:t>
      </w:r>
      <w:r w:rsidR="00F463CB">
        <w:rPr>
          <w:rFonts w:ascii="Times New Roman" w:hAnsi="Times New Roman" w:cs="Times New Roman"/>
          <w:sz w:val="24"/>
          <w:szCs w:val="24"/>
          <w:lang w:eastAsia="fr-FR"/>
        </w:rPr>
        <w:t>а</w:t>
      </w:r>
      <w:r w:rsidR="00F463CB" w:rsidRPr="00F463CB">
        <w:rPr>
          <w:rFonts w:ascii="Times New Roman" w:hAnsi="Times New Roman" w:cs="Times New Roman"/>
          <w:sz w:val="24"/>
          <w:szCs w:val="24"/>
          <w:lang w:eastAsia="fr-FR"/>
        </w:rPr>
        <w:t>т</w:t>
      </w:r>
      <w:r w:rsidR="00F463CB">
        <w:rPr>
          <w:rFonts w:ascii="Times New Roman" w:hAnsi="Times New Roman" w:cs="Times New Roman"/>
          <w:sz w:val="24"/>
          <w:szCs w:val="24"/>
          <w:lang w:eastAsia="fr-FR"/>
        </w:rPr>
        <w:t>а</w:t>
      </w:r>
      <w:r w:rsidR="00F463CB" w:rsidRPr="00F463CB">
        <w:rPr>
          <w:rFonts w:ascii="Times New Roman" w:hAnsi="Times New Roman" w:cs="Times New Roman"/>
          <w:sz w:val="24"/>
          <w:szCs w:val="24"/>
          <w:lang w:eastAsia="fr-FR"/>
        </w:rPr>
        <w:t xml:space="preserve"> сам (от свое име) или сключва договор за превоз с трето лице, действащо от негово име</w:t>
      </w:r>
      <w:r w:rsidRPr="00BD3A37">
        <w:rPr>
          <w:rFonts w:ascii="Times New Roman" w:hAnsi="Times New Roman" w:cs="Times New Roman"/>
          <w:sz w:val="24"/>
          <w:szCs w:val="24"/>
          <w:lang w:eastAsia="fr-FR"/>
        </w:rPr>
        <w:t>.</w:t>
      </w:r>
    </w:p>
    <w:p w14:paraId="0F3C0DD9" w14:textId="77777777" w:rsidR="00F422C7" w:rsidRDefault="00BD3A37" w:rsidP="00BD3A37">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Pr="00BD3A37">
        <w:rPr>
          <w:rFonts w:ascii="Times New Roman" w:hAnsi="Times New Roman" w:cs="Times New Roman"/>
          <w:b/>
          <w:sz w:val="24"/>
          <w:szCs w:val="24"/>
          <w:lang w:eastAsia="fr-FR"/>
        </w:rPr>
        <w:t>Внимание!</w:t>
      </w:r>
    </w:p>
    <w:p w14:paraId="0DEC0385" w14:textId="77777777" w:rsidR="00BD3A37" w:rsidRPr="00BD3A37" w:rsidRDefault="00F422C7" w:rsidP="00BD3A37">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BD3A37" w:rsidRPr="00BD3A37">
        <w:rPr>
          <w:rFonts w:ascii="Times New Roman" w:hAnsi="Times New Roman" w:cs="Times New Roman"/>
          <w:sz w:val="24"/>
          <w:szCs w:val="24"/>
          <w:lang w:eastAsia="fr-FR"/>
        </w:rPr>
        <w:t>Не е задължително лицето, което превозва сток</w:t>
      </w:r>
      <w:r w:rsidR="00BD3A37">
        <w:rPr>
          <w:rFonts w:ascii="Times New Roman" w:hAnsi="Times New Roman" w:cs="Times New Roman"/>
          <w:sz w:val="24"/>
          <w:szCs w:val="24"/>
          <w:lang w:eastAsia="fr-FR"/>
        </w:rPr>
        <w:t>а</w:t>
      </w:r>
      <w:r w:rsidR="00BD3A37" w:rsidRPr="00BD3A37">
        <w:rPr>
          <w:rFonts w:ascii="Times New Roman" w:hAnsi="Times New Roman" w:cs="Times New Roman"/>
          <w:sz w:val="24"/>
          <w:szCs w:val="24"/>
          <w:lang w:eastAsia="fr-FR"/>
        </w:rPr>
        <w:t>т</w:t>
      </w:r>
      <w:r w:rsidR="00BD3A37">
        <w:rPr>
          <w:rFonts w:ascii="Times New Roman" w:hAnsi="Times New Roman" w:cs="Times New Roman"/>
          <w:sz w:val="24"/>
          <w:szCs w:val="24"/>
          <w:lang w:eastAsia="fr-FR"/>
        </w:rPr>
        <w:t>а</w:t>
      </w:r>
      <w:r w:rsidR="00BD3A37" w:rsidRPr="00BD3A37">
        <w:rPr>
          <w:rFonts w:ascii="Times New Roman" w:hAnsi="Times New Roman" w:cs="Times New Roman"/>
          <w:sz w:val="24"/>
          <w:szCs w:val="24"/>
          <w:lang w:eastAsia="fr-FR"/>
        </w:rPr>
        <w:t xml:space="preserve"> от името на междинния </w:t>
      </w:r>
      <w:r w:rsidR="00BD3A37">
        <w:rPr>
          <w:rFonts w:ascii="Times New Roman" w:hAnsi="Times New Roman" w:cs="Times New Roman"/>
          <w:sz w:val="24"/>
          <w:szCs w:val="24"/>
          <w:lang w:eastAsia="fr-FR"/>
        </w:rPr>
        <w:t>доставчик</w:t>
      </w:r>
      <w:r w:rsidR="00BD3A37" w:rsidRPr="00BD3A37">
        <w:rPr>
          <w:rFonts w:ascii="Times New Roman" w:hAnsi="Times New Roman" w:cs="Times New Roman"/>
          <w:sz w:val="24"/>
          <w:szCs w:val="24"/>
          <w:lang w:eastAsia="fr-FR"/>
        </w:rPr>
        <w:t>, да бъде трето лице извън веригата или дружество, специализирано в превоза на стоки. Това може да бъде всеки един от другите доставчици, участващи във вери</w:t>
      </w:r>
      <w:r w:rsidR="00BD3A37">
        <w:rPr>
          <w:rFonts w:ascii="Times New Roman" w:hAnsi="Times New Roman" w:cs="Times New Roman"/>
          <w:sz w:val="24"/>
          <w:szCs w:val="24"/>
          <w:lang w:eastAsia="fr-FR"/>
        </w:rPr>
        <w:t>гата от последователни доставки на стоката</w:t>
      </w:r>
      <w:r w:rsidR="00BD3A37" w:rsidRPr="00BD3A37">
        <w:rPr>
          <w:rFonts w:ascii="Times New Roman" w:hAnsi="Times New Roman" w:cs="Times New Roman"/>
          <w:sz w:val="24"/>
          <w:szCs w:val="24"/>
          <w:lang w:eastAsia="fr-FR"/>
        </w:rPr>
        <w:t xml:space="preserve">, или дори крайният </w:t>
      </w:r>
      <w:r w:rsidR="00BD3A37">
        <w:rPr>
          <w:rFonts w:ascii="Times New Roman" w:hAnsi="Times New Roman" w:cs="Times New Roman"/>
          <w:sz w:val="24"/>
          <w:szCs w:val="24"/>
          <w:lang w:eastAsia="fr-FR"/>
        </w:rPr>
        <w:t>получател</w:t>
      </w:r>
      <w:r w:rsidR="00BD3A37" w:rsidRPr="00BD3A37">
        <w:rPr>
          <w:rFonts w:ascii="Times New Roman" w:hAnsi="Times New Roman" w:cs="Times New Roman"/>
          <w:sz w:val="24"/>
          <w:szCs w:val="24"/>
          <w:lang w:eastAsia="fr-FR"/>
        </w:rPr>
        <w:t>.</w:t>
      </w:r>
      <w:r w:rsidR="00BD3A37">
        <w:rPr>
          <w:rFonts w:ascii="Times New Roman" w:hAnsi="Times New Roman" w:cs="Times New Roman"/>
          <w:sz w:val="24"/>
          <w:szCs w:val="24"/>
          <w:lang w:eastAsia="fr-FR"/>
        </w:rPr>
        <w:t xml:space="preserve"> </w:t>
      </w:r>
      <w:r w:rsidR="00BD3A37" w:rsidRPr="00BD3A37">
        <w:rPr>
          <w:rFonts w:ascii="Times New Roman" w:hAnsi="Times New Roman" w:cs="Times New Roman"/>
          <w:sz w:val="24"/>
          <w:szCs w:val="24"/>
          <w:lang w:eastAsia="fr-FR"/>
        </w:rPr>
        <w:t>Например един от доставчици</w:t>
      </w:r>
      <w:r w:rsidR="00F463CB">
        <w:rPr>
          <w:rFonts w:ascii="Times New Roman" w:hAnsi="Times New Roman" w:cs="Times New Roman"/>
          <w:sz w:val="24"/>
          <w:szCs w:val="24"/>
          <w:lang w:eastAsia="fr-FR"/>
        </w:rPr>
        <w:t>те</w:t>
      </w:r>
      <w:r w:rsidR="00BD3A37" w:rsidRPr="00BD3A37">
        <w:rPr>
          <w:rFonts w:ascii="Times New Roman" w:hAnsi="Times New Roman" w:cs="Times New Roman"/>
          <w:sz w:val="24"/>
          <w:szCs w:val="24"/>
          <w:lang w:eastAsia="fr-FR"/>
        </w:rPr>
        <w:t xml:space="preserve"> по веригата може да поиска от първия доставчик да превози сток</w:t>
      </w:r>
      <w:r w:rsidR="00BD3A37">
        <w:rPr>
          <w:rFonts w:ascii="Times New Roman" w:hAnsi="Times New Roman" w:cs="Times New Roman"/>
          <w:sz w:val="24"/>
          <w:szCs w:val="24"/>
          <w:lang w:eastAsia="fr-FR"/>
        </w:rPr>
        <w:t>а</w:t>
      </w:r>
      <w:r w:rsidR="00BD3A37" w:rsidRPr="00BD3A37">
        <w:rPr>
          <w:rFonts w:ascii="Times New Roman" w:hAnsi="Times New Roman" w:cs="Times New Roman"/>
          <w:sz w:val="24"/>
          <w:szCs w:val="24"/>
          <w:lang w:eastAsia="fr-FR"/>
        </w:rPr>
        <w:t>т</w:t>
      </w:r>
      <w:r w:rsidR="00BD3A37">
        <w:rPr>
          <w:rFonts w:ascii="Times New Roman" w:hAnsi="Times New Roman" w:cs="Times New Roman"/>
          <w:sz w:val="24"/>
          <w:szCs w:val="24"/>
          <w:lang w:eastAsia="fr-FR"/>
        </w:rPr>
        <w:t>а</w:t>
      </w:r>
      <w:r w:rsidR="00BD3A37" w:rsidRPr="00BD3A37">
        <w:rPr>
          <w:rFonts w:ascii="Times New Roman" w:hAnsi="Times New Roman" w:cs="Times New Roman"/>
          <w:sz w:val="24"/>
          <w:szCs w:val="24"/>
          <w:lang w:eastAsia="fr-FR"/>
        </w:rPr>
        <w:t xml:space="preserve"> до крайния </w:t>
      </w:r>
      <w:r w:rsidR="00BD3A37">
        <w:rPr>
          <w:rFonts w:ascii="Times New Roman" w:hAnsi="Times New Roman" w:cs="Times New Roman"/>
          <w:sz w:val="24"/>
          <w:szCs w:val="24"/>
          <w:lang w:eastAsia="fr-FR"/>
        </w:rPr>
        <w:t>получател</w:t>
      </w:r>
      <w:r w:rsidR="00BD3A37" w:rsidRPr="00BD3A37">
        <w:rPr>
          <w:rFonts w:ascii="Times New Roman" w:hAnsi="Times New Roman" w:cs="Times New Roman"/>
          <w:sz w:val="24"/>
          <w:szCs w:val="24"/>
          <w:lang w:eastAsia="fr-FR"/>
        </w:rPr>
        <w:t>. В такъв случай най-важният елемент ще бъде да се прецени кое от данъчно</w:t>
      </w:r>
      <w:r w:rsidR="00BD3A37">
        <w:rPr>
          <w:rFonts w:ascii="Times New Roman" w:hAnsi="Times New Roman" w:cs="Times New Roman"/>
          <w:sz w:val="24"/>
          <w:szCs w:val="24"/>
          <w:lang w:eastAsia="fr-FR"/>
        </w:rPr>
        <w:t xml:space="preserve"> </w:t>
      </w:r>
      <w:r w:rsidR="00BD3A37" w:rsidRPr="00BD3A37">
        <w:rPr>
          <w:rFonts w:ascii="Times New Roman" w:hAnsi="Times New Roman" w:cs="Times New Roman"/>
          <w:sz w:val="24"/>
          <w:szCs w:val="24"/>
          <w:lang w:eastAsia="fr-FR"/>
        </w:rPr>
        <w:t xml:space="preserve">задължените лица по веригата отговаря на условията </w:t>
      </w:r>
      <w:r w:rsidR="00BD3A37">
        <w:rPr>
          <w:rFonts w:ascii="Times New Roman" w:hAnsi="Times New Roman" w:cs="Times New Roman"/>
          <w:sz w:val="24"/>
          <w:szCs w:val="24"/>
          <w:lang w:eastAsia="fr-FR"/>
        </w:rPr>
        <w:t xml:space="preserve">да </w:t>
      </w:r>
      <w:r w:rsidR="002868B5">
        <w:rPr>
          <w:rFonts w:ascii="Times New Roman" w:hAnsi="Times New Roman" w:cs="Times New Roman"/>
          <w:sz w:val="24"/>
          <w:szCs w:val="24"/>
          <w:lang w:eastAsia="fr-FR"/>
        </w:rPr>
        <w:t>е</w:t>
      </w:r>
      <w:r w:rsidR="00BD3A37">
        <w:rPr>
          <w:rFonts w:ascii="Times New Roman" w:hAnsi="Times New Roman" w:cs="Times New Roman"/>
          <w:sz w:val="24"/>
          <w:szCs w:val="24"/>
          <w:lang w:eastAsia="fr-FR"/>
        </w:rPr>
        <w:t xml:space="preserve"> изпратило или транспортирало стоката само или чрез </w:t>
      </w:r>
      <w:r w:rsidR="00BD3A37">
        <w:rPr>
          <w:rFonts w:ascii="Times New Roman" w:hAnsi="Times New Roman" w:cs="Times New Roman"/>
          <w:sz w:val="24"/>
          <w:szCs w:val="24"/>
          <w:lang w:eastAsia="fr-FR"/>
        </w:rPr>
        <w:lastRenderedPageBreak/>
        <w:t>трето лице от негово име</w:t>
      </w:r>
      <w:r w:rsidR="00BD3A37" w:rsidRPr="00BD3A37">
        <w:rPr>
          <w:rFonts w:ascii="Times New Roman" w:hAnsi="Times New Roman" w:cs="Times New Roman"/>
          <w:sz w:val="24"/>
          <w:szCs w:val="24"/>
          <w:lang w:eastAsia="fr-FR"/>
        </w:rPr>
        <w:t>. Това данъчно</w:t>
      </w:r>
      <w:r w:rsidR="00BD3A37">
        <w:rPr>
          <w:rFonts w:ascii="Times New Roman" w:hAnsi="Times New Roman" w:cs="Times New Roman"/>
          <w:sz w:val="24"/>
          <w:szCs w:val="24"/>
          <w:lang w:eastAsia="fr-FR"/>
        </w:rPr>
        <w:t xml:space="preserve"> </w:t>
      </w:r>
      <w:r w:rsidR="00BD3A37" w:rsidRPr="00BD3A37">
        <w:rPr>
          <w:rFonts w:ascii="Times New Roman" w:hAnsi="Times New Roman" w:cs="Times New Roman"/>
          <w:sz w:val="24"/>
          <w:szCs w:val="24"/>
          <w:lang w:eastAsia="fr-FR"/>
        </w:rPr>
        <w:t xml:space="preserve">задължено лице ще бъде междинният </w:t>
      </w:r>
      <w:r w:rsidR="00BD3A37">
        <w:rPr>
          <w:rFonts w:ascii="Times New Roman" w:hAnsi="Times New Roman" w:cs="Times New Roman"/>
          <w:sz w:val="24"/>
          <w:szCs w:val="24"/>
          <w:lang w:eastAsia="fr-FR"/>
        </w:rPr>
        <w:t>доставчик</w:t>
      </w:r>
      <w:r w:rsidR="00BD3A37" w:rsidRPr="00BD3A37">
        <w:rPr>
          <w:rFonts w:ascii="Times New Roman" w:hAnsi="Times New Roman" w:cs="Times New Roman"/>
          <w:sz w:val="24"/>
          <w:szCs w:val="24"/>
          <w:lang w:eastAsia="fr-FR"/>
        </w:rPr>
        <w:t xml:space="preserve"> по смисъла на чл</w:t>
      </w:r>
      <w:r w:rsidR="00BD3A37">
        <w:rPr>
          <w:rFonts w:ascii="Times New Roman" w:hAnsi="Times New Roman" w:cs="Times New Roman"/>
          <w:sz w:val="24"/>
          <w:szCs w:val="24"/>
          <w:lang w:eastAsia="fr-FR"/>
        </w:rPr>
        <w:t>.</w:t>
      </w:r>
      <w:r w:rsidR="00BD3A37" w:rsidRPr="00BD3A37">
        <w:rPr>
          <w:rFonts w:ascii="Times New Roman" w:hAnsi="Times New Roman" w:cs="Times New Roman"/>
          <w:sz w:val="24"/>
          <w:szCs w:val="24"/>
          <w:lang w:eastAsia="fr-FR"/>
        </w:rPr>
        <w:t xml:space="preserve"> 6</w:t>
      </w:r>
      <w:r w:rsidR="00BD3A37">
        <w:rPr>
          <w:rFonts w:ascii="Times New Roman" w:hAnsi="Times New Roman" w:cs="Times New Roman"/>
          <w:sz w:val="24"/>
          <w:szCs w:val="24"/>
          <w:lang w:eastAsia="fr-FR"/>
        </w:rPr>
        <w:t>5</w:t>
      </w:r>
      <w:r w:rsidR="00BD3A37" w:rsidRPr="00BD3A37">
        <w:rPr>
          <w:rFonts w:ascii="Times New Roman" w:hAnsi="Times New Roman" w:cs="Times New Roman"/>
          <w:sz w:val="24"/>
          <w:szCs w:val="24"/>
          <w:lang w:eastAsia="fr-FR"/>
        </w:rPr>
        <w:t>а</w:t>
      </w:r>
      <w:r w:rsidR="00BD3A37">
        <w:rPr>
          <w:rFonts w:ascii="Times New Roman" w:hAnsi="Times New Roman" w:cs="Times New Roman"/>
          <w:sz w:val="24"/>
          <w:szCs w:val="24"/>
          <w:lang w:eastAsia="fr-FR"/>
        </w:rPr>
        <w:t>, ал. 2</w:t>
      </w:r>
      <w:r w:rsidR="00BD3A37" w:rsidRPr="00BD3A37">
        <w:rPr>
          <w:rFonts w:ascii="Times New Roman" w:hAnsi="Times New Roman" w:cs="Times New Roman"/>
          <w:sz w:val="24"/>
          <w:szCs w:val="24"/>
          <w:lang w:eastAsia="fr-FR"/>
        </w:rPr>
        <w:t xml:space="preserve"> от </w:t>
      </w:r>
      <w:r w:rsidR="00BD3A37">
        <w:rPr>
          <w:rFonts w:ascii="Times New Roman" w:hAnsi="Times New Roman" w:cs="Times New Roman"/>
          <w:sz w:val="24"/>
          <w:szCs w:val="24"/>
          <w:lang w:eastAsia="fr-FR"/>
        </w:rPr>
        <w:t>З</w:t>
      </w:r>
      <w:r w:rsidR="00BD3A37" w:rsidRPr="00BD3A37">
        <w:rPr>
          <w:rFonts w:ascii="Times New Roman" w:hAnsi="Times New Roman" w:cs="Times New Roman"/>
          <w:sz w:val="24"/>
          <w:szCs w:val="24"/>
          <w:lang w:eastAsia="fr-FR"/>
        </w:rPr>
        <w:t>ДД</w:t>
      </w:r>
      <w:r w:rsidR="00BD3A37">
        <w:rPr>
          <w:rFonts w:ascii="Times New Roman" w:hAnsi="Times New Roman" w:cs="Times New Roman"/>
          <w:sz w:val="24"/>
          <w:szCs w:val="24"/>
          <w:lang w:eastAsia="fr-FR"/>
        </w:rPr>
        <w:t>С</w:t>
      </w:r>
      <w:r w:rsidR="00BD3A37" w:rsidRPr="00BD3A37">
        <w:rPr>
          <w:rFonts w:ascii="Times New Roman" w:hAnsi="Times New Roman" w:cs="Times New Roman"/>
          <w:sz w:val="24"/>
          <w:szCs w:val="24"/>
          <w:lang w:eastAsia="fr-FR"/>
        </w:rPr>
        <w:t>.</w:t>
      </w:r>
    </w:p>
    <w:p w14:paraId="324FB5F2" w14:textId="77777777" w:rsidR="00F463CB" w:rsidRDefault="00F463CB" w:rsidP="00FE74EB">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b/>
          <w:sz w:val="24"/>
          <w:szCs w:val="24"/>
          <w:lang w:eastAsia="fr-FR"/>
        </w:rPr>
        <w:tab/>
      </w:r>
      <w:r w:rsidR="002868B5" w:rsidRPr="002868B5">
        <w:rPr>
          <w:rFonts w:ascii="Times New Roman" w:hAnsi="Times New Roman" w:cs="Times New Roman"/>
          <w:sz w:val="24"/>
          <w:szCs w:val="24"/>
          <w:lang w:eastAsia="fr-FR"/>
        </w:rPr>
        <w:t xml:space="preserve">Възможно е междинният </w:t>
      </w:r>
      <w:r w:rsidR="002868B5">
        <w:rPr>
          <w:rFonts w:ascii="Times New Roman" w:hAnsi="Times New Roman" w:cs="Times New Roman"/>
          <w:sz w:val="24"/>
          <w:szCs w:val="24"/>
          <w:lang w:eastAsia="fr-FR"/>
        </w:rPr>
        <w:t>доставчик</w:t>
      </w:r>
      <w:r w:rsidR="002868B5" w:rsidRPr="002868B5">
        <w:rPr>
          <w:rFonts w:ascii="Times New Roman" w:hAnsi="Times New Roman" w:cs="Times New Roman"/>
          <w:sz w:val="24"/>
          <w:szCs w:val="24"/>
          <w:lang w:eastAsia="fr-FR"/>
        </w:rPr>
        <w:t xml:space="preserve"> да е сключил договор за превоза с повече от едно лице.</w:t>
      </w:r>
      <w:r w:rsidR="002868B5" w:rsidRPr="002868B5">
        <w:t xml:space="preserve"> </w:t>
      </w:r>
      <w:r w:rsidR="002868B5" w:rsidRPr="002868B5">
        <w:rPr>
          <w:rFonts w:ascii="Times New Roman" w:hAnsi="Times New Roman" w:cs="Times New Roman"/>
          <w:sz w:val="24"/>
          <w:szCs w:val="24"/>
        </w:rPr>
        <w:t>Например</w:t>
      </w:r>
      <w:r w:rsidR="002868B5">
        <w:rPr>
          <w:rFonts w:ascii="Times New Roman" w:hAnsi="Times New Roman" w:cs="Times New Roman"/>
          <w:sz w:val="24"/>
          <w:szCs w:val="24"/>
          <w:lang w:eastAsia="fr-FR"/>
        </w:rPr>
        <w:t xml:space="preserve"> </w:t>
      </w:r>
      <w:r w:rsidR="002868B5" w:rsidRPr="002868B5">
        <w:rPr>
          <w:rFonts w:ascii="Times New Roman" w:hAnsi="Times New Roman" w:cs="Times New Roman"/>
          <w:sz w:val="24"/>
          <w:szCs w:val="24"/>
          <w:lang w:eastAsia="fr-FR"/>
        </w:rPr>
        <w:t>може да сключи с различни лица договор за превоза на сток</w:t>
      </w:r>
      <w:r w:rsidR="005B718E">
        <w:rPr>
          <w:rFonts w:ascii="Times New Roman" w:hAnsi="Times New Roman" w:cs="Times New Roman"/>
          <w:sz w:val="24"/>
          <w:szCs w:val="24"/>
          <w:lang w:eastAsia="fr-FR"/>
        </w:rPr>
        <w:t>а</w:t>
      </w:r>
      <w:r w:rsidR="002868B5" w:rsidRPr="002868B5">
        <w:rPr>
          <w:rFonts w:ascii="Times New Roman" w:hAnsi="Times New Roman" w:cs="Times New Roman"/>
          <w:sz w:val="24"/>
          <w:szCs w:val="24"/>
          <w:lang w:eastAsia="fr-FR"/>
        </w:rPr>
        <w:t>т</w:t>
      </w:r>
      <w:r w:rsidR="005B718E">
        <w:rPr>
          <w:rFonts w:ascii="Times New Roman" w:hAnsi="Times New Roman" w:cs="Times New Roman"/>
          <w:sz w:val="24"/>
          <w:szCs w:val="24"/>
          <w:lang w:eastAsia="fr-FR"/>
        </w:rPr>
        <w:t>а</w:t>
      </w:r>
      <w:r w:rsidR="002868B5" w:rsidRPr="002868B5">
        <w:rPr>
          <w:rFonts w:ascii="Times New Roman" w:hAnsi="Times New Roman" w:cs="Times New Roman"/>
          <w:sz w:val="24"/>
          <w:szCs w:val="24"/>
          <w:lang w:eastAsia="fr-FR"/>
        </w:rPr>
        <w:t xml:space="preserve"> с камион от обекта на </w:t>
      </w:r>
      <w:r w:rsidR="002868B5">
        <w:rPr>
          <w:rFonts w:ascii="Times New Roman" w:hAnsi="Times New Roman" w:cs="Times New Roman"/>
          <w:sz w:val="24"/>
          <w:szCs w:val="24"/>
          <w:lang w:eastAsia="fr-FR"/>
        </w:rPr>
        <w:t xml:space="preserve">своя доставчик </w:t>
      </w:r>
      <w:r w:rsidR="002868B5" w:rsidRPr="002868B5">
        <w:rPr>
          <w:rFonts w:ascii="Times New Roman" w:hAnsi="Times New Roman" w:cs="Times New Roman"/>
          <w:sz w:val="24"/>
          <w:szCs w:val="24"/>
          <w:lang w:eastAsia="fr-FR"/>
        </w:rPr>
        <w:t xml:space="preserve">в </w:t>
      </w:r>
      <w:r w:rsidR="002868B5">
        <w:rPr>
          <w:rFonts w:ascii="Times New Roman" w:hAnsi="Times New Roman" w:cs="Times New Roman"/>
          <w:sz w:val="24"/>
          <w:szCs w:val="24"/>
          <w:lang w:eastAsia="fr-FR"/>
        </w:rPr>
        <w:t xml:space="preserve">една </w:t>
      </w:r>
      <w:r w:rsidR="002868B5" w:rsidRPr="002868B5">
        <w:rPr>
          <w:rFonts w:ascii="Times New Roman" w:hAnsi="Times New Roman" w:cs="Times New Roman"/>
          <w:sz w:val="24"/>
          <w:szCs w:val="24"/>
          <w:lang w:eastAsia="fr-FR"/>
        </w:rPr>
        <w:t>ДЧ до пристанище в</w:t>
      </w:r>
      <w:r w:rsidR="002868B5">
        <w:rPr>
          <w:rFonts w:ascii="Times New Roman" w:hAnsi="Times New Roman" w:cs="Times New Roman"/>
          <w:sz w:val="24"/>
          <w:szCs w:val="24"/>
          <w:lang w:eastAsia="fr-FR"/>
        </w:rPr>
        <w:t>ъв</w:t>
      </w:r>
      <w:r w:rsidR="002868B5" w:rsidRPr="002868B5">
        <w:rPr>
          <w:rFonts w:ascii="Times New Roman" w:hAnsi="Times New Roman" w:cs="Times New Roman"/>
          <w:sz w:val="24"/>
          <w:szCs w:val="24"/>
          <w:lang w:eastAsia="fr-FR"/>
        </w:rPr>
        <w:t xml:space="preserve"> </w:t>
      </w:r>
      <w:r w:rsidR="002868B5">
        <w:rPr>
          <w:rFonts w:ascii="Times New Roman" w:hAnsi="Times New Roman" w:cs="Times New Roman"/>
          <w:sz w:val="24"/>
          <w:szCs w:val="24"/>
          <w:lang w:eastAsia="fr-FR"/>
        </w:rPr>
        <w:t>втора</w:t>
      </w:r>
      <w:r w:rsidR="002868B5" w:rsidRPr="002868B5">
        <w:rPr>
          <w:rFonts w:ascii="Times New Roman" w:hAnsi="Times New Roman" w:cs="Times New Roman"/>
          <w:sz w:val="24"/>
          <w:szCs w:val="24"/>
          <w:lang w:eastAsia="fr-FR"/>
        </w:rPr>
        <w:t xml:space="preserve"> държава членка</w:t>
      </w:r>
      <w:r w:rsidR="002868B5">
        <w:rPr>
          <w:rFonts w:ascii="Times New Roman" w:hAnsi="Times New Roman" w:cs="Times New Roman"/>
          <w:sz w:val="24"/>
          <w:szCs w:val="24"/>
          <w:lang w:eastAsia="fr-FR"/>
        </w:rPr>
        <w:t>,</w:t>
      </w:r>
      <w:r w:rsidR="002868B5" w:rsidRPr="002868B5">
        <w:rPr>
          <w:rFonts w:ascii="Times New Roman" w:hAnsi="Times New Roman" w:cs="Times New Roman"/>
          <w:sz w:val="24"/>
          <w:szCs w:val="24"/>
          <w:lang w:eastAsia="fr-FR"/>
        </w:rPr>
        <w:t xml:space="preserve"> за превоза на тези стоки с кораб до </w:t>
      </w:r>
      <w:r w:rsidR="002868B5">
        <w:rPr>
          <w:rFonts w:ascii="Times New Roman" w:hAnsi="Times New Roman" w:cs="Times New Roman"/>
          <w:sz w:val="24"/>
          <w:szCs w:val="24"/>
          <w:lang w:eastAsia="fr-FR"/>
        </w:rPr>
        <w:t>трета Д</w:t>
      </w:r>
      <w:r w:rsidR="002868B5" w:rsidRPr="002868B5">
        <w:rPr>
          <w:rFonts w:ascii="Times New Roman" w:hAnsi="Times New Roman" w:cs="Times New Roman"/>
          <w:sz w:val="24"/>
          <w:szCs w:val="24"/>
          <w:lang w:eastAsia="fr-FR"/>
        </w:rPr>
        <w:t xml:space="preserve">Ч и за превоза с камион на посочените стоки от пристанището в </w:t>
      </w:r>
      <w:r w:rsidR="002868B5">
        <w:rPr>
          <w:rFonts w:ascii="Times New Roman" w:hAnsi="Times New Roman" w:cs="Times New Roman"/>
          <w:sz w:val="24"/>
          <w:szCs w:val="24"/>
          <w:lang w:eastAsia="fr-FR"/>
        </w:rPr>
        <w:t xml:space="preserve">третата </w:t>
      </w:r>
      <w:r w:rsidR="002868B5" w:rsidRPr="002868B5">
        <w:rPr>
          <w:rFonts w:ascii="Times New Roman" w:hAnsi="Times New Roman" w:cs="Times New Roman"/>
          <w:sz w:val="24"/>
          <w:szCs w:val="24"/>
          <w:lang w:eastAsia="fr-FR"/>
        </w:rPr>
        <w:t xml:space="preserve">ДЧ до обекта на </w:t>
      </w:r>
      <w:r w:rsidR="002868B5">
        <w:rPr>
          <w:rFonts w:ascii="Times New Roman" w:hAnsi="Times New Roman" w:cs="Times New Roman"/>
          <w:sz w:val="24"/>
          <w:szCs w:val="24"/>
          <w:lang w:eastAsia="fr-FR"/>
        </w:rPr>
        <w:t>крайния получател в третата ДЧ</w:t>
      </w:r>
      <w:r w:rsidR="002868B5" w:rsidRPr="002868B5">
        <w:rPr>
          <w:rFonts w:ascii="Times New Roman" w:hAnsi="Times New Roman" w:cs="Times New Roman"/>
          <w:sz w:val="24"/>
          <w:szCs w:val="24"/>
          <w:lang w:eastAsia="fr-FR"/>
        </w:rPr>
        <w:t xml:space="preserve">. Доколкото </w:t>
      </w:r>
      <w:r w:rsidR="002868B5">
        <w:rPr>
          <w:rFonts w:ascii="Times New Roman" w:hAnsi="Times New Roman" w:cs="Times New Roman"/>
          <w:sz w:val="24"/>
          <w:szCs w:val="24"/>
          <w:lang w:eastAsia="fr-FR"/>
        </w:rPr>
        <w:t>лицето в примера</w:t>
      </w:r>
      <w:r w:rsidR="002868B5" w:rsidRPr="002868B5">
        <w:rPr>
          <w:rFonts w:ascii="Times New Roman" w:hAnsi="Times New Roman" w:cs="Times New Roman"/>
          <w:sz w:val="24"/>
          <w:szCs w:val="24"/>
          <w:lang w:eastAsia="fr-FR"/>
        </w:rPr>
        <w:t xml:space="preserve"> е единственото лице, отговорно за трите договора, то </w:t>
      </w:r>
      <w:r w:rsidR="00A56610">
        <w:rPr>
          <w:rFonts w:ascii="Times New Roman" w:hAnsi="Times New Roman" w:cs="Times New Roman"/>
          <w:sz w:val="24"/>
          <w:szCs w:val="24"/>
          <w:lang w:eastAsia="fr-FR"/>
        </w:rPr>
        <w:t>това лице е</w:t>
      </w:r>
      <w:r w:rsidR="002868B5" w:rsidRPr="002868B5">
        <w:rPr>
          <w:rFonts w:ascii="Times New Roman" w:hAnsi="Times New Roman" w:cs="Times New Roman"/>
          <w:sz w:val="24"/>
          <w:szCs w:val="24"/>
          <w:lang w:eastAsia="fr-FR"/>
        </w:rPr>
        <w:t xml:space="preserve"> междинният </w:t>
      </w:r>
      <w:r w:rsidR="002868B5">
        <w:rPr>
          <w:rFonts w:ascii="Times New Roman" w:hAnsi="Times New Roman" w:cs="Times New Roman"/>
          <w:sz w:val="24"/>
          <w:szCs w:val="24"/>
          <w:lang w:eastAsia="fr-FR"/>
        </w:rPr>
        <w:t>доставчик</w:t>
      </w:r>
      <w:r w:rsidR="00A56610">
        <w:rPr>
          <w:rFonts w:ascii="Times New Roman" w:hAnsi="Times New Roman" w:cs="Times New Roman"/>
          <w:sz w:val="24"/>
          <w:szCs w:val="24"/>
          <w:lang w:eastAsia="fr-FR"/>
        </w:rPr>
        <w:t>, при условие че</w:t>
      </w:r>
      <w:r w:rsidR="002868B5" w:rsidRPr="002868B5">
        <w:rPr>
          <w:rFonts w:ascii="Times New Roman" w:hAnsi="Times New Roman" w:cs="Times New Roman"/>
          <w:sz w:val="24"/>
          <w:szCs w:val="24"/>
          <w:lang w:eastAsia="fr-FR"/>
        </w:rPr>
        <w:t xml:space="preserve"> има непрекъснатост на превоза, така че целият маршрут да може да се разглежда като един от </w:t>
      </w:r>
      <w:r w:rsidR="002868B5">
        <w:rPr>
          <w:rFonts w:ascii="Times New Roman" w:hAnsi="Times New Roman" w:cs="Times New Roman"/>
          <w:sz w:val="24"/>
          <w:szCs w:val="24"/>
          <w:lang w:eastAsia="fr-FR"/>
        </w:rPr>
        <w:t xml:space="preserve">едната </w:t>
      </w:r>
      <w:r w:rsidR="002868B5" w:rsidRPr="002868B5">
        <w:rPr>
          <w:rFonts w:ascii="Times New Roman" w:hAnsi="Times New Roman" w:cs="Times New Roman"/>
          <w:sz w:val="24"/>
          <w:szCs w:val="24"/>
          <w:lang w:eastAsia="fr-FR"/>
        </w:rPr>
        <w:t xml:space="preserve">ДЧ до </w:t>
      </w:r>
      <w:r w:rsidR="002868B5">
        <w:rPr>
          <w:rFonts w:ascii="Times New Roman" w:hAnsi="Times New Roman" w:cs="Times New Roman"/>
          <w:sz w:val="24"/>
          <w:szCs w:val="24"/>
          <w:lang w:eastAsia="fr-FR"/>
        </w:rPr>
        <w:t xml:space="preserve">третата </w:t>
      </w:r>
      <w:r w:rsidR="002868B5" w:rsidRPr="002868B5">
        <w:rPr>
          <w:rFonts w:ascii="Times New Roman" w:hAnsi="Times New Roman" w:cs="Times New Roman"/>
          <w:sz w:val="24"/>
          <w:szCs w:val="24"/>
          <w:lang w:eastAsia="fr-FR"/>
        </w:rPr>
        <w:t>ДЧ, а не като три отделни превоза.</w:t>
      </w:r>
    </w:p>
    <w:p w14:paraId="3703DA55" w14:textId="77777777" w:rsidR="00F422C7" w:rsidRDefault="00F422C7" w:rsidP="006F34BD">
      <w:pPr>
        <w:tabs>
          <w:tab w:val="left" w:pos="709"/>
          <w:tab w:val="left" w:pos="1276"/>
        </w:tabs>
        <w:spacing w:line="360" w:lineRule="auto"/>
        <w:jc w:val="both"/>
        <w:rPr>
          <w:rFonts w:ascii="Times New Roman" w:hAnsi="Times New Roman" w:cs="Times New Roman"/>
          <w:sz w:val="24"/>
          <w:szCs w:val="24"/>
          <w:lang w:eastAsia="fr-FR"/>
        </w:rPr>
      </w:pPr>
    </w:p>
    <w:p w14:paraId="29DBCB6B" w14:textId="751D4C1E" w:rsidR="00714150" w:rsidRPr="006F34BD" w:rsidRDefault="00F422C7" w:rsidP="006F34BD">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714150" w:rsidRPr="00714150">
        <w:rPr>
          <w:rFonts w:ascii="Times New Roman" w:hAnsi="Times New Roman" w:cs="Times New Roman"/>
          <w:b/>
          <w:sz w:val="24"/>
          <w:szCs w:val="24"/>
          <w:lang w:eastAsia="fr-FR"/>
        </w:rPr>
        <w:t>Важно!</w:t>
      </w:r>
      <w:r w:rsidR="00714150">
        <w:rPr>
          <w:rFonts w:ascii="Times New Roman" w:hAnsi="Times New Roman" w:cs="Times New Roman"/>
          <w:sz w:val="24"/>
          <w:szCs w:val="24"/>
          <w:lang w:eastAsia="fr-FR"/>
        </w:rPr>
        <w:t xml:space="preserve"> </w:t>
      </w:r>
      <w:r w:rsidR="00714150" w:rsidRPr="00714150">
        <w:rPr>
          <w:rFonts w:ascii="Times New Roman" w:hAnsi="Times New Roman" w:cs="Times New Roman"/>
          <w:sz w:val="24"/>
          <w:szCs w:val="24"/>
          <w:lang w:eastAsia="fr-FR"/>
        </w:rPr>
        <w:t>Фактът, че са използвани различни превозни средства, така че сток</w:t>
      </w:r>
      <w:r w:rsidR="005B718E">
        <w:rPr>
          <w:rFonts w:ascii="Times New Roman" w:hAnsi="Times New Roman" w:cs="Times New Roman"/>
          <w:sz w:val="24"/>
          <w:szCs w:val="24"/>
          <w:lang w:eastAsia="fr-FR"/>
        </w:rPr>
        <w:t>а</w:t>
      </w:r>
      <w:r w:rsidR="00714150" w:rsidRPr="00714150">
        <w:rPr>
          <w:rFonts w:ascii="Times New Roman" w:hAnsi="Times New Roman" w:cs="Times New Roman"/>
          <w:sz w:val="24"/>
          <w:szCs w:val="24"/>
          <w:lang w:eastAsia="fr-FR"/>
        </w:rPr>
        <w:t>т</w:t>
      </w:r>
      <w:r w:rsidR="005B718E">
        <w:rPr>
          <w:rFonts w:ascii="Times New Roman" w:hAnsi="Times New Roman" w:cs="Times New Roman"/>
          <w:sz w:val="24"/>
          <w:szCs w:val="24"/>
          <w:lang w:eastAsia="fr-FR"/>
        </w:rPr>
        <w:t>а</w:t>
      </w:r>
      <w:r w:rsidR="00714150" w:rsidRPr="00714150">
        <w:rPr>
          <w:rFonts w:ascii="Times New Roman" w:hAnsi="Times New Roman" w:cs="Times New Roman"/>
          <w:sz w:val="24"/>
          <w:szCs w:val="24"/>
          <w:lang w:eastAsia="fr-FR"/>
        </w:rPr>
        <w:t xml:space="preserve"> се претоварва например от камион на кораб или между различни камиони, не променя непременно оценката на </w:t>
      </w:r>
      <w:r w:rsidR="00714150">
        <w:rPr>
          <w:rFonts w:ascii="Times New Roman" w:hAnsi="Times New Roman" w:cs="Times New Roman"/>
          <w:sz w:val="24"/>
          <w:szCs w:val="24"/>
          <w:lang w:eastAsia="fr-FR"/>
        </w:rPr>
        <w:t>транспортирането</w:t>
      </w:r>
      <w:r w:rsidR="00714150" w:rsidRPr="00714150">
        <w:rPr>
          <w:rFonts w:ascii="Times New Roman" w:hAnsi="Times New Roman" w:cs="Times New Roman"/>
          <w:sz w:val="24"/>
          <w:szCs w:val="24"/>
          <w:lang w:eastAsia="fr-FR"/>
        </w:rPr>
        <w:t xml:space="preserve"> като един превоз.</w:t>
      </w:r>
      <w:r w:rsidR="006F34BD" w:rsidRPr="006F34BD">
        <w:t xml:space="preserve"> </w:t>
      </w:r>
      <w:r w:rsidR="006F34BD" w:rsidRPr="006F34BD">
        <w:rPr>
          <w:rFonts w:ascii="Times New Roman" w:hAnsi="Times New Roman" w:cs="Times New Roman"/>
          <w:sz w:val="24"/>
          <w:szCs w:val="24"/>
          <w:lang w:eastAsia="fr-FR"/>
        </w:rPr>
        <w:t>Освен това, ако сток</w:t>
      </w:r>
      <w:r w:rsidR="005B718E">
        <w:rPr>
          <w:rFonts w:ascii="Times New Roman" w:hAnsi="Times New Roman" w:cs="Times New Roman"/>
          <w:sz w:val="24"/>
          <w:szCs w:val="24"/>
          <w:lang w:eastAsia="fr-FR"/>
        </w:rPr>
        <w:t>а</w:t>
      </w:r>
      <w:r w:rsidR="006F34BD" w:rsidRPr="006F34BD">
        <w:rPr>
          <w:rFonts w:ascii="Times New Roman" w:hAnsi="Times New Roman" w:cs="Times New Roman"/>
          <w:sz w:val="24"/>
          <w:szCs w:val="24"/>
          <w:lang w:eastAsia="fr-FR"/>
        </w:rPr>
        <w:t>т</w:t>
      </w:r>
      <w:r w:rsidR="005B718E">
        <w:rPr>
          <w:rFonts w:ascii="Times New Roman" w:hAnsi="Times New Roman" w:cs="Times New Roman"/>
          <w:sz w:val="24"/>
          <w:szCs w:val="24"/>
          <w:lang w:eastAsia="fr-FR"/>
        </w:rPr>
        <w:t>а</w:t>
      </w:r>
      <w:r w:rsidR="006F34BD" w:rsidRPr="006F34BD">
        <w:rPr>
          <w:rFonts w:ascii="Times New Roman" w:hAnsi="Times New Roman" w:cs="Times New Roman"/>
          <w:sz w:val="24"/>
          <w:szCs w:val="24"/>
          <w:lang w:eastAsia="fr-FR"/>
        </w:rPr>
        <w:t xml:space="preserve"> се превозва от </w:t>
      </w:r>
      <w:r w:rsidR="006F34BD">
        <w:rPr>
          <w:rFonts w:ascii="Times New Roman" w:hAnsi="Times New Roman" w:cs="Times New Roman"/>
          <w:sz w:val="24"/>
          <w:szCs w:val="24"/>
          <w:lang w:eastAsia="fr-FR"/>
        </w:rPr>
        <w:t xml:space="preserve">една ДЧ </w:t>
      </w:r>
      <w:r w:rsidR="006F34BD" w:rsidRPr="006F34BD">
        <w:rPr>
          <w:rFonts w:ascii="Times New Roman" w:hAnsi="Times New Roman" w:cs="Times New Roman"/>
          <w:sz w:val="24"/>
          <w:szCs w:val="24"/>
          <w:lang w:eastAsia="fr-FR"/>
        </w:rPr>
        <w:t xml:space="preserve">до </w:t>
      </w:r>
      <w:r w:rsidR="006F34BD">
        <w:rPr>
          <w:rFonts w:ascii="Times New Roman" w:hAnsi="Times New Roman" w:cs="Times New Roman"/>
          <w:sz w:val="24"/>
          <w:szCs w:val="24"/>
          <w:lang w:eastAsia="fr-FR"/>
        </w:rPr>
        <w:t xml:space="preserve">трета </w:t>
      </w:r>
      <w:r w:rsidR="006F34BD" w:rsidRPr="006F34BD">
        <w:rPr>
          <w:rFonts w:ascii="Times New Roman" w:hAnsi="Times New Roman" w:cs="Times New Roman"/>
          <w:sz w:val="24"/>
          <w:szCs w:val="24"/>
          <w:lang w:eastAsia="fr-FR"/>
        </w:rPr>
        <w:t xml:space="preserve">ДЧ, но част от </w:t>
      </w:r>
      <w:r w:rsidR="005B718E">
        <w:rPr>
          <w:rFonts w:ascii="Times New Roman" w:hAnsi="Times New Roman" w:cs="Times New Roman"/>
          <w:sz w:val="24"/>
          <w:szCs w:val="24"/>
          <w:lang w:eastAsia="fr-FR"/>
        </w:rPr>
        <w:t>нея</w:t>
      </w:r>
      <w:r w:rsidR="006F34BD" w:rsidRPr="006F34BD">
        <w:rPr>
          <w:rFonts w:ascii="Times New Roman" w:hAnsi="Times New Roman" w:cs="Times New Roman"/>
          <w:sz w:val="24"/>
          <w:szCs w:val="24"/>
          <w:lang w:eastAsia="fr-FR"/>
        </w:rPr>
        <w:t xml:space="preserve"> </w:t>
      </w:r>
      <w:r w:rsidR="006F34BD">
        <w:rPr>
          <w:rFonts w:ascii="Times New Roman" w:hAnsi="Times New Roman" w:cs="Times New Roman"/>
          <w:sz w:val="24"/>
          <w:szCs w:val="24"/>
          <w:lang w:eastAsia="fr-FR"/>
        </w:rPr>
        <w:t xml:space="preserve">по маршрута на транспортирането </w:t>
      </w:r>
      <w:r w:rsidR="005B718E">
        <w:rPr>
          <w:rFonts w:ascii="Times New Roman" w:hAnsi="Times New Roman" w:cs="Times New Roman"/>
          <w:sz w:val="24"/>
          <w:szCs w:val="24"/>
          <w:lang w:eastAsia="fr-FR"/>
        </w:rPr>
        <w:t>ѝ</w:t>
      </w:r>
      <w:r w:rsidR="006F34BD">
        <w:rPr>
          <w:rFonts w:ascii="Times New Roman" w:hAnsi="Times New Roman" w:cs="Times New Roman"/>
          <w:sz w:val="24"/>
          <w:szCs w:val="24"/>
          <w:lang w:eastAsia="fr-FR"/>
        </w:rPr>
        <w:t xml:space="preserve"> </w:t>
      </w:r>
      <w:r w:rsidR="005B718E">
        <w:rPr>
          <w:rFonts w:ascii="Times New Roman" w:hAnsi="Times New Roman" w:cs="Times New Roman"/>
          <w:sz w:val="24"/>
          <w:szCs w:val="24"/>
          <w:lang w:eastAsia="fr-FR"/>
        </w:rPr>
        <w:t>е</w:t>
      </w:r>
      <w:r w:rsidR="006F34BD" w:rsidRPr="006F34BD">
        <w:rPr>
          <w:rFonts w:ascii="Times New Roman" w:hAnsi="Times New Roman" w:cs="Times New Roman"/>
          <w:sz w:val="24"/>
          <w:szCs w:val="24"/>
          <w:lang w:eastAsia="fr-FR"/>
        </w:rPr>
        <w:t xml:space="preserve"> разтоварен</w:t>
      </w:r>
      <w:r w:rsidR="005B718E">
        <w:rPr>
          <w:rFonts w:ascii="Times New Roman" w:hAnsi="Times New Roman" w:cs="Times New Roman"/>
          <w:sz w:val="24"/>
          <w:szCs w:val="24"/>
          <w:lang w:eastAsia="fr-FR"/>
        </w:rPr>
        <w:t>а</w:t>
      </w:r>
      <w:r w:rsidR="006F34BD" w:rsidRPr="006F34BD">
        <w:rPr>
          <w:rFonts w:ascii="Times New Roman" w:hAnsi="Times New Roman" w:cs="Times New Roman"/>
          <w:sz w:val="24"/>
          <w:szCs w:val="24"/>
          <w:lang w:eastAsia="fr-FR"/>
        </w:rPr>
        <w:t xml:space="preserve"> в</w:t>
      </w:r>
      <w:r w:rsidR="00B6683A">
        <w:rPr>
          <w:rFonts w:ascii="Times New Roman" w:hAnsi="Times New Roman" w:cs="Times New Roman"/>
          <w:sz w:val="24"/>
          <w:szCs w:val="24"/>
          <w:lang w:eastAsia="fr-FR"/>
        </w:rPr>
        <w:t xml:space="preserve"> друга</w:t>
      </w:r>
      <w:r w:rsidR="006F34BD">
        <w:rPr>
          <w:rFonts w:ascii="Times New Roman" w:hAnsi="Times New Roman" w:cs="Times New Roman"/>
          <w:sz w:val="24"/>
          <w:szCs w:val="24"/>
          <w:lang w:eastAsia="fr-FR"/>
        </w:rPr>
        <w:t xml:space="preserve"> </w:t>
      </w:r>
      <w:r w:rsidR="006F34BD" w:rsidRPr="006F34BD">
        <w:rPr>
          <w:rFonts w:ascii="Times New Roman" w:hAnsi="Times New Roman" w:cs="Times New Roman"/>
          <w:sz w:val="24"/>
          <w:szCs w:val="24"/>
          <w:lang w:eastAsia="fr-FR"/>
        </w:rPr>
        <w:t>ДЧ, за останалата част от сток</w:t>
      </w:r>
      <w:r w:rsidR="005B718E">
        <w:rPr>
          <w:rFonts w:ascii="Times New Roman" w:hAnsi="Times New Roman" w:cs="Times New Roman"/>
          <w:sz w:val="24"/>
          <w:szCs w:val="24"/>
          <w:lang w:eastAsia="fr-FR"/>
        </w:rPr>
        <w:t>а</w:t>
      </w:r>
      <w:r w:rsidR="006F34BD" w:rsidRPr="006F34BD">
        <w:rPr>
          <w:rFonts w:ascii="Times New Roman" w:hAnsi="Times New Roman" w:cs="Times New Roman"/>
          <w:sz w:val="24"/>
          <w:szCs w:val="24"/>
          <w:lang w:eastAsia="fr-FR"/>
        </w:rPr>
        <w:t>т</w:t>
      </w:r>
      <w:r w:rsidR="005B718E">
        <w:rPr>
          <w:rFonts w:ascii="Times New Roman" w:hAnsi="Times New Roman" w:cs="Times New Roman"/>
          <w:sz w:val="24"/>
          <w:szCs w:val="24"/>
          <w:lang w:eastAsia="fr-FR"/>
        </w:rPr>
        <w:t>а</w:t>
      </w:r>
      <w:r w:rsidR="006F34BD" w:rsidRPr="006F34BD">
        <w:rPr>
          <w:rFonts w:ascii="Times New Roman" w:hAnsi="Times New Roman" w:cs="Times New Roman"/>
          <w:sz w:val="24"/>
          <w:szCs w:val="24"/>
          <w:lang w:eastAsia="fr-FR"/>
        </w:rPr>
        <w:t>, ко</w:t>
      </w:r>
      <w:r w:rsidR="005B718E">
        <w:rPr>
          <w:rFonts w:ascii="Times New Roman" w:hAnsi="Times New Roman" w:cs="Times New Roman"/>
          <w:sz w:val="24"/>
          <w:szCs w:val="24"/>
          <w:lang w:eastAsia="fr-FR"/>
        </w:rPr>
        <w:t>я</w:t>
      </w:r>
      <w:r w:rsidR="006F34BD" w:rsidRPr="006F34BD">
        <w:rPr>
          <w:rFonts w:ascii="Times New Roman" w:hAnsi="Times New Roman" w:cs="Times New Roman"/>
          <w:sz w:val="24"/>
          <w:szCs w:val="24"/>
          <w:lang w:eastAsia="fr-FR"/>
        </w:rPr>
        <w:t xml:space="preserve">то продължава непосредствено към </w:t>
      </w:r>
      <w:r w:rsidR="006F34BD">
        <w:rPr>
          <w:rFonts w:ascii="Times New Roman" w:hAnsi="Times New Roman" w:cs="Times New Roman"/>
          <w:sz w:val="24"/>
          <w:szCs w:val="24"/>
          <w:lang w:eastAsia="fr-FR"/>
        </w:rPr>
        <w:t xml:space="preserve">третата </w:t>
      </w:r>
      <w:r w:rsidR="006F34BD" w:rsidRPr="006F34BD">
        <w:rPr>
          <w:rFonts w:ascii="Times New Roman" w:hAnsi="Times New Roman" w:cs="Times New Roman"/>
          <w:sz w:val="24"/>
          <w:szCs w:val="24"/>
          <w:lang w:eastAsia="fr-FR"/>
        </w:rPr>
        <w:t xml:space="preserve">ДЧ, се счита, че се превозва директно от </w:t>
      </w:r>
      <w:r w:rsidR="006F34BD">
        <w:rPr>
          <w:rFonts w:ascii="Times New Roman" w:hAnsi="Times New Roman" w:cs="Times New Roman"/>
          <w:sz w:val="24"/>
          <w:szCs w:val="24"/>
          <w:lang w:eastAsia="fr-FR"/>
        </w:rPr>
        <w:t xml:space="preserve">едната </w:t>
      </w:r>
      <w:r w:rsidR="006F34BD" w:rsidRPr="006F34BD">
        <w:rPr>
          <w:rFonts w:ascii="Times New Roman" w:hAnsi="Times New Roman" w:cs="Times New Roman"/>
          <w:sz w:val="24"/>
          <w:szCs w:val="24"/>
          <w:lang w:eastAsia="fr-FR"/>
        </w:rPr>
        <w:t xml:space="preserve">ДЧ до </w:t>
      </w:r>
      <w:r w:rsidR="006F34BD">
        <w:rPr>
          <w:rFonts w:ascii="Times New Roman" w:hAnsi="Times New Roman" w:cs="Times New Roman"/>
          <w:sz w:val="24"/>
          <w:szCs w:val="24"/>
          <w:lang w:eastAsia="fr-FR"/>
        </w:rPr>
        <w:t xml:space="preserve">третата </w:t>
      </w:r>
      <w:r w:rsidR="006F34BD" w:rsidRPr="006F34BD">
        <w:rPr>
          <w:rFonts w:ascii="Times New Roman" w:hAnsi="Times New Roman" w:cs="Times New Roman"/>
          <w:sz w:val="24"/>
          <w:szCs w:val="24"/>
          <w:lang w:eastAsia="fr-FR"/>
        </w:rPr>
        <w:t xml:space="preserve">ДЧ за целите на прилагането на правилата за </w:t>
      </w:r>
      <w:r w:rsidR="006F34BD">
        <w:rPr>
          <w:rFonts w:ascii="Times New Roman" w:hAnsi="Times New Roman" w:cs="Times New Roman"/>
          <w:sz w:val="24"/>
          <w:szCs w:val="24"/>
          <w:lang w:eastAsia="fr-FR"/>
        </w:rPr>
        <w:t>последователни доставки на стока</w:t>
      </w:r>
      <w:r w:rsidR="006F34BD" w:rsidRPr="006F34BD">
        <w:rPr>
          <w:rFonts w:ascii="Times New Roman" w:hAnsi="Times New Roman" w:cs="Times New Roman"/>
          <w:sz w:val="24"/>
          <w:szCs w:val="24"/>
          <w:lang w:eastAsia="fr-FR"/>
        </w:rPr>
        <w:t xml:space="preserve">, при условие че междинният </w:t>
      </w:r>
      <w:r w:rsidR="005B718E">
        <w:rPr>
          <w:rFonts w:ascii="Times New Roman" w:hAnsi="Times New Roman" w:cs="Times New Roman"/>
          <w:sz w:val="24"/>
          <w:szCs w:val="24"/>
          <w:lang w:eastAsia="fr-FR"/>
        </w:rPr>
        <w:t>доставчик</w:t>
      </w:r>
      <w:r w:rsidR="006F34BD" w:rsidRPr="006F34BD">
        <w:rPr>
          <w:rFonts w:ascii="Times New Roman" w:hAnsi="Times New Roman" w:cs="Times New Roman"/>
          <w:sz w:val="24"/>
          <w:szCs w:val="24"/>
          <w:lang w:eastAsia="fr-FR"/>
        </w:rPr>
        <w:t xml:space="preserve"> е организирал целия </w:t>
      </w:r>
      <w:r w:rsidR="006F34BD">
        <w:rPr>
          <w:rFonts w:ascii="Times New Roman" w:hAnsi="Times New Roman" w:cs="Times New Roman"/>
          <w:sz w:val="24"/>
          <w:szCs w:val="24"/>
          <w:lang w:eastAsia="fr-FR"/>
        </w:rPr>
        <w:t>транспорт</w:t>
      </w:r>
      <w:r w:rsidR="006F34BD" w:rsidRPr="006F34BD">
        <w:rPr>
          <w:rFonts w:ascii="Times New Roman" w:hAnsi="Times New Roman" w:cs="Times New Roman"/>
          <w:sz w:val="24"/>
          <w:szCs w:val="24"/>
          <w:lang w:eastAsia="fr-FR"/>
        </w:rPr>
        <w:t>.</w:t>
      </w:r>
    </w:p>
    <w:p w14:paraId="701787DB" w14:textId="77777777" w:rsidR="00FE74EB" w:rsidRPr="00E72338" w:rsidRDefault="00FE74EB" w:rsidP="00A56610">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6327B2">
        <w:rPr>
          <w:rFonts w:ascii="Times New Roman" w:hAnsi="Times New Roman" w:cs="Times New Roman"/>
          <w:sz w:val="24"/>
          <w:szCs w:val="24"/>
          <w:lang w:eastAsia="fr-FR"/>
        </w:rPr>
        <w:t xml:space="preserve">В случай </w:t>
      </w:r>
      <w:r w:rsidR="001474B8">
        <w:rPr>
          <w:rFonts w:ascii="Times New Roman" w:hAnsi="Times New Roman" w:cs="Times New Roman"/>
          <w:sz w:val="24"/>
          <w:szCs w:val="24"/>
          <w:lang w:eastAsia="fr-FR"/>
        </w:rPr>
        <w:t>обаче</w:t>
      </w:r>
      <w:r w:rsidR="005B718E">
        <w:rPr>
          <w:rFonts w:ascii="Times New Roman" w:hAnsi="Times New Roman" w:cs="Times New Roman"/>
          <w:sz w:val="24"/>
          <w:szCs w:val="24"/>
          <w:lang w:eastAsia="fr-FR"/>
        </w:rPr>
        <w:t>,</w:t>
      </w:r>
      <w:r w:rsidR="001474B8">
        <w:rPr>
          <w:rFonts w:ascii="Times New Roman" w:hAnsi="Times New Roman" w:cs="Times New Roman"/>
          <w:sz w:val="24"/>
          <w:szCs w:val="24"/>
          <w:lang w:eastAsia="fr-FR"/>
        </w:rPr>
        <w:t xml:space="preserve"> </w:t>
      </w:r>
      <w:r w:rsidR="006327B2">
        <w:rPr>
          <w:rFonts w:ascii="Times New Roman" w:hAnsi="Times New Roman" w:cs="Times New Roman"/>
          <w:sz w:val="24"/>
          <w:szCs w:val="24"/>
          <w:lang w:eastAsia="fr-FR"/>
        </w:rPr>
        <w:t xml:space="preserve">че </w:t>
      </w:r>
      <w:r w:rsidRPr="00FE74EB">
        <w:rPr>
          <w:rFonts w:ascii="Times New Roman" w:hAnsi="Times New Roman" w:cs="Times New Roman"/>
          <w:sz w:val="24"/>
          <w:szCs w:val="24"/>
          <w:lang w:eastAsia="fr-FR"/>
        </w:rPr>
        <w:t xml:space="preserve">превозът от обекта на </w:t>
      </w:r>
      <w:r w:rsidR="001474B8">
        <w:rPr>
          <w:rFonts w:ascii="Times New Roman" w:hAnsi="Times New Roman" w:cs="Times New Roman"/>
          <w:sz w:val="24"/>
          <w:szCs w:val="24"/>
          <w:lang w:eastAsia="fr-FR"/>
        </w:rPr>
        <w:t xml:space="preserve">своя доставчик в едната </w:t>
      </w:r>
      <w:r w:rsidRPr="00FE74EB">
        <w:rPr>
          <w:rFonts w:ascii="Times New Roman" w:hAnsi="Times New Roman" w:cs="Times New Roman"/>
          <w:sz w:val="24"/>
          <w:szCs w:val="24"/>
          <w:lang w:eastAsia="fr-FR"/>
        </w:rPr>
        <w:t>ДЧ до пристанището в</w:t>
      </w:r>
      <w:r w:rsidR="001474B8">
        <w:rPr>
          <w:rFonts w:ascii="Times New Roman" w:hAnsi="Times New Roman" w:cs="Times New Roman"/>
          <w:sz w:val="24"/>
          <w:szCs w:val="24"/>
          <w:lang w:eastAsia="fr-FR"/>
        </w:rPr>
        <w:t>ъв втората</w:t>
      </w:r>
      <w:r w:rsidRPr="00FE74EB">
        <w:rPr>
          <w:rFonts w:ascii="Times New Roman" w:hAnsi="Times New Roman" w:cs="Times New Roman"/>
          <w:sz w:val="24"/>
          <w:szCs w:val="24"/>
          <w:lang w:eastAsia="fr-FR"/>
        </w:rPr>
        <w:t xml:space="preserve"> ДЧ е организиран от </w:t>
      </w:r>
      <w:r w:rsidR="001474B8">
        <w:rPr>
          <w:rFonts w:ascii="Times New Roman" w:hAnsi="Times New Roman" w:cs="Times New Roman"/>
          <w:sz w:val="24"/>
          <w:szCs w:val="24"/>
          <w:lang w:eastAsia="fr-FR"/>
        </w:rPr>
        <w:t>едно лице във веригата от последователни доставки на стока</w:t>
      </w:r>
      <w:r w:rsidRPr="00FE74EB">
        <w:rPr>
          <w:rFonts w:ascii="Times New Roman" w:hAnsi="Times New Roman" w:cs="Times New Roman"/>
          <w:sz w:val="24"/>
          <w:szCs w:val="24"/>
          <w:lang w:eastAsia="fr-FR"/>
        </w:rPr>
        <w:t xml:space="preserve">, но другите два превоза (превозът с кораб от </w:t>
      </w:r>
      <w:r w:rsidR="001474B8">
        <w:rPr>
          <w:rFonts w:ascii="Times New Roman" w:hAnsi="Times New Roman" w:cs="Times New Roman"/>
          <w:sz w:val="24"/>
          <w:szCs w:val="24"/>
          <w:lang w:eastAsia="fr-FR"/>
        </w:rPr>
        <w:t>втората ДЧ</w:t>
      </w:r>
      <w:r w:rsidRPr="00FE74EB">
        <w:rPr>
          <w:rFonts w:ascii="Times New Roman" w:hAnsi="Times New Roman" w:cs="Times New Roman"/>
          <w:sz w:val="24"/>
          <w:szCs w:val="24"/>
          <w:lang w:eastAsia="fr-FR"/>
        </w:rPr>
        <w:t xml:space="preserve"> до </w:t>
      </w:r>
      <w:r w:rsidR="001474B8">
        <w:rPr>
          <w:rFonts w:ascii="Times New Roman" w:hAnsi="Times New Roman" w:cs="Times New Roman"/>
          <w:sz w:val="24"/>
          <w:szCs w:val="24"/>
          <w:lang w:eastAsia="fr-FR"/>
        </w:rPr>
        <w:t xml:space="preserve">третата </w:t>
      </w:r>
      <w:r w:rsidRPr="00FE74EB">
        <w:rPr>
          <w:rFonts w:ascii="Times New Roman" w:hAnsi="Times New Roman" w:cs="Times New Roman"/>
          <w:sz w:val="24"/>
          <w:szCs w:val="24"/>
          <w:lang w:eastAsia="fr-FR"/>
        </w:rPr>
        <w:t>ДЧ и превозът с камион от пристанището в</w:t>
      </w:r>
      <w:r w:rsidR="001474B8">
        <w:rPr>
          <w:rFonts w:ascii="Times New Roman" w:hAnsi="Times New Roman" w:cs="Times New Roman"/>
          <w:sz w:val="24"/>
          <w:szCs w:val="24"/>
          <w:lang w:eastAsia="fr-FR"/>
        </w:rPr>
        <w:t xml:space="preserve"> третата</w:t>
      </w:r>
      <w:r w:rsidRPr="00FE74EB">
        <w:rPr>
          <w:rFonts w:ascii="Times New Roman" w:hAnsi="Times New Roman" w:cs="Times New Roman"/>
          <w:sz w:val="24"/>
          <w:szCs w:val="24"/>
          <w:lang w:eastAsia="fr-FR"/>
        </w:rPr>
        <w:t xml:space="preserve"> ДЧ до обекта на </w:t>
      </w:r>
      <w:r w:rsidR="001474B8">
        <w:rPr>
          <w:rFonts w:ascii="Times New Roman" w:hAnsi="Times New Roman" w:cs="Times New Roman"/>
          <w:sz w:val="24"/>
          <w:szCs w:val="24"/>
          <w:lang w:eastAsia="fr-FR"/>
        </w:rPr>
        <w:t>крайния получател в третата ДЧ</w:t>
      </w:r>
      <w:r w:rsidRPr="00FE74EB">
        <w:rPr>
          <w:rFonts w:ascii="Times New Roman" w:hAnsi="Times New Roman" w:cs="Times New Roman"/>
          <w:sz w:val="24"/>
          <w:szCs w:val="24"/>
          <w:lang w:eastAsia="fr-FR"/>
        </w:rPr>
        <w:t>) са организирани от друг доставчик</w:t>
      </w:r>
      <w:r w:rsidR="001474B8">
        <w:rPr>
          <w:rFonts w:ascii="Times New Roman" w:hAnsi="Times New Roman" w:cs="Times New Roman"/>
          <w:sz w:val="24"/>
          <w:szCs w:val="24"/>
          <w:lang w:eastAsia="fr-FR"/>
        </w:rPr>
        <w:t xml:space="preserve">, то в този случай </w:t>
      </w:r>
      <w:r w:rsidRPr="00FE74EB">
        <w:rPr>
          <w:rFonts w:ascii="Times New Roman" w:hAnsi="Times New Roman" w:cs="Times New Roman"/>
          <w:sz w:val="24"/>
          <w:szCs w:val="24"/>
          <w:lang w:eastAsia="fr-FR"/>
        </w:rPr>
        <w:t xml:space="preserve">не може да </w:t>
      </w:r>
      <w:r w:rsidR="001474B8">
        <w:rPr>
          <w:rFonts w:ascii="Times New Roman" w:hAnsi="Times New Roman" w:cs="Times New Roman"/>
          <w:sz w:val="24"/>
          <w:szCs w:val="24"/>
          <w:lang w:eastAsia="fr-FR"/>
        </w:rPr>
        <w:t xml:space="preserve">се </w:t>
      </w:r>
      <w:r w:rsidRPr="00FE74EB">
        <w:rPr>
          <w:rFonts w:ascii="Times New Roman" w:hAnsi="Times New Roman" w:cs="Times New Roman"/>
          <w:sz w:val="24"/>
          <w:szCs w:val="24"/>
          <w:lang w:eastAsia="fr-FR"/>
        </w:rPr>
        <w:t>прилож</w:t>
      </w:r>
      <w:r w:rsidR="001474B8">
        <w:rPr>
          <w:rFonts w:ascii="Times New Roman" w:hAnsi="Times New Roman" w:cs="Times New Roman"/>
          <w:sz w:val="24"/>
          <w:szCs w:val="24"/>
          <w:lang w:eastAsia="fr-FR"/>
        </w:rPr>
        <w:t>ат</w:t>
      </w:r>
      <w:r w:rsidRPr="00FE74EB">
        <w:rPr>
          <w:rFonts w:ascii="Times New Roman" w:hAnsi="Times New Roman" w:cs="Times New Roman"/>
          <w:sz w:val="24"/>
          <w:szCs w:val="24"/>
          <w:lang w:eastAsia="fr-FR"/>
        </w:rPr>
        <w:t xml:space="preserve"> правилата за </w:t>
      </w:r>
      <w:r w:rsidR="001474B8">
        <w:rPr>
          <w:rFonts w:ascii="Times New Roman" w:hAnsi="Times New Roman" w:cs="Times New Roman"/>
          <w:sz w:val="24"/>
          <w:szCs w:val="24"/>
          <w:lang w:eastAsia="fr-FR"/>
        </w:rPr>
        <w:t>последователни доставки на стока</w:t>
      </w:r>
      <w:r w:rsidRPr="00FE74EB">
        <w:rPr>
          <w:rFonts w:ascii="Times New Roman" w:hAnsi="Times New Roman" w:cs="Times New Roman"/>
          <w:sz w:val="24"/>
          <w:szCs w:val="24"/>
          <w:lang w:eastAsia="fr-FR"/>
        </w:rPr>
        <w:t xml:space="preserve"> за цялата верига, тъй като не може да се твърди, че сток</w:t>
      </w:r>
      <w:r w:rsidR="001474B8">
        <w:rPr>
          <w:rFonts w:ascii="Times New Roman" w:hAnsi="Times New Roman" w:cs="Times New Roman"/>
          <w:sz w:val="24"/>
          <w:szCs w:val="24"/>
          <w:lang w:eastAsia="fr-FR"/>
        </w:rPr>
        <w:t>а</w:t>
      </w:r>
      <w:r w:rsidRPr="00FE74EB">
        <w:rPr>
          <w:rFonts w:ascii="Times New Roman" w:hAnsi="Times New Roman" w:cs="Times New Roman"/>
          <w:sz w:val="24"/>
          <w:szCs w:val="24"/>
          <w:lang w:eastAsia="fr-FR"/>
        </w:rPr>
        <w:t>т</w:t>
      </w:r>
      <w:r w:rsidR="001474B8">
        <w:rPr>
          <w:rFonts w:ascii="Times New Roman" w:hAnsi="Times New Roman" w:cs="Times New Roman"/>
          <w:sz w:val="24"/>
          <w:szCs w:val="24"/>
          <w:lang w:eastAsia="fr-FR"/>
        </w:rPr>
        <w:t>а</w:t>
      </w:r>
      <w:r w:rsidRPr="00FE74EB">
        <w:rPr>
          <w:rFonts w:ascii="Times New Roman" w:hAnsi="Times New Roman" w:cs="Times New Roman"/>
          <w:sz w:val="24"/>
          <w:szCs w:val="24"/>
          <w:lang w:eastAsia="fr-FR"/>
        </w:rPr>
        <w:t xml:space="preserve"> </w:t>
      </w:r>
      <w:r w:rsidR="001474B8">
        <w:rPr>
          <w:rFonts w:ascii="Times New Roman" w:hAnsi="Times New Roman" w:cs="Times New Roman"/>
          <w:sz w:val="24"/>
          <w:szCs w:val="24"/>
          <w:lang w:eastAsia="fr-FR"/>
        </w:rPr>
        <w:t>е</w:t>
      </w:r>
      <w:r w:rsidRPr="00FE74EB">
        <w:rPr>
          <w:rFonts w:ascii="Times New Roman" w:hAnsi="Times New Roman" w:cs="Times New Roman"/>
          <w:sz w:val="24"/>
          <w:szCs w:val="24"/>
          <w:lang w:eastAsia="fr-FR"/>
        </w:rPr>
        <w:t xml:space="preserve"> изпратен</w:t>
      </w:r>
      <w:r w:rsidR="001474B8">
        <w:rPr>
          <w:rFonts w:ascii="Times New Roman" w:hAnsi="Times New Roman" w:cs="Times New Roman"/>
          <w:sz w:val="24"/>
          <w:szCs w:val="24"/>
          <w:lang w:eastAsia="fr-FR"/>
        </w:rPr>
        <w:t>а</w:t>
      </w:r>
      <w:r w:rsidRPr="00FE74EB">
        <w:rPr>
          <w:rFonts w:ascii="Times New Roman" w:hAnsi="Times New Roman" w:cs="Times New Roman"/>
          <w:sz w:val="24"/>
          <w:szCs w:val="24"/>
          <w:lang w:eastAsia="fr-FR"/>
        </w:rPr>
        <w:t xml:space="preserve"> или </w:t>
      </w:r>
      <w:r w:rsidR="001474B8">
        <w:rPr>
          <w:rFonts w:ascii="Times New Roman" w:hAnsi="Times New Roman" w:cs="Times New Roman"/>
          <w:sz w:val="24"/>
          <w:szCs w:val="24"/>
          <w:lang w:eastAsia="fr-FR"/>
        </w:rPr>
        <w:t>транспортирана</w:t>
      </w:r>
      <w:r w:rsidRPr="00FE74EB">
        <w:rPr>
          <w:rFonts w:ascii="Times New Roman" w:hAnsi="Times New Roman" w:cs="Times New Roman"/>
          <w:sz w:val="24"/>
          <w:szCs w:val="24"/>
          <w:lang w:eastAsia="fr-FR"/>
        </w:rPr>
        <w:t xml:space="preserve"> „директно от първия доставчик до крайния </w:t>
      </w:r>
      <w:r w:rsidR="00894C25">
        <w:rPr>
          <w:rFonts w:ascii="Times New Roman" w:hAnsi="Times New Roman" w:cs="Times New Roman"/>
          <w:sz w:val="24"/>
          <w:szCs w:val="24"/>
          <w:lang w:eastAsia="fr-FR"/>
        </w:rPr>
        <w:t>получател</w:t>
      </w:r>
      <w:r w:rsidRPr="00FE74EB">
        <w:rPr>
          <w:rFonts w:ascii="Times New Roman" w:hAnsi="Times New Roman" w:cs="Times New Roman"/>
          <w:sz w:val="24"/>
          <w:szCs w:val="24"/>
          <w:lang w:eastAsia="fr-FR"/>
        </w:rPr>
        <w:t xml:space="preserve"> във веригата“, както се изисква съгласно чл</w:t>
      </w:r>
      <w:r w:rsidR="00894C25">
        <w:rPr>
          <w:rFonts w:ascii="Times New Roman" w:hAnsi="Times New Roman" w:cs="Times New Roman"/>
          <w:sz w:val="24"/>
          <w:szCs w:val="24"/>
          <w:lang w:eastAsia="fr-FR"/>
        </w:rPr>
        <w:t xml:space="preserve">. </w:t>
      </w:r>
      <w:r w:rsidRPr="00FE74EB">
        <w:rPr>
          <w:rFonts w:ascii="Times New Roman" w:hAnsi="Times New Roman" w:cs="Times New Roman"/>
          <w:sz w:val="24"/>
          <w:szCs w:val="24"/>
          <w:lang w:eastAsia="fr-FR"/>
        </w:rPr>
        <w:t>6</w:t>
      </w:r>
      <w:r w:rsidR="00894C25">
        <w:rPr>
          <w:rFonts w:ascii="Times New Roman" w:hAnsi="Times New Roman" w:cs="Times New Roman"/>
          <w:sz w:val="24"/>
          <w:szCs w:val="24"/>
          <w:lang w:eastAsia="fr-FR"/>
        </w:rPr>
        <w:t>5</w:t>
      </w:r>
      <w:r w:rsidRPr="00FE74EB">
        <w:rPr>
          <w:rFonts w:ascii="Times New Roman" w:hAnsi="Times New Roman" w:cs="Times New Roman"/>
          <w:sz w:val="24"/>
          <w:szCs w:val="24"/>
          <w:lang w:eastAsia="fr-FR"/>
        </w:rPr>
        <w:t xml:space="preserve">а, </w:t>
      </w:r>
      <w:r w:rsidR="00894C25">
        <w:rPr>
          <w:rFonts w:ascii="Times New Roman" w:hAnsi="Times New Roman" w:cs="Times New Roman"/>
          <w:sz w:val="24"/>
          <w:szCs w:val="24"/>
          <w:lang w:eastAsia="fr-FR"/>
        </w:rPr>
        <w:t>ал. 1</w:t>
      </w:r>
      <w:r w:rsidRPr="00FE74EB">
        <w:rPr>
          <w:rFonts w:ascii="Times New Roman" w:hAnsi="Times New Roman" w:cs="Times New Roman"/>
          <w:sz w:val="24"/>
          <w:szCs w:val="24"/>
          <w:lang w:eastAsia="fr-FR"/>
        </w:rPr>
        <w:t xml:space="preserve"> от </w:t>
      </w:r>
      <w:r w:rsidR="00894C25">
        <w:rPr>
          <w:rFonts w:ascii="Times New Roman" w:hAnsi="Times New Roman" w:cs="Times New Roman"/>
          <w:sz w:val="24"/>
          <w:szCs w:val="24"/>
          <w:lang w:eastAsia="fr-FR"/>
        </w:rPr>
        <w:t>З</w:t>
      </w:r>
      <w:r w:rsidRPr="00FE74EB">
        <w:rPr>
          <w:rFonts w:ascii="Times New Roman" w:hAnsi="Times New Roman" w:cs="Times New Roman"/>
          <w:sz w:val="24"/>
          <w:szCs w:val="24"/>
          <w:lang w:eastAsia="fr-FR"/>
        </w:rPr>
        <w:t>ДД</w:t>
      </w:r>
      <w:r w:rsidR="00894C25">
        <w:rPr>
          <w:rFonts w:ascii="Times New Roman" w:hAnsi="Times New Roman" w:cs="Times New Roman"/>
          <w:sz w:val="24"/>
          <w:szCs w:val="24"/>
          <w:lang w:eastAsia="fr-FR"/>
        </w:rPr>
        <w:t>С</w:t>
      </w:r>
      <w:r w:rsidRPr="00FE74EB">
        <w:rPr>
          <w:rFonts w:ascii="Times New Roman" w:hAnsi="Times New Roman" w:cs="Times New Roman"/>
          <w:sz w:val="24"/>
          <w:szCs w:val="24"/>
          <w:lang w:eastAsia="fr-FR"/>
        </w:rPr>
        <w:t>.</w:t>
      </w:r>
    </w:p>
    <w:p w14:paraId="51C3E168" w14:textId="77777777" w:rsidR="00787BCF" w:rsidRDefault="00714150" w:rsidP="0022642E">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Pr="00714150">
        <w:rPr>
          <w:rFonts w:ascii="Times New Roman" w:hAnsi="Times New Roman" w:cs="Times New Roman"/>
          <w:b/>
          <w:sz w:val="24"/>
          <w:szCs w:val="24"/>
          <w:lang w:eastAsia="fr-FR"/>
        </w:rPr>
        <w:t>Внимание!</w:t>
      </w:r>
      <w:r>
        <w:rPr>
          <w:rFonts w:ascii="Times New Roman" w:hAnsi="Times New Roman" w:cs="Times New Roman"/>
          <w:sz w:val="24"/>
          <w:szCs w:val="24"/>
          <w:lang w:eastAsia="fr-FR"/>
        </w:rPr>
        <w:t xml:space="preserve"> </w:t>
      </w:r>
      <w:r w:rsidRPr="00714150">
        <w:rPr>
          <w:rFonts w:ascii="Times New Roman" w:hAnsi="Times New Roman" w:cs="Times New Roman"/>
          <w:sz w:val="24"/>
          <w:szCs w:val="24"/>
          <w:lang w:eastAsia="fr-FR"/>
        </w:rPr>
        <w:t xml:space="preserve">Когато става въпрос за </w:t>
      </w:r>
      <w:r>
        <w:rPr>
          <w:rFonts w:ascii="Times New Roman" w:hAnsi="Times New Roman" w:cs="Times New Roman"/>
          <w:sz w:val="24"/>
          <w:szCs w:val="24"/>
          <w:lang w:eastAsia="fr-FR"/>
        </w:rPr>
        <w:t>транспортиране</w:t>
      </w:r>
      <w:r w:rsidRPr="00714150">
        <w:rPr>
          <w:rFonts w:ascii="Times New Roman" w:hAnsi="Times New Roman" w:cs="Times New Roman"/>
          <w:sz w:val="24"/>
          <w:szCs w:val="24"/>
          <w:lang w:eastAsia="fr-FR"/>
        </w:rPr>
        <w:t xml:space="preserve"> с междинни спир</w:t>
      </w:r>
      <w:r>
        <w:rPr>
          <w:rFonts w:ascii="Times New Roman" w:hAnsi="Times New Roman" w:cs="Times New Roman"/>
          <w:sz w:val="24"/>
          <w:szCs w:val="24"/>
          <w:lang w:eastAsia="fr-FR"/>
        </w:rPr>
        <w:t>ания</w:t>
      </w:r>
      <w:r w:rsidRPr="00714150">
        <w:rPr>
          <w:rFonts w:ascii="Times New Roman" w:hAnsi="Times New Roman" w:cs="Times New Roman"/>
          <w:sz w:val="24"/>
          <w:szCs w:val="24"/>
          <w:lang w:eastAsia="fr-FR"/>
        </w:rPr>
        <w:t>, е важно да се анализира кога е налице ясно прекъсване, което води до отделни превози, и кога операцията може да се разглежда като един превоз.</w:t>
      </w:r>
    </w:p>
    <w:p w14:paraId="62AB2E91" w14:textId="77777777" w:rsidR="00714150" w:rsidRDefault="00787BCF" w:rsidP="0080311F">
      <w:pPr>
        <w:tabs>
          <w:tab w:val="left" w:pos="709"/>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ab/>
      </w:r>
      <w:r w:rsidR="0022642E" w:rsidRPr="0022642E">
        <w:rPr>
          <w:rFonts w:ascii="Times New Roman" w:hAnsi="Times New Roman" w:cs="Times New Roman"/>
          <w:sz w:val="24"/>
          <w:szCs w:val="24"/>
          <w:lang w:eastAsia="fr-FR"/>
        </w:rPr>
        <w:t>За да се определи дали е налице прекъсване на веригата, от решаващо значение са споразуменията, сключени от лицата към момента, в който се осъществяват движенията на сток</w:t>
      </w:r>
      <w:r w:rsidR="0022642E">
        <w:rPr>
          <w:rFonts w:ascii="Times New Roman" w:hAnsi="Times New Roman" w:cs="Times New Roman"/>
          <w:sz w:val="24"/>
          <w:szCs w:val="24"/>
          <w:lang w:eastAsia="fr-FR"/>
        </w:rPr>
        <w:t>а</w:t>
      </w:r>
      <w:r w:rsidR="0022642E" w:rsidRPr="0022642E">
        <w:rPr>
          <w:rFonts w:ascii="Times New Roman" w:hAnsi="Times New Roman" w:cs="Times New Roman"/>
          <w:sz w:val="24"/>
          <w:szCs w:val="24"/>
          <w:lang w:eastAsia="fr-FR"/>
        </w:rPr>
        <w:t>т</w:t>
      </w:r>
      <w:r w:rsidR="0022642E">
        <w:rPr>
          <w:rFonts w:ascii="Times New Roman" w:hAnsi="Times New Roman" w:cs="Times New Roman"/>
          <w:sz w:val="24"/>
          <w:szCs w:val="24"/>
          <w:lang w:eastAsia="fr-FR"/>
        </w:rPr>
        <w:t>а</w:t>
      </w:r>
      <w:r w:rsidR="0022642E" w:rsidRPr="0022642E">
        <w:rPr>
          <w:rFonts w:ascii="Times New Roman" w:hAnsi="Times New Roman" w:cs="Times New Roman"/>
          <w:sz w:val="24"/>
          <w:szCs w:val="24"/>
          <w:lang w:eastAsia="fr-FR"/>
        </w:rPr>
        <w:t>.</w:t>
      </w:r>
      <w:r w:rsidR="0022642E">
        <w:rPr>
          <w:rFonts w:ascii="Times New Roman" w:hAnsi="Times New Roman" w:cs="Times New Roman"/>
          <w:sz w:val="24"/>
          <w:szCs w:val="24"/>
          <w:lang w:eastAsia="fr-FR"/>
        </w:rPr>
        <w:t xml:space="preserve"> Следва да се анализира </w:t>
      </w:r>
      <w:r w:rsidR="0022642E" w:rsidRPr="0022642E">
        <w:rPr>
          <w:rFonts w:ascii="Times New Roman" w:hAnsi="Times New Roman" w:cs="Times New Roman"/>
          <w:sz w:val="24"/>
          <w:szCs w:val="24"/>
          <w:lang w:eastAsia="fr-FR"/>
        </w:rPr>
        <w:t>договорното положение на стоките в момента на осъществяване на първоначалния превоз</w:t>
      </w:r>
      <w:r w:rsidR="0022642E">
        <w:rPr>
          <w:rFonts w:ascii="Times New Roman" w:hAnsi="Times New Roman" w:cs="Times New Roman"/>
          <w:sz w:val="24"/>
          <w:szCs w:val="24"/>
          <w:lang w:eastAsia="fr-FR"/>
        </w:rPr>
        <w:t>.</w:t>
      </w:r>
    </w:p>
    <w:p w14:paraId="5C265E12" w14:textId="77777777" w:rsidR="0022642E" w:rsidRPr="0022642E" w:rsidRDefault="0022642E" w:rsidP="0022642E">
      <w:pPr>
        <w:tabs>
          <w:tab w:val="left" w:pos="709"/>
          <w:tab w:val="left" w:pos="1276"/>
        </w:tabs>
        <w:spacing w:line="360" w:lineRule="auto"/>
        <w:jc w:val="both"/>
        <w:rPr>
          <w:rFonts w:ascii="Times New Roman" w:hAnsi="Times New Roman" w:cs="Times New Roman"/>
          <w:sz w:val="24"/>
          <w:szCs w:val="24"/>
          <w:lang w:eastAsia="fr-FR"/>
        </w:rPr>
      </w:pPr>
      <w:r>
        <w:rPr>
          <w:rFonts w:ascii="Times New Roman" w:hAnsi="Times New Roman" w:cs="Times New Roman"/>
          <w:sz w:val="24"/>
          <w:szCs w:val="24"/>
          <w:lang w:eastAsia="fr-FR"/>
        </w:rPr>
        <w:tab/>
        <w:t xml:space="preserve">Следователно, </w:t>
      </w:r>
      <w:r w:rsidRPr="0022642E">
        <w:rPr>
          <w:rFonts w:ascii="Times New Roman" w:hAnsi="Times New Roman" w:cs="Times New Roman"/>
          <w:sz w:val="24"/>
          <w:szCs w:val="24"/>
          <w:lang w:eastAsia="fr-FR"/>
        </w:rPr>
        <w:t>когато има няколко движения на сток</w:t>
      </w:r>
      <w:r>
        <w:rPr>
          <w:rFonts w:ascii="Times New Roman" w:hAnsi="Times New Roman" w:cs="Times New Roman"/>
          <w:sz w:val="24"/>
          <w:szCs w:val="24"/>
          <w:lang w:eastAsia="fr-FR"/>
        </w:rPr>
        <w:t>а</w:t>
      </w:r>
      <w:r w:rsidRPr="0022642E">
        <w:rPr>
          <w:rFonts w:ascii="Times New Roman" w:hAnsi="Times New Roman" w:cs="Times New Roman"/>
          <w:sz w:val="24"/>
          <w:szCs w:val="24"/>
          <w:lang w:eastAsia="fr-FR"/>
        </w:rPr>
        <w:t>т</w:t>
      </w:r>
      <w:r>
        <w:rPr>
          <w:rFonts w:ascii="Times New Roman" w:hAnsi="Times New Roman" w:cs="Times New Roman"/>
          <w:sz w:val="24"/>
          <w:szCs w:val="24"/>
          <w:lang w:eastAsia="fr-FR"/>
        </w:rPr>
        <w:t>а</w:t>
      </w:r>
      <w:r w:rsidRPr="0022642E">
        <w:rPr>
          <w:rFonts w:ascii="Times New Roman" w:hAnsi="Times New Roman" w:cs="Times New Roman"/>
          <w:sz w:val="24"/>
          <w:szCs w:val="24"/>
          <w:lang w:eastAsia="fr-FR"/>
        </w:rPr>
        <w:t xml:space="preserve"> или няколко лица участват в </w:t>
      </w:r>
      <w:r>
        <w:rPr>
          <w:rFonts w:ascii="Times New Roman" w:hAnsi="Times New Roman" w:cs="Times New Roman"/>
          <w:sz w:val="24"/>
          <w:szCs w:val="24"/>
          <w:lang w:eastAsia="fr-FR"/>
        </w:rPr>
        <w:t>транспортирането</w:t>
      </w:r>
      <w:r w:rsidRPr="0022642E">
        <w:rPr>
          <w:rFonts w:ascii="Times New Roman" w:hAnsi="Times New Roman" w:cs="Times New Roman"/>
          <w:sz w:val="24"/>
          <w:szCs w:val="24"/>
          <w:lang w:eastAsia="fr-FR"/>
        </w:rPr>
        <w:t xml:space="preserve">, е важно да се проучат обстоятелствата за всеки отделен случай, за да се определи дали може да се прилагат правилата за </w:t>
      </w:r>
      <w:r>
        <w:rPr>
          <w:rFonts w:ascii="Times New Roman" w:hAnsi="Times New Roman" w:cs="Times New Roman"/>
          <w:sz w:val="24"/>
          <w:szCs w:val="24"/>
          <w:lang w:eastAsia="fr-FR"/>
        </w:rPr>
        <w:t>последователни доставки на стока</w:t>
      </w:r>
      <w:r w:rsidRPr="0022642E">
        <w:rPr>
          <w:rFonts w:ascii="Times New Roman" w:hAnsi="Times New Roman" w:cs="Times New Roman"/>
          <w:sz w:val="24"/>
          <w:szCs w:val="24"/>
          <w:lang w:eastAsia="fr-FR"/>
        </w:rPr>
        <w:t>. Съществените въпроси за целта ще бъдат да се определи къде се намира сток</w:t>
      </w:r>
      <w:r>
        <w:rPr>
          <w:rFonts w:ascii="Times New Roman" w:hAnsi="Times New Roman" w:cs="Times New Roman"/>
          <w:sz w:val="24"/>
          <w:szCs w:val="24"/>
          <w:lang w:eastAsia="fr-FR"/>
        </w:rPr>
        <w:t>а</w:t>
      </w:r>
      <w:r w:rsidRPr="0022642E">
        <w:rPr>
          <w:rFonts w:ascii="Times New Roman" w:hAnsi="Times New Roman" w:cs="Times New Roman"/>
          <w:sz w:val="24"/>
          <w:szCs w:val="24"/>
          <w:lang w:eastAsia="fr-FR"/>
        </w:rPr>
        <w:t>т</w:t>
      </w:r>
      <w:r>
        <w:rPr>
          <w:rFonts w:ascii="Times New Roman" w:hAnsi="Times New Roman" w:cs="Times New Roman"/>
          <w:sz w:val="24"/>
          <w:szCs w:val="24"/>
          <w:lang w:eastAsia="fr-FR"/>
        </w:rPr>
        <w:t>а</w:t>
      </w:r>
      <w:r w:rsidRPr="0022642E">
        <w:rPr>
          <w:rFonts w:ascii="Times New Roman" w:hAnsi="Times New Roman" w:cs="Times New Roman"/>
          <w:sz w:val="24"/>
          <w:szCs w:val="24"/>
          <w:lang w:eastAsia="fr-FR"/>
        </w:rPr>
        <w:t xml:space="preserve">, а не къде се намират доставчиците, и какви </w:t>
      </w:r>
      <w:r>
        <w:rPr>
          <w:rFonts w:ascii="Times New Roman" w:hAnsi="Times New Roman" w:cs="Times New Roman"/>
          <w:sz w:val="24"/>
          <w:szCs w:val="24"/>
          <w:lang w:eastAsia="fr-FR"/>
        </w:rPr>
        <w:t>доставки</w:t>
      </w:r>
      <w:r w:rsidRPr="0022642E">
        <w:rPr>
          <w:rFonts w:ascii="Times New Roman" w:hAnsi="Times New Roman" w:cs="Times New Roman"/>
          <w:sz w:val="24"/>
          <w:szCs w:val="24"/>
          <w:lang w:eastAsia="fr-FR"/>
        </w:rPr>
        <w:t xml:space="preserve"> са осъществени при извършването на движенията на стоките.</w:t>
      </w:r>
    </w:p>
    <w:p w14:paraId="46F3B9DF" w14:textId="77777777" w:rsidR="00BD3A37" w:rsidRDefault="00BD3A37" w:rsidP="00BC4ADE">
      <w:pPr>
        <w:tabs>
          <w:tab w:val="left" w:pos="851"/>
          <w:tab w:val="left" w:pos="1276"/>
        </w:tabs>
        <w:spacing w:line="360" w:lineRule="auto"/>
        <w:jc w:val="both"/>
        <w:rPr>
          <w:rFonts w:ascii="Times New Roman" w:hAnsi="Times New Roman" w:cs="Times New Roman"/>
          <w:b/>
          <w:sz w:val="24"/>
          <w:szCs w:val="24"/>
          <w:lang w:eastAsia="fr-FR"/>
        </w:rPr>
      </w:pPr>
    </w:p>
    <w:p w14:paraId="780DD3C5" w14:textId="77777777" w:rsidR="00FC2671" w:rsidRPr="0007663D" w:rsidRDefault="0007663D" w:rsidP="005B718E">
      <w:pPr>
        <w:pStyle w:val="ListParagraph"/>
        <w:numPr>
          <w:ilvl w:val="0"/>
          <w:numId w:val="19"/>
        </w:numPr>
        <w:tabs>
          <w:tab w:val="left" w:pos="851"/>
          <w:tab w:val="left" w:pos="1134"/>
        </w:tabs>
        <w:spacing w:line="360" w:lineRule="auto"/>
        <w:ind w:left="0" w:right="-113" w:firstLine="993"/>
        <w:jc w:val="both"/>
        <w:rPr>
          <w:rFonts w:ascii="Times New Roman" w:hAnsi="Times New Roman" w:cs="Times New Roman"/>
          <w:b/>
          <w:sz w:val="24"/>
          <w:szCs w:val="24"/>
        </w:rPr>
      </w:pPr>
      <w:r w:rsidRPr="0007663D">
        <w:rPr>
          <w:rFonts w:ascii="Times New Roman" w:hAnsi="Times New Roman" w:cs="Times New Roman"/>
          <w:b/>
          <w:sz w:val="24"/>
          <w:szCs w:val="24"/>
        </w:rPr>
        <w:t>ВЗАИМОДЕЙСТВИЕ</w:t>
      </w:r>
      <w:r w:rsidR="00F854EB" w:rsidRPr="0007663D">
        <w:rPr>
          <w:rFonts w:ascii="Times New Roman" w:hAnsi="Times New Roman" w:cs="Times New Roman"/>
          <w:b/>
          <w:sz w:val="24"/>
          <w:szCs w:val="24"/>
        </w:rPr>
        <w:t xml:space="preserve"> МЕЖДУ ПРАВИЛАТА ЗА </w:t>
      </w:r>
      <w:r w:rsidRPr="0007663D">
        <w:rPr>
          <w:rFonts w:ascii="Times New Roman" w:hAnsi="Times New Roman" w:cs="Times New Roman"/>
          <w:b/>
          <w:sz w:val="24"/>
          <w:szCs w:val="24"/>
        </w:rPr>
        <w:t xml:space="preserve">ПОСЛЕДОВАТЕЛНИ ДОСТАВКИ НА СТОКА И ПРАВИЛАТА </w:t>
      </w:r>
      <w:r>
        <w:rPr>
          <w:rFonts w:ascii="Times New Roman" w:hAnsi="Times New Roman" w:cs="Times New Roman"/>
          <w:b/>
          <w:sz w:val="24"/>
          <w:szCs w:val="24"/>
        </w:rPr>
        <w:t>ЗА</w:t>
      </w:r>
      <w:r w:rsidRPr="0007663D">
        <w:rPr>
          <w:rFonts w:ascii="Times New Roman" w:hAnsi="Times New Roman" w:cs="Times New Roman"/>
          <w:b/>
          <w:sz w:val="24"/>
          <w:szCs w:val="24"/>
        </w:rPr>
        <w:t xml:space="preserve"> ОПРОСТЯВАНЕТО ЗА ТРИСТРАННИ ОПЕРАЦИИ</w:t>
      </w:r>
    </w:p>
    <w:p w14:paraId="458217CA" w14:textId="77777777" w:rsidR="00F664F1" w:rsidRDefault="0007663D" w:rsidP="00F854EB">
      <w:pPr>
        <w:spacing w:line="360" w:lineRule="auto"/>
        <w:ind w:right="-113" w:firstLine="708"/>
        <w:jc w:val="both"/>
        <w:rPr>
          <w:rFonts w:ascii="Times New Roman" w:hAnsi="Times New Roman" w:cs="Times New Roman"/>
          <w:sz w:val="24"/>
          <w:szCs w:val="24"/>
        </w:rPr>
      </w:pPr>
      <w:r w:rsidRPr="00F854EB">
        <w:rPr>
          <w:rFonts w:ascii="Times New Roman" w:hAnsi="Times New Roman" w:cs="Times New Roman"/>
          <w:sz w:val="24"/>
          <w:szCs w:val="24"/>
        </w:rPr>
        <w:t xml:space="preserve">Приложното </w:t>
      </w:r>
      <w:r w:rsidR="00F854EB" w:rsidRPr="00F854EB">
        <w:rPr>
          <w:rFonts w:ascii="Times New Roman" w:hAnsi="Times New Roman" w:cs="Times New Roman"/>
          <w:sz w:val="24"/>
          <w:szCs w:val="24"/>
        </w:rPr>
        <w:t>поле на правилата в чл</w:t>
      </w:r>
      <w:r>
        <w:rPr>
          <w:rFonts w:ascii="Times New Roman" w:hAnsi="Times New Roman" w:cs="Times New Roman"/>
          <w:sz w:val="24"/>
          <w:szCs w:val="24"/>
        </w:rPr>
        <w:t>.</w:t>
      </w:r>
      <w:r w:rsidR="00F854EB" w:rsidRPr="00F854EB">
        <w:rPr>
          <w:rFonts w:ascii="Times New Roman" w:hAnsi="Times New Roman" w:cs="Times New Roman"/>
          <w:sz w:val="24"/>
          <w:szCs w:val="24"/>
        </w:rPr>
        <w:t xml:space="preserve"> 6</w:t>
      </w:r>
      <w:r>
        <w:rPr>
          <w:rFonts w:ascii="Times New Roman" w:hAnsi="Times New Roman" w:cs="Times New Roman"/>
          <w:sz w:val="24"/>
          <w:szCs w:val="24"/>
        </w:rPr>
        <w:t>5</w:t>
      </w:r>
      <w:r w:rsidR="00F854EB" w:rsidRPr="00F854EB">
        <w:rPr>
          <w:rFonts w:ascii="Times New Roman" w:hAnsi="Times New Roman" w:cs="Times New Roman"/>
          <w:sz w:val="24"/>
          <w:szCs w:val="24"/>
        </w:rPr>
        <w:t xml:space="preserve">а от </w:t>
      </w:r>
      <w:r>
        <w:rPr>
          <w:rFonts w:ascii="Times New Roman" w:hAnsi="Times New Roman" w:cs="Times New Roman"/>
          <w:sz w:val="24"/>
          <w:szCs w:val="24"/>
        </w:rPr>
        <w:t>З</w:t>
      </w:r>
      <w:r w:rsidR="00F854EB" w:rsidRPr="00F854EB">
        <w:rPr>
          <w:rFonts w:ascii="Times New Roman" w:hAnsi="Times New Roman" w:cs="Times New Roman"/>
          <w:sz w:val="24"/>
          <w:szCs w:val="24"/>
        </w:rPr>
        <w:t>ДД</w:t>
      </w:r>
      <w:r>
        <w:rPr>
          <w:rFonts w:ascii="Times New Roman" w:hAnsi="Times New Roman" w:cs="Times New Roman"/>
          <w:sz w:val="24"/>
          <w:szCs w:val="24"/>
        </w:rPr>
        <w:t>С</w:t>
      </w:r>
      <w:r w:rsidR="00F854EB" w:rsidRPr="00F854EB">
        <w:rPr>
          <w:rFonts w:ascii="Times New Roman" w:hAnsi="Times New Roman" w:cs="Times New Roman"/>
          <w:sz w:val="24"/>
          <w:szCs w:val="24"/>
        </w:rPr>
        <w:t xml:space="preserve"> е ограничено до изясняването на въпроса към коя </w:t>
      </w:r>
      <w:r>
        <w:rPr>
          <w:rFonts w:ascii="Times New Roman" w:hAnsi="Times New Roman" w:cs="Times New Roman"/>
          <w:sz w:val="24"/>
          <w:szCs w:val="24"/>
        </w:rPr>
        <w:t>доставка</w:t>
      </w:r>
      <w:r w:rsidR="00F854EB" w:rsidRPr="00F854EB">
        <w:rPr>
          <w:rFonts w:ascii="Times New Roman" w:hAnsi="Times New Roman" w:cs="Times New Roman"/>
          <w:sz w:val="24"/>
          <w:szCs w:val="24"/>
        </w:rPr>
        <w:t xml:space="preserve"> във веригата се отнася </w:t>
      </w:r>
      <w:r>
        <w:rPr>
          <w:rFonts w:ascii="Times New Roman" w:hAnsi="Times New Roman" w:cs="Times New Roman"/>
          <w:sz w:val="24"/>
          <w:szCs w:val="24"/>
        </w:rPr>
        <w:t>транспортът</w:t>
      </w:r>
      <w:r w:rsidR="00F854EB" w:rsidRPr="00F854EB">
        <w:rPr>
          <w:rFonts w:ascii="Times New Roman" w:hAnsi="Times New Roman" w:cs="Times New Roman"/>
          <w:sz w:val="24"/>
          <w:szCs w:val="24"/>
        </w:rPr>
        <w:t>.</w:t>
      </w:r>
    </w:p>
    <w:p w14:paraId="2AD77787" w14:textId="77777777" w:rsidR="00F664F1" w:rsidRDefault="00F664F1" w:rsidP="009B4A01">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О</w:t>
      </w:r>
      <w:r w:rsidRPr="00F854EB">
        <w:rPr>
          <w:rFonts w:ascii="Times New Roman" w:hAnsi="Times New Roman" w:cs="Times New Roman"/>
          <w:sz w:val="24"/>
          <w:szCs w:val="24"/>
        </w:rPr>
        <w:t>простяването</w:t>
      </w:r>
      <w:r w:rsidR="0007663D" w:rsidRPr="00F854EB">
        <w:rPr>
          <w:rFonts w:ascii="Times New Roman" w:hAnsi="Times New Roman" w:cs="Times New Roman"/>
          <w:sz w:val="24"/>
          <w:szCs w:val="24"/>
        </w:rPr>
        <w:t>, предвидено за три</w:t>
      </w:r>
      <w:r w:rsidR="0007663D">
        <w:rPr>
          <w:rFonts w:ascii="Times New Roman" w:hAnsi="Times New Roman" w:cs="Times New Roman"/>
          <w:sz w:val="24"/>
          <w:szCs w:val="24"/>
        </w:rPr>
        <w:t>странна операция</w:t>
      </w:r>
      <w:r>
        <w:rPr>
          <w:rFonts w:ascii="Times New Roman" w:hAnsi="Times New Roman" w:cs="Times New Roman"/>
          <w:sz w:val="24"/>
          <w:szCs w:val="24"/>
        </w:rPr>
        <w:t>, извършена при последователни доставки на стока, се прилага, когато са изпълнени всички условия по чл. 15 от ЗДДС.</w:t>
      </w:r>
    </w:p>
    <w:p w14:paraId="27113309" w14:textId="5751EB6C" w:rsidR="00010047" w:rsidRDefault="00010047" w:rsidP="00010047">
      <w:pPr>
        <w:spacing w:line="360" w:lineRule="auto"/>
        <w:ind w:right="-35"/>
        <w:jc w:val="both"/>
        <w:rPr>
          <w:rFonts w:ascii="Times New Roman" w:hAnsi="Times New Roman" w:cs="Times New Roman"/>
          <w:sz w:val="24"/>
          <w:szCs w:val="24"/>
        </w:rPr>
      </w:pPr>
    </w:p>
    <w:p w14:paraId="22AF3331" w14:textId="77777777" w:rsidR="00330285" w:rsidRDefault="00330285" w:rsidP="00010047">
      <w:pPr>
        <w:spacing w:line="360" w:lineRule="auto"/>
        <w:ind w:right="-35"/>
        <w:jc w:val="both"/>
        <w:rPr>
          <w:rFonts w:ascii="Times New Roman" w:hAnsi="Times New Roman" w:cs="Times New Roman"/>
          <w:sz w:val="24"/>
          <w:szCs w:val="24"/>
        </w:rPr>
      </w:pPr>
    </w:p>
    <w:p w14:paraId="59DFB490" w14:textId="77777777" w:rsidR="00F6585C" w:rsidRDefault="003A1D16" w:rsidP="00010047">
      <w:pPr>
        <w:spacing w:line="360" w:lineRule="auto"/>
        <w:ind w:right="-35" w:firstLine="708"/>
        <w:jc w:val="both"/>
        <w:rPr>
          <w:rFonts w:ascii="Times New Roman" w:hAnsi="Times New Roman" w:cs="Times New Roman"/>
          <w:b/>
          <w:sz w:val="24"/>
          <w:szCs w:val="24"/>
        </w:rPr>
      </w:pPr>
      <w:r w:rsidRPr="003A1D16">
        <w:rPr>
          <w:rFonts w:ascii="Times New Roman" w:hAnsi="Times New Roman" w:cs="Times New Roman"/>
          <w:b/>
          <w:sz w:val="24"/>
          <w:szCs w:val="24"/>
        </w:rPr>
        <w:t>А.</w:t>
      </w:r>
      <w:r>
        <w:rPr>
          <w:rFonts w:ascii="Times New Roman" w:hAnsi="Times New Roman" w:cs="Times New Roman"/>
          <w:b/>
          <w:sz w:val="24"/>
          <w:szCs w:val="24"/>
        </w:rPr>
        <w:t xml:space="preserve"> Последователни доставки на сток</w:t>
      </w:r>
      <w:r w:rsidR="00010047">
        <w:rPr>
          <w:rFonts w:ascii="Times New Roman" w:hAnsi="Times New Roman" w:cs="Times New Roman"/>
          <w:b/>
          <w:sz w:val="24"/>
          <w:szCs w:val="24"/>
        </w:rPr>
        <w:t>а</w:t>
      </w:r>
      <w:r>
        <w:rPr>
          <w:rFonts w:ascii="Times New Roman" w:hAnsi="Times New Roman" w:cs="Times New Roman"/>
          <w:b/>
          <w:sz w:val="24"/>
          <w:szCs w:val="24"/>
        </w:rPr>
        <w:t xml:space="preserve"> с минималния брой от три данъчно задължени лица, при които може да се приложи опростяването за тристранна операция</w:t>
      </w:r>
    </w:p>
    <w:p w14:paraId="761EDF69" w14:textId="3FFE929D" w:rsidR="00010047" w:rsidRDefault="00010047" w:rsidP="006B0F05">
      <w:pPr>
        <w:spacing w:line="360" w:lineRule="auto"/>
        <w:ind w:right="-35" w:firstLine="708"/>
        <w:jc w:val="both"/>
        <w:rPr>
          <w:rFonts w:ascii="Times New Roman" w:hAnsi="Times New Roman" w:cs="Times New Roman"/>
          <w:b/>
          <w:sz w:val="24"/>
          <w:szCs w:val="24"/>
        </w:rPr>
      </w:pPr>
    </w:p>
    <w:p w14:paraId="2F1FA6E3" w14:textId="5B53C83A" w:rsidR="00E67E3D" w:rsidRDefault="00E67E3D" w:rsidP="006B0F05">
      <w:pPr>
        <w:spacing w:line="360" w:lineRule="auto"/>
        <w:ind w:right="-35" w:firstLine="708"/>
        <w:jc w:val="both"/>
        <w:rPr>
          <w:rFonts w:ascii="Times New Roman" w:hAnsi="Times New Roman" w:cs="Times New Roman"/>
          <w:b/>
          <w:sz w:val="24"/>
          <w:szCs w:val="24"/>
        </w:rPr>
      </w:pPr>
    </w:p>
    <w:p w14:paraId="38354019" w14:textId="6DE8CF8D" w:rsidR="001017CA" w:rsidRDefault="001017CA" w:rsidP="006B0F05">
      <w:pPr>
        <w:spacing w:line="360" w:lineRule="auto"/>
        <w:ind w:right="-35" w:firstLine="708"/>
        <w:jc w:val="both"/>
        <w:rPr>
          <w:rFonts w:ascii="Times New Roman" w:hAnsi="Times New Roman" w:cs="Times New Roman"/>
          <w:b/>
          <w:sz w:val="24"/>
          <w:szCs w:val="24"/>
        </w:rPr>
      </w:pPr>
    </w:p>
    <w:p w14:paraId="176F5793" w14:textId="257F65EA" w:rsidR="001017CA" w:rsidRDefault="001017CA" w:rsidP="006B0F05">
      <w:pPr>
        <w:spacing w:line="360" w:lineRule="auto"/>
        <w:ind w:right="-35" w:firstLine="708"/>
        <w:jc w:val="both"/>
        <w:rPr>
          <w:rFonts w:ascii="Times New Roman" w:hAnsi="Times New Roman" w:cs="Times New Roman"/>
          <w:b/>
          <w:sz w:val="24"/>
          <w:szCs w:val="24"/>
        </w:rPr>
      </w:pPr>
    </w:p>
    <w:p w14:paraId="23758EBD" w14:textId="6FF19C22" w:rsidR="001017CA" w:rsidRDefault="001017CA" w:rsidP="006B0F05">
      <w:pPr>
        <w:spacing w:line="360" w:lineRule="auto"/>
        <w:ind w:right="-35" w:firstLine="708"/>
        <w:jc w:val="both"/>
        <w:rPr>
          <w:rFonts w:ascii="Times New Roman" w:hAnsi="Times New Roman" w:cs="Times New Roman"/>
          <w:b/>
          <w:sz w:val="24"/>
          <w:szCs w:val="24"/>
        </w:rPr>
      </w:pPr>
    </w:p>
    <w:p w14:paraId="22FFBC64" w14:textId="47EAFB81" w:rsidR="001017CA" w:rsidRDefault="001017CA" w:rsidP="006B0F05">
      <w:pPr>
        <w:spacing w:line="360" w:lineRule="auto"/>
        <w:ind w:right="-35" w:firstLine="708"/>
        <w:jc w:val="both"/>
        <w:rPr>
          <w:rFonts w:ascii="Times New Roman" w:hAnsi="Times New Roman" w:cs="Times New Roman"/>
          <w:b/>
          <w:sz w:val="24"/>
          <w:szCs w:val="24"/>
        </w:rPr>
      </w:pPr>
    </w:p>
    <w:p w14:paraId="1CBF6007" w14:textId="77777777" w:rsidR="001017CA" w:rsidRDefault="001017CA" w:rsidP="006B0F05">
      <w:pPr>
        <w:spacing w:line="360" w:lineRule="auto"/>
        <w:ind w:right="-35" w:firstLine="708"/>
        <w:jc w:val="both"/>
        <w:rPr>
          <w:rFonts w:ascii="Times New Roman" w:hAnsi="Times New Roman" w:cs="Times New Roman"/>
          <w:b/>
          <w:sz w:val="24"/>
          <w:szCs w:val="24"/>
        </w:rPr>
      </w:pPr>
    </w:p>
    <w:p w14:paraId="196DBCF4" w14:textId="77777777" w:rsidR="003A1D16" w:rsidRPr="003A1D16" w:rsidRDefault="006B0F05" w:rsidP="006B0F05">
      <w:pPr>
        <w:spacing w:line="360" w:lineRule="auto"/>
        <w:ind w:right="-35" w:firstLine="708"/>
        <w:jc w:val="both"/>
        <w:rPr>
          <w:rFonts w:ascii="Times New Roman" w:hAnsi="Times New Roman" w:cs="Times New Roman"/>
          <w:b/>
          <w:sz w:val="24"/>
          <w:szCs w:val="24"/>
        </w:rPr>
      </w:pPr>
      <w:r>
        <w:rPr>
          <w:rFonts w:ascii="Times New Roman" w:hAnsi="Times New Roman" w:cs="Times New Roman"/>
          <w:b/>
          <w:sz w:val="24"/>
          <w:szCs w:val="24"/>
        </w:rPr>
        <w:lastRenderedPageBreak/>
        <w:t>Пример</w:t>
      </w:r>
      <w:r w:rsidRPr="006B0F05">
        <w:rPr>
          <w:rFonts w:ascii="Times New Roman" w:hAnsi="Times New Roman" w:cs="Times New Roman"/>
          <w:b/>
          <w:sz w:val="24"/>
          <w:szCs w:val="24"/>
        </w:rPr>
        <w:t>:</w:t>
      </w:r>
      <w:r w:rsidR="00010047">
        <w:rPr>
          <w:rFonts w:ascii="Times New Roman" w:hAnsi="Times New Roman" w:cs="Times New Roman"/>
          <w:b/>
          <w:sz w:val="24"/>
          <w:szCs w:val="24"/>
        </w:rPr>
        <w:t xml:space="preserve"> (използваните </w:t>
      </w:r>
      <w:r w:rsidR="00FA6821">
        <w:rPr>
          <w:rFonts w:ascii="Times New Roman" w:hAnsi="Times New Roman" w:cs="Times New Roman"/>
          <w:b/>
          <w:sz w:val="24"/>
          <w:szCs w:val="24"/>
        </w:rPr>
        <w:t xml:space="preserve">в примера </w:t>
      </w:r>
      <w:r w:rsidR="00010047">
        <w:rPr>
          <w:rFonts w:ascii="Times New Roman" w:hAnsi="Times New Roman" w:cs="Times New Roman"/>
          <w:b/>
          <w:sz w:val="24"/>
          <w:szCs w:val="24"/>
        </w:rPr>
        <w:t xml:space="preserve">означения са в съответствие с използваните в чл. 15 от ЗДДС и във фиш </w:t>
      </w:r>
      <w:r w:rsidR="00FE6719">
        <w:rPr>
          <w:rFonts w:ascii="Times New Roman" w:hAnsi="Times New Roman" w:cs="Times New Roman"/>
          <w:b/>
          <w:sz w:val="24"/>
          <w:szCs w:val="24"/>
          <w:lang w:val="en-US"/>
        </w:rPr>
        <w:t>VIII</w:t>
      </w:r>
      <w:r w:rsidR="00FE6719" w:rsidRPr="00E72338">
        <w:rPr>
          <w:rFonts w:ascii="Times New Roman" w:hAnsi="Times New Roman" w:cs="Times New Roman"/>
          <w:b/>
          <w:sz w:val="24"/>
          <w:szCs w:val="24"/>
        </w:rPr>
        <w:t>.</w:t>
      </w:r>
      <w:r w:rsidR="00FE6719">
        <w:rPr>
          <w:rFonts w:ascii="Times New Roman" w:hAnsi="Times New Roman" w:cs="Times New Roman"/>
          <w:b/>
          <w:sz w:val="24"/>
          <w:szCs w:val="24"/>
          <w:lang w:val="en-US"/>
        </w:rPr>
        <w:t>III</w:t>
      </w:r>
      <w:r w:rsidR="00FE6719" w:rsidRPr="00E72338">
        <w:rPr>
          <w:rFonts w:ascii="Times New Roman" w:hAnsi="Times New Roman" w:cs="Times New Roman"/>
          <w:b/>
          <w:sz w:val="24"/>
          <w:szCs w:val="24"/>
        </w:rPr>
        <w:t xml:space="preserve">.4 </w:t>
      </w:r>
      <w:r w:rsidR="00010047">
        <w:rPr>
          <w:rFonts w:ascii="Times New Roman" w:hAnsi="Times New Roman" w:cs="Times New Roman"/>
          <w:b/>
          <w:sz w:val="24"/>
          <w:szCs w:val="24"/>
        </w:rPr>
        <w:t>относно тристранните операции)</w:t>
      </w:r>
    </w:p>
    <w:p w14:paraId="21F68F38" w14:textId="77777777" w:rsidR="00F6585C" w:rsidRDefault="0072498E" w:rsidP="00F6585C">
      <w:pPr>
        <w:tabs>
          <w:tab w:val="left" w:pos="2835"/>
          <w:tab w:val="left" w:pos="4395"/>
        </w:tabs>
        <w:spacing w:line="360" w:lineRule="auto"/>
        <w:ind w:left="708" w:right="-35" w:firstLine="285"/>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23264" behindDoc="0" locked="0" layoutInCell="1" allowOverlap="1" wp14:anchorId="1614A85C" wp14:editId="318B9981">
                <wp:simplePos x="0" y="0"/>
                <wp:positionH relativeFrom="column">
                  <wp:posOffset>4134485</wp:posOffset>
                </wp:positionH>
                <wp:positionV relativeFrom="paragraph">
                  <wp:posOffset>90805</wp:posOffset>
                </wp:positionV>
                <wp:extent cx="0" cy="1440000"/>
                <wp:effectExtent l="0" t="0" r="19050" b="27305"/>
                <wp:wrapNone/>
                <wp:docPr id="62" name="Straight Connector 62"/>
                <wp:cNvGraphicFramePr/>
                <a:graphic xmlns:a="http://schemas.openxmlformats.org/drawingml/2006/main">
                  <a:graphicData uri="http://schemas.microsoft.com/office/word/2010/wordprocessingShape">
                    <wps:wsp>
                      <wps:cNvCnPr/>
                      <wps:spPr>
                        <a:xfrm>
                          <a:off x="0" y="0"/>
                          <a:ext cx="0" cy="144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437445" id="Straight Connector 62"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5pt,7.15pt" to="325.55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" strokecolor="#5b9bd5 [3204]" strokeweight=".5pt">
                <v:stroke joinstyle="miter"/>
              </v:lin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2240" behindDoc="0" locked="0" layoutInCell="1" allowOverlap="1" wp14:anchorId="538CB9A9" wp14:editId="58BB7364">
                <wp:simplePos x="0" y="0"/>
                <wp:positionH relativeFrom="column">
                  <wp:posOffset>1920240</wp:posOffset>
                </wp:positionH>
                <wp:positionV relativeFrom="paragraph">
                  <wp:posOffset>90805</wp:posOffset>
                </wp:positionV>
                <wp:extent cx="0" cy="1440000"/>
                <wp:effectExtent l="0" t="0" r="19050" b="27305"/>
                <wp:wrapNone/>
                <wp:docPr id="61" name="Straight Connector 61"/>
                <wp:cNvGraphicFramePr/>
                <a:graphic xmlns:a="http://schemas.openxmlformats.org/drawingml/2006/main">
                  <a:graphicData uri="http://schemas.microsoft.com/office/word/2010/wordprocessingShape">
                    <wps:wsp>
                      <wps:cNvCnPr/>
                      <wps:spPr>
                        <a:xfrm flipH="1" flipV="1">
                          <a:off x="0" y="0"/>
                          <a:ext cx="0" cy="144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9D5F63" id="Straight Connector 61" o:spid="_x0000_s1026" style="position:absolute;flip:x 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2pt,7.15pt" to="151.2pt,1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" strokecolor="#5b9bd5 [3204]" strokeweight=".5pt">
                <v:stroke joinstyle="miter"/>
              </v:line>
            </w:pict>
          </mc:Fallback>
        </mc:AlternateContent>
      </w:r>
      <w:r w:rsidR="00F77B70">
        <w:rPr>
          <w:rFonts w:ascii="Times New Roman" w:hAnsi="Times New Roman" w:cs="Times New Roman"/>
          <w:b/>
          <w:sz w:val="24"/>
          <w:szCs w:val="24"/>
        </w:rPr>
        <w:t xml:space="preserve"> </w:t>
      </w:r>
      <w:r w:rsidR="00F6585C" w:rsidRPr="00F6585C">
        <w:rPr>
          <w:rFonts w:ascii="Times New Roman" w:hAnsi="Times New Roman" w:cs="Times New Roman"/>
          <w:b/>
          <w:sz w:val="24"/>
          <w:szCs w:val="24"/>
        </w:rPr>
        <w:t>ДЧ А</w:t>
      </w:r>
      <w:r w:rsidR="00F6585C">
        <w:rPr>
          <w:rFonts w:ascii="Times New Roman" w:hAnsi="Times New Roman" w:cs="Times New Roman"/>
          <w:sz w:val="24"/>
          <w:szCs w:val="24"/>
        </w:rPr>
        <w:tab/>
      </w:r>
      <w:r w:rsidR="00F6585C">
        <w:rPr>
          <w:rFonts w:ascii="Times New Roman" w:hAnsi="Times New Roman" w:cs="Times New Roman"/>
          <w:sz w:val="24"/>
          <w:szCs w:val="24"/>
        </w:rPr>
        <w:tab/>
      </w:r>
      <w:r w:rsidR="00F77B70">
        <w:rPr>
          <w:rFonts w:ascii="Times New Roman" w:hAnsi="Times New Roman" w:cs="Times New Roman"/>
          <w:sz w:val="24"/>
          <w:szCs w:val="24"/>
        </w:rPr>
        <w:t xml:space="preserve">  </w:t>
      </w:r>
      <w:r w:rsidR="00F6585C" w:rsidRPr="00F6585C">
        <w:rPr>
          <w:rFonts w:ascii="Times New Roman" w:hAnsi="Times New Roman" w:cs="Times New Roman"/>
          <w:b/>
          <w:sz w:val="24"/>
          <w:szCs w:val="24"/>
        </w:rPr>
        <w:t>ДЧ Б</w:t>
      </w:r>
      <w:r w:rsidR="00F6585C">
        <w:rPr>
          <w:rFonts w:ascii="Times New Roman" w:hAnsi="Times New Roman" w:cs="Times New Roman"/>
          <w:sz w:val="24"/>
          <w:szCs w:val="24"/>
        </w:rPr>
        <w:tab/>
      </w:r>
      <w:r w:rsidR="00F6585C">
        <w:rPr>
          <w:rFonts w:ascii="Times New Roman" w:hAnsi="Times New Roman" w:cs="Times New Roman"/>
          <w:sz w:val="24"/>
          <w:szCs w:val="24"/>
        </w:rPr>
        <w:tab/>
      </w:r>
      <w:r w:rsidR="00F6585C">
        <w:rPr>
          <w:rFonts w:ascii="Times New Roman" w:hAnsi="Times New Roman" w:cs="Times New Roman"/>
          <w:sz w:val="24"/>
          <w:szCs w:val="24"/>
        </w:rPr>
        <w:tab/>
      </w:r>
      <w:r w:rsidR="00F6585C">
        <w:rPr>
          <w:rFonts w:ascii="Times New Roman" w:hAnsi="Times New Roman" w:cs="Times New Roman"/>
          <w:sz w:val="24"/>
          <w:szCs w:val="24"/>
        </w:rPr>
        <w:tab/>
      </w:r>
      <w:r w:rsidR="00F77B70">
        <w:rPr>
          <w:rFonts w:ascii="Times New Roman" w:hAnsi="Times New Roman" w:cs="Times New Roman"/>
          <w:sz w:val="24"/>
          <w:szCs w:val="24"/>
        </w:rPr>
        <w:t xml:space="preserve">  </w:t>
      </w:r>
      <w:r w:rsidR="00F6585C" w:rsidRPr="00F6585C">
        <w:rPr>
          <w:rFonts w:ascii="Times New Roman" w:hAnsi="Times New Roman" w:cs="Times New Roman"/>
          <w:b/>
          <w:sz w:val="24"/>
          <w:szCs w:val="24"/>
        </w:rPr>
        <w:t>ДЧ В</w:t>
      </w:r>
    </w:p>
    <w:p w14:paraId="0AE12220" w14:textId="77777777" w:rsidR="00F6585C" w:rsidRDefault="0072498E" w:rsidP="00010047">
      <w:pPr>
        <w:spacing w:line="360" w:lineRule="auto"/>
        <w:ind w:right="-35"/>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21216" behindDoc="0" locked="0" layoutInCell="1" allowOverlap="1" wp14:anchorId="2A46ABDB" wp14:editId="743BB2F1">
                <wp:simplePos x="0" y="0"/>
                <wp:positionH relativeFrom="column">
                  <wp:posOffset>4807585</wp:posOffset>
                </wp:positionH>
                <wp:positionV relativeFrom="paragraph">
                  <wp:posOffset>76019</wp:posOffset>
                </wp:positionV>
                <wp:extent cx="914400" cy="914400"/>
                <wp:effectExtent l="0" t="0" r="19050" b="19050"/>
                <wp:wrapNone/>
                <wp:docPr id="60" name="Rounded Rectangle 60"/>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A5A966" w14:textId="77777777" w:rsidR="009F546A" w:rsidRPr="004A5A07" w:rsidRDefault="009F546A" w:rsidP="0072498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p>
                          <w:p w14:paraId="5F6077B5" w14:textId="77777777" w:rsidR="009F546A" w:rsidRPr="003913DB" w:rsidRDefault="009F546A" w:rsidP="0072498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3D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България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46ABDB" id="Rounded Rectangle 60" o:spid="_x0000_s1043" style="position:absolute;left:0;text-align:left;margin-left:378.55pt;margin-top:6pt;width:1in;height:1in;z-index:251721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" fillcolor="#5b9bd5 [3204]" strokecolor="#1f4d78 [1604]" strokeweight="1pt">
                <v:stroke joinstyle="miter"/>
                <v:textbox>
                  <w:txbxContent>
                    <w:p w14:paraId="25A5A966" w14:textId="77777777" w:rsidR="009F546A" w:rsidRPr="004A5A07" w:rsidRDefault="009F546A" w:rsidP="0072498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p>
                    <w:p w14:paraId="5F6077B5" w14:textId="77777777" w:rsidR="009F546A" w:rsidRPr="003913DB" w:rsidRDefault="009F546A" w:rsidP="0072498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3D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България</w:t>
                      </w:r>
                    </w:p>
                  </w:txbxContent>
                </v:textbox>
              </v:roundrect>
            </w:pict>
          </mc:Fallback>
        </mc:AlternateContent>
      </w:r>
      <w:r w:rsidR="00F6585C">
        <w:rPr>
          <w:rFonts w:ascii="Times New Roman" w:hAnsi="Times New Roman" w:cs="Times New Roman"/>
          <w:noProof/>
          <w:sz w:val="24"/>
          <w:szCs w:val="24"/>
          <w:lang w:val="en-US" w:eastAsia="en-US"/>
        </w:rPr>
        <mc:AlternateContent>
          <mc:Choice Requires="wps">
            <w:drawing>
              <wp:anchor distT="0" distB="0" distL="114300" distR="114300" simplePos="0" relativeHeight="251720192" behindDoc="0" locked="0" layoutInCell="1" allowOverlap="1" wp14:anchorId="314CC535" wp14:editId="69364D41">
                <wp:simplePos x="0" y="0"/>
                <wp:positionH relativeFrom="column">
                  <wp:posOffset>2606312</wp:posOffset>
                </wp:positionH>
                <wp:positionV relativeFrom="paragraph">
                  <wp:posOffset>76200</wp:posOffset>
                </wp:positionV>
                <wp:extent cx="914400" cy="914400"/>
                <wp:effectExtent l="0" t="0" r="19050" b="19050"/>
                <wp:wrapNone/>
                <wp:docPr id="59" name="Rounded Rectangle 59"/>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64F84A" w14:textId="77777777" w:rsidR="009F546A" w:rsidRDefault="009F546A" w:rsidP="0072498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p>
                          <w:p w14:paraId="12961F47" w14:textId="77777777" w:rsidR="009F546A" w:rsidRPr="003913DB" w:rsidRDefault="009F546A" w:rsidP="0072498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3D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Франция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14CC535" id="Rounded Rectangle 59" o:spid="_x0000_s1044" style="position:absolute;left:0;text-align:left;margin-left:205.2pt;margin-top:6pt;width:1in;height:1in;z-index:251720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" fillcolor="#5b9bd5 [3204]" strokecolor="#1f4d78 [1604]" strokeweight="1pt">
                <v:stroke joinstyle="miter"/>
                <v:textbox>
                  <w:txbxContent>
                    <w:p w14:paraId="4E64F84A" w14:textId="77777777" w:rsidR="009F546A" w:rsidRDefault="009F546A" w:rsidP="0072498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p>
                    <w:p w14:paraId="12961F47" w14:textId="77777777" w:rsidR="009F546A" w:rsidRPr="003913DB" w:rsidRDefault="009F546A" w:rsidP="0072498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3D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Франция</w:t>
                      </w:r>
                    </w:p>
                  </w:txbxContent>
                </v:textbox>
              </v:roundrect>
            </w:pict>
          </mc:Fallback>
        </mc:AlternateContent>
      </w:r>
      <w:r w:rsidR="00F6585C">
        <w:rPr>
          <w:rFonts w:ascii="Times New Roman" w:hAnsi="Times New Roman" w:cs="Times New Roman"/>
          <w:noProof/>
          <w:sz w:val="24"/>
          <w:szCs w:val="24"/>
          <w:lang w:val="en-US" w:eastAsia="en-US"/>
        </w:rPr>
        <mc:AlternateContent>
          <mc:Choice Requires="wps">
            <w:drawing>
              <wp:anchor distT="0" distB="0" distL="114300" distR="114300" simplePos="0" relativeHeight="251719168" behindDoc="0" locked="0" layoutInCell="1" allowOverlap="1" wp14:anchorId="633EAFFF" wp14:editId="76F2AD5D">
                <wp:simplePos x="0" y="0"/>
                <wp:positionH relativeFrom="column">
                  <wp:posOffset>412115</wp:posOffset>
                </wp:positionH>
                <wp:positionV relativeFrom="paragraph">
                  <wp:posOffset>76563</wp:posOffset>
                </wp:positionV>
                <wp:extent cx="914400" cy="914400"/>
                <wp:effectExtent l="0" t="0" r="19050" b="19050"/>
                <wp:wrapNone/>
                <wp:docPr id="47" name="Rounded Rectangle 47"/>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E37C37" w14:textId="77777777" w:rsidR="009F546A" w:rsidRDefault="009F546A" w:rsidP="0072498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p w14:paraId="27213C3F" w14:textId="77777777" w:rsidR="009F546A" w:rsidRPr="003913DB" w:rsidRDefault="009F546A" w:rsidP="0072498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3D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Германия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33EAFFF" id="Rounded Rectangle 47" o:spid="_x0000_s1045" style="position:absolute;left:0;text-align:left;margin-left:32.45pt;margin-top:6.05pt;width:1in;height:1in;z-index:251719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" fillcolor="#5b9bd5 [3204]" strokecolor="#1f4d78 [1604]" strokeweight="1pt">
                <v:stroke joinstyle="miter"/>
                <v:textbox>
                  <w:txbxContent>
                    <w:p w14:paraId="79E37C37" w14:textId="77777777" w:rsidR="009F546A" w:rsidRDefault="009F546A" w:rsidP="0072498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p w14:paraId="27213C3F" w14:textId="77777777" w:rsidR="009F546A" w:rsidRPr="003913DB" w:rsidRDefault="009F546A" w:rsidP="0072498E">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13D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Германия</w:t>
                      </w:r>
                    </w:p>
                  </w:txbxContent>
                </v:textbox>
              </v:roundrect>
            </w:pict>
          </mc:Fallback>
        </mc:AlternateContent>
      </w:r>
    </w:p>
    <w:p w14:paraId="79E6E3BD" w14:textId="77777777" w:rsidR="00F6585C" w:rsidRDefault="00F6585C" w:rsidP="00010047">
      <w:pPr>
        <w:spacing w:line="360" w:lineRule="auto"/>
        <w:ind w:right="-35"/>
        <w:jc w:val="both"/>
        <w:rPr>
          <w:rFonts w:ascii="Times New Roman" w:hAnsi="Times New Roman" w:cs="Times New Roman"/>
          <w:sz w:val="24"/>
          <w:szCs w:val="24"/>
        </w:rPr>
      </w:pPr>
    </w:p>
    <w:p w14:paraId="29BBB9C1" w14:textId="77777777" w:rsidR="00F6585C" w:rsidRDefault="0072498E" w:rsidP="00010047">
      <w:pPr>
        <w:spacing w:line="360" w:lineRule="auto"/>
        <w:ind w:right="-35"/>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25312" behindDoc="0" locked="0" layoutInCell="1" allowOverlap="1" wp14:anchorId="56F1BFEC" wp14:editId="135C9362">
                <wp:simplePos x="0" y="0"/>
                <wp:positionH relativeFrom="column">
                  <wp:posOffset>3565706</wp:posOffset>
                </wp:positionH>
                <wp:positionV relativeFrom="paragraph">
                  <wp:posOffset>5715</wp:posOffset>
                </wp:positionV>
                <wp:extent cx="1169670" cy="0"/>
                <wp:effectExtent l="0" t="95250" r="0" b="95250"/>
                <wp:wrapNone/>
                <wp:docPr id="64" name="Straight Arrow Connector 64"/>
                <wp:cNvGraphicFramePr/>
                <a:graphic xmlns:a="http://schemas.openxmlformats.org/drawingml/2006/main">
                  <a:graphicData uri="http://schemas.microsoft.com/office/word/2010/wordprocessingShape">
                    <wps:wsp>
                      <wps:cNvCnPr/>
                      <wps:spPr>
                        <a:xfrm>
                          <a:off x="0" y="0"/>
                          <a:ext cx="1169670" cy="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C11D1E" id="Straight Arrow Connector 64" o:spid="_x0000_s1026" type="#_x0000_t32" style="position:absolute;margin-left:280.75pt;margin-top:.45pt;width:92.1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" strokecolor="#70ad47 [3209]" strokeweight="3pt">
                <v:stroke endarrow="block"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24288" behindDoc="0" locked="0" layoutInCell="1" allowOverlap="1" wp14:anchorId="618ED77D" wp14:editId="3FEDBBCA">
                <wp:simplePos x="0" y="0"/>
                <wp:positionH relativeFrom="column">
                  <wp:posOffset>1384935</wp:posOffset>
                </wp:positionH>
                <wp:positionV relativeFrom="paragraph">
                  <wp:posOffset>6985</wp:posOffset>
                </wp:positionV>
                <wp:extent cx="1169035" cy="0"/>
                <wp:effectExtent l="0" t="95250" r="0" b="95250"/>
                <wp:wrapNone/>
                <wp:docPr id="63" name="Straight Arrow Connector 63"/>
                <wp:cNvGraphicFramePr/>
                <a:graphic xmlns:a="http://schemas.openxmlformats.org/drawingml/2006/main">
                  <a:graphicData uri="http://schemas.microsoft.com/office/word/2010/wordprocessingShape">
                    <wps:wsp>
                      <wps:cNvCnPr/>
                      <wps:spPr>
                        <a:xfrm flipV="1">
                          <a:off x="0" y="0"/>
                          <a:ext cx="1169035" cy="0"/>
                        </a:xfrm>
                        <a:prstGeom prst="straightConnector1">
                          <a:avLst/>
                        </a:prstGeom>
                        <a:ln w="38100">
                          <a:solidFill>
                            <a:schemeClr val="accent6"/>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8FE6F" id="Straight Arrow Connector 63" o:spid="_x0000_s1026" type="#_x0000_t32" style="position:absolute;margin-left:109.05pt;margin-top:.55pt;width:92.05pt;height:0;flip:y;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" strokecolor="#70ad47 [3209]" strokeweight="3pt">
                <v:stroke endarrow="block" joinstyle="miter"/>
              </v:shape>
            </w:pict>
          </mc:Fallback>
        </mc:AlternateContent>
      </w:r>
    </w:p>
    <w:p w14:paraId="21D1F0C4" w14:textId="77777777" w:rsidR="00F6585C" w:rsidRDefault="001F42FE" w:rsidP="00010047">
      <w:pPr>
        <w:spacing w:line="360" w:lineRule="auto"/>
        <w:ind w:right="-35"/>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27360" behindDoc="0" locked="0" layoutInCell="1" allowOverlap="1" wp14:anchorId="1E4A0502" wp14:editId="18AEE24A">
                <wp:simplePos x="0" y="0"/>
                <wp:positionH relativeFrom="column">
                  <wp:posOffset>836295</wp:posOffset>
                </wp:positionH>
                <wp:positionV relativeFrom="paragraph">
                  <wp:posOffset>247015</wp:posOffset>
                </wp:positionV>
                <wp:extent cx="0" cy="575945"/>
                <wp:effectExtent l="19050" t="19050" r="19050" b="14605"/>
                <wp:wrapNone/>
                <wp:docPr id="66" name="Straight Connector 66"/>
                <wp:cNvGraphicFramePr/>
                <a:graphic xmlns:a="http://schemas.openxmlformats.org/drawingml/2006/main">
                  <a:graphicData uri="http://schemas.microsoft.com/office/word/2010/wordprocessingShape">
                    <wps:wsp>
                      <wps:cNvCnPr/>
                      <wps:spPr>
                        <a:xfrm flipH="1" flipV="1">
                          <a:off x="0" y="0"/>
                          <a:ext cx="0" cy="575945"/>
                        </a:xfrm>
                        <a:prstGeom prst="line">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B96F7F" id="Straight Connector 66" o:spid="_x0000_s1026" style="position:absolute;flip:x 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5pt,19.45pt" to="65.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" strokecolor="red" strokeweight="3pt">
                <v:stroke dashstyle="dash" joinstyle="miter"/>
              </v:line>
            </w:pict>
          </mc:Fallback>
        </mc:AlternateContent>
      </w:r>
      <w:r w:rsidR="0072498E">
        <w:rPr>
          <w:rFonts w:ascii="Times New Roman" w:hAnsi="Times New Roman" w:cs="Times New Roman"/>
          <w:noProof/>
          <w:sz w:val="24"/>
          <w:szCs w:val="24"/>
          <w:lang w:val="en-US" w:eastAsia="en-US"/>
        </w:rPr>
        <mc:AlternateContent>
          <mc:Choice Requires="wps">
            <w:drawing>
              <wp:anchor distT="0" distB="0" distL="114300" distR="114300" simplePos="0" relativeHeight="251726336" behindDoc="0" locked="0" layoutInCell="1" allowOverlap="1" wp14:anchorId="082BEC14" wp14:editId="180C81C7">
                <wp:simplePos x="0" y="0"/>
                <wp:positionH relativeFrom="column">
                  <wp:posOffset>5328920</wp:posOffset>
                </wp:positionH>
                <wp:positionV relativeFrom="paragraph">
                  <wp:posOffset>247650</wp:posOffset>
                </wp:positionV>
                <wp:extent cx="0" cy="576000"/>
                <wp:effectExtent l="57150" t="38100" r="57150" b="14605"/>
                <wp:wrapNone/>
                <wp:docPr id="65" name="Straight Arrow Connector 65"/>
                <wp:cNvGraphicFramePr/>
                <a:graphic xmlns:a="http://schemas.openxmlformats.org/drawingml/2006/main">
                  <a:graphicData uri="http://schemas.microsoft.com/office/word/2010/wordprocessingShape">
                    <wps:wsp>
                      <wps:cNvCnPr/>
                      <wps:spPr>
                        <a:xfrm flipH="1" flipV="1">
                          <a:off x="0" y="0"/>
                          <a:ext cx="0" cy="576000"/>
                        </a:xfrm>
                        <a:prstGeom prst="straightConnector1">
                          <a:avLst/>
                        </a:prstGeom>
                        <a:ln w="38100">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629499" id="Straight Arrow Connector 65" o:spid="_x0000_s1026" type="#_x0000_t32" style="position:absolute;margin-left:419.6pt;margin-top:19.5pt;width:0;height:45.35pt;flip:x 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" strokecolor="red" strokeweight="3pt">
                <v:stroke dashstyle="dash" endarrow="block" joinstyle="miter"/>
              </v:shape>
            </w:pict>
          </mc:Fallback>
        </mc:AlternateContent>
      </w:r>
    </w:p>
    <w:p w14:paraId="0E0E45E7" w14:textId="77777777" w:rsidR="00F6585C" w:rsidRDefault="00F6585C" w:rsidP="00010047">
      <w:pPr>
        <w:spacing w:line="360" w:lineRule="auto"/>
        <w:ind w:right="-35"/>
        <w:jc w:val="both"/>
        <w:rPr>
          <w:rFonts w:ascii="Times New Roman" w:hAnsi="Times New Roman" w:cs="Times New Roman"/>
          <w:sz w:val="24"/>
          <w:szCs w:val="24"/>
        </w:rPr>
      </w:pPr>
    </w:p>
    <w:p w14:paraId="549C7952" w14:textId="77777777" w:rsidR="0072498E" w:rsidRDefault="0072498E" w:rsidP="00010047">
      <w:pPr>
        <w:spacing w:line="360" w:lineRule="auto"/>
        <w:ind w:right="-35"/>
        <w:jc w:val="both"/>
        <w:rPr>
          <w:rFonts w:ascii="Times New Roman" w:hAnsi="Times New Roman" w:cs="Times New Roman"/>
          <w:sz w:val="24"/>
          <w:szCs w:val="24"/>
        </w:rPr>
      </w:pPr>
    </w:p>
    <w:p w14:paraId="11E726CB" w14:textId="77777777" w:rsidR="0072498E" w:rsidRDefault="0072498E" w:rsidP="00010047">
      <w:pPr>
        <w:spacing w:line="360" w:lineRule="auto"/>
        <w:ind w:right="-35"/>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28384" behindDoc="0" locked="0" layoutInCell="1" allowOverlap="1" wp14:anchorId="32DB5FD9" wp14:editId="24F8D649">
                <wp:simplePos x="0" y="0"/>
                <wp:positionH relativeFrom="column">
                  <wp:posOffset>836295</wp:posOffset>
                </wp:positionH>
                <wp:positionV relativeFrom="paragraph">
                  <wp:posOffset>21772</wp:posOffset>
                </wp:positionV>
                <wp:extent cx="4492800" cy="1179"/>
                <wp:effectExtent l="0" t="19050" r="0" b="37465"/>
                <wp:wrapNone/>
                <wp:docPr id="67" name="Straight Connector 67"/>
                <wp:cNvGraphicFramePr/>
                <a:graphic xmlns:a="http://schemas.openxmlformats.org/drawingml/2006/main">
                  <a:graphicData uri="http://schemas.microsoft.com/office/word/2010/wordprocessingShape">
                    <wps:wsp>
                      <wps:cNvCnPr/>
                      <wps:spPr>
                        <a:xfrm>
                          <a:off x="0" y="0"/>
                          <a:ext cx="4492800" cy="1179"/>
                        </a:xfrm>
                        <a:prstGeom prst="line">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7C00AB" id="Straight Connector 67"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5pt,1.7pt" to="41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" strokecolor="red" strokeweight="3pt">
                <v:stroke dashstyle="dash" joinstyle="miter"/>
              </v:line>
            </w:pict>
          </mc:Fallback>
        </mc:AlternateContent>
      </w:r>
    </w:p>
    <w:p w14:paraId="6BC7F1B7" w14:textId="77777777" w:rsidR="00F76D6A" w:rsidRPr="00224022" w:rsidRDefault="00F76D6A" w:rsidP="00F76D6A">
      <w:pPr>
        <w:tabs>
          <w:tab w:val="left" w:pos="1276"/>
          <w:tab w:val="left" w:pos="1985"/>
        </w:tabs>
        <w:spacing w:line="360" w:lineRule="auto"/>
        <w:ind w:firstLine="709"/>
        <w:jc w:val="both"/>
        <w:rPr>
          <w:rFonts w:ascii="Times New Roman" w:hAnsi="Times New Roman" w:cs="Times New Roman"/>
          <w:b/>
          <w:sz w:val="24"/>
          <w:szCs w:val="24"/>
          <w:lang w:eastAsia="fr-FR"/>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31456" behindDoc="0" locked="0" layoutInCell="1" allowOverlap="1" wp14:anchorId="794168D0" wp14:editId="5D5ED98A">
                <wp:simplePos x="0" y="0"/>
                <wp:positionH relativeFrom="column">
                  <wp:posOffset>2667182</wp:posOffset>
                </wp:positionH>
                <wp:positionV relativeFrom="paragraph">
                  <wp:posOffset>105864</wp:posOffset>
                </wp:positionV>
                <wp:extent cx="972000" cy="0"/>
                <wp:effectExtent l="0" t="95250" r="0" b="95250"/>
                <wp:wrapNone/>
                <wp:docPr id="68" name="Straight Arrow Connector 68"/>
                <wp:cNvGraphicFramePr/>
                <a:graphic xmlns:a="http://schemas.openxmlformats.org/drawingml/2006/main">
                  <a:graphicData uri="http://schemas.microsoft.com/office/word/2010/wordprocessingShape">
                    <wps:wsp>
                      <wps:cNvCnPr/>
                      <wps:spPr>
                        <a:xfrm rot="10800000" flipH="1">
                          <a:off x="0" y="0"/>
                          <a:ext cx="972000" cy="0"/>
                        </a:xfrm>
                        <a:prstGeom prst="straightConnector1">
                          <a:avLst/>
                        </a:prstGeom>
                        <a:noFill/>
                        <a:ln w="38100" cap="flat" cmpd="sng" algn="ctr">
                          <a:solidFill>
                            <a:srgbClr val="00B050"/>
                          </a:solidFill>
                          <a:prstDash val="solid"/>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03FBE" id="Straight Arrow Connector 68" o:spid="_x0000_s1026" type="#_x0000_t32" style="position:absolute;margin-left:210pt;margin-top:8.35pt;width:76.55pt;height:0;rotation:180;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" strokecolor="#00b050" strokeweight="3pt">
                <v:stroke endarrow="block"/>
              </v:shape>
            </w:pict>
          </mc:Fallback>
        </mc:AlternateContent>
      </w:r>
      <w:r w:rsidRPr="00224022">
        <w:rPr>
          <w:rFonts w:ascii="Times New Roman" w:hAnsi="Times New Roman" w:cs="Times New Roman"/>
          <w:b/>
          <w:sz w:val="24"/>
          <w:szCs w:val="24"/>
          <w:lang w:eastAsia="fr-FR"/>
        </w:rPr>
        <w:t>Поток на доставките:</w:t>
      </w:r>
    </w:p>
    <w:p w14:paraId="7090ED9E" w14:textId="77777777" w:rsidR="00F76D6A" w:rsidRDefault="00F76D6A" w:rsidP="00F76D6A">
      <w:pPr>
        <w:spacing w:line="360" w:lineRule="auto"/>
        <w:ind w:right="-113" w:firstLine="709"/>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30432" behindDoc="0" locked="0" layoutInCell="1" allowOverlap="1" wp14:anchorId="1ACC6537" wp14:editId="2E53BFE8">
                <wp:simplePos x="0" y="0"/>
                <wp:positionH relativeFrom="column">
                  <wp:posOffset>2740297</wp:posOffset>
                </wp:positionH>
                <wp:positionV relativeFrom="paragraph">
                  <wp:posOffset>75747</wp:posOffset>
                </wp:positionV>
                <wp:extent cx="972000" cy="0"/>
                <wp:effectExtent l="0" t="95250" r="0" b="95250"/>
                <wp:wrapNone/>
                <wp:docPr id="69" name="Straight Arrow Connector 69"/>
                <wp:cNvGraphicFramePr/>
                <a:graphic xmlns:a="http://schemas.openxmlformats.org/drawingml/2006/main">
                  <a:graphicData uri="http://schemas.microsoft.com/office/word/2010/wordprocessingShape">
                    <wps:wsp>
                      <wps:cNvCnPr/>
                      <wps:spPr>
                        <a:xfrm>
                          <a:off x="0" y="0"/>
                          <a:ext cx="972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BE246E" id="Straight Arrow Connector 69" o:spid="_x0000_s1026" type="#_x0000_t32" style="position:absolute;margin-left:215.75pt;margin-top:5.95pt;width:76.55pt;height: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" strokecolor="red" strokeweight="3pt">
                <v:stroke dashstyle="dash" endarrow="block"/>
              </v:shape>
            </w:pict>
          </mc:Fallback>
        </mc:AlternateContent>
      </w:r>
      <w:r w:rsidRPr="00224022">
        <w:rPr>
          <w:rFonts w:ascii="Times New Roman" w:hAnsi="Times New Roman" w:cs="Times New Roman"/>
          <w:b/>
          <w:sz w:val="24"/>
          <w:szCs w:val="24"/>
        </w:rPr>
        <w:t>Поток на движение на стоките</w:t>
      </w:r>
      <w:r>
        <w:rPr>
          <w:rFonts w:ascii="Times New Roman" w:hAnsi="Times New Roman" w:cs="Times New Roman"/>
          <w:b/>
          <w:sz w:val="24"/>
          <w:szCs w:val="24"/>
        </w:rPr>
        <w:t>:</w:t>
      </w:r>
    </w:p>
    <w:p w14:paraId="02F8B539" w14:textId="77777777" w:rsidR="001F42FE" w:rsidRDefault="001F42FE" w:rsidP="00C56B72">
      <w:pPr>
        <w:spacing w:line="360" w:lineRule="auto"/>
        <w:ind w:right="-35" w:firstLine="708"/>
        <w:jc w:val="both"/>
        <w:rPr>
          <w:rFonts w:ascii="Times New Roman" w:hAnsi="Times New Roman" w:cs="Times New Roman"/>
          <w:sz w:val="24"/>
          <w:szCs w:val="24"/>
        </w:rPr>
      </w:pPr>
    </w:p>
    <w:p w14:paraId="1A4CF1B3" w14:textId="77777777" w:rsidR="00B74986" w:rsidRDefault="007373B6" w:rsidP="00496F68">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F77B70">
        <w:rPr>
          <w:rFonts w:ascii="Times New Roman" w:hAnsi="Times New Roman" w:cs="Times New Roman"/>
          <w:sz w:val="24"/>
          <w:szCs w:val="24"/>
        </w:rPr>
        <w:t xml:space="preserve">този </w:t>
      </w:r>
      <w:r>
        <w:rPr>
          <w:rFonts w:ascii="Times New Roman" w:hAnsi="Times New Roman" w:cs="Times New Roman"/>
          <w:sz w:val="24"/>
          <w:szCs w:val="24"/>
        </w:rPr>
        <w:t>пример ще приемем, че л</w:t>
      </w:r>
      <w:r w:rsidRPr="007373B6">
        <w:rPr>
          <w:rFonts w:ascii="Times New Roman" w:hAnsi="Times New Roman" w:cs="Times New Roman"/>
          <w:sz w:val="24"/>
          <w:szCs w:val="24"/>
        </w:rPr>
        <w:t xml:space="preserve">ицето </w:t>
      </w:r>
      <w:r w:rsidR="00010047">
        <w:rPr>
          <w:rFonts w:ascii="Times New Roman" w:hAnsi="Times New Roman" w:cs="Times New Roman"/>
          <w:sz w:val="24"/>
          <w:szCs w:val="24"/>
        </w:rPr>
        <w:t>„</w:t>
      </w:r>
      <w:r>
        <w:rPr>
          <w:rFonts w:ascii="Times New Roman" w:hAnsi="Times New Roman" w:cs="Times New Roman"/>
          <w:sz w:val="24"/>
          <w:szCs w:val="24"/>
        </w:rPr>
        <w:t>У</w:t>
      </w:r>
      <w:r w:rsidR="00010047">
        <w:rPr>
          <w:rFonts w:ascii="Times New Roman" w:hAnsi="Times New Roman" w:cs="Times New Roman"/>
          <w:sz w:val="24"/>
          <w:szCs w:val="24"/>
        </w:rPr>
        <w:t>“</w:t>
      </w:r>
      <w:r w:rsidRPr="007373B6">
        <w:rPr>
          <w:rFonts w:ascii="Times New Roman" w:hAnsi="Times New Roman" w:cs="Times New Roman"/>
          <w:sz w:val="24"/>
          <w:szCs w:val="24"/>
        </w:rPr>
        <w:t xml:space="preserve"> е регистрирано за целите на ДДС и в Германия (държава членка </w:t>
      </w:r>
      <w:r>
        <w:rPr>
          <w:rFonts w:ascii="Times New Roman" w:hAnsi="Times New Roman" w:cs="Times New Roman"/>
          <w:sz w:val="24"/>
          <w:szCs w:val="24"/>
        </w:rPr>
        <w:t>А</w:t>
      </w:r>
      <w:r w:rsidRPr="007373B6">
        <w:rPr>
          <w:rFonts w:ascii="Times New Roman" w:hAnsi="Times New Roman" w:cs="Times New Roman"/>
          <w:sz w:val="24"/>
          <w:szCs w:val="24"/>
        </w:rPr>
        <w:t xml:space="preserve">) и </w:t>
      </w:r>
      <w:r>
        <w:rPr>
          <w:rFonts w:ascii="Times New Roman" w:hAnsi="Times New Roman" w:cs="Times New Roman"/>
          <w:sz w:val="24"/>
          <w:szCs w:val="24"/>
        </w:rPr>
        <w:t xml:space="preserve">в </w:t>
      </w:r>
      <w:r w:rsidRPr="007373B6">
        <w:rPr>
          <w:rFonts w:ascii="Times New Roman" w:hAnsi="Times New Roman" w:cs="Times New Roman"/>
          <w:sz w:val="24"/>
          <w:szCs w:val="24"/>
        </w:rPr>
        <w:t xml:space="preserve">България (държава членка </w:t>
      </w:r>
      <w:r>
        <w:rPr>
          <w:rFonts w:ascii="Times New Roman" w:hAnsi="Times New Roman" w:cs="Times New Roman"/>
          <w:sz w:val="24"/>
          <w:szCs w:val="24"/>
        </w:rPr>
        <w:t>В</w:t>
      </w:r>
      <w:r w:rsidRPr="007373B6">
        <w:rPr>
          <w:rFonts w:ascii="Times New Roman" w:hAnsi="Times New Roman" w:cs="Times New Roman"/>
          <w:sz w:val="24"/>
          <w:szCs w:val="24"/>
        </w:rPr>
        <w:t xml:space="preserve">), но осъществява съответното ВОП под идентификационния </w:t>
      </w:r>
      <w:r>
        <w:rPr>
          <w:rFonts w:ascii="Times New Roman" w:hAnsi="Times New Roman" w:cs="Times New Roman"/>
          <w:sz w:val="24"/>
          <w:szCs w:val="24"/>
        </w:rPr>
        <w:t xml:space="preserve">си </w:t>
      </w:r>
      <w:r w:rsidRPr="007373B6">
        <w:rPr>
          <w:rFonts w:ascii="Times New Roman" w:hAnsi="Times New Roman" w:cs="Times New Roman"/>
          <w:sz w:val="24"/>
          <w:szCs w:val="24"/>
        </w:rPr>
        <w:t xml:space="preserve">номер по ДДС, издаден от Франция (държава членка </w:t>
      </w:r>
      <w:r>
        <w:rPr>
          <w:rFonts w:ascii="Times New Roman" w:hAnsi="Times New Roman" w:cs="Times New Roman"/>
          <w:sz w:val="24"/>
          <w:szCs w:val="24"/>
        </w:rPr>
        <w:t>Б</w:t>
      </w:r>
      <w:r w:rsidRPr="007373B6">
        <w:rPr>
          <w:rFonts w:ascii="Times New Roman" w:hAnsi="Times New Roman" w:cs="Times New Roman"/>
          <w:sz w:val="24"/>
          <w:szCs w:val="24"/>
        </w:rPr>
        <w:t xml:space="preserve">). </w:t>
      </w:r>
      <w:r>
        <w:rPr>
          <w:rFonts w:ascii="Times New Roman" w:hAnsi="Times New Roman" w:cs="Times New Roman"/>
          <w:sz w:val="24"/>
          <w:szCs w:val="24"/>
        </w:rPr>
        <w:t xml:space="preserve">В примера </w:t>
      </w:r>
      <w:r w:rsidR="003A1D16">
        <w:rPr>
          <w:rFonts w:ascii="Times New Roman" w:hAnsi="Times New Roman" w:cs="Times New Roman"/>
          <w:sz w:val="24"/>
          <w:szCs w:val="24"/>
        </w:rPr>
        <w:t>„</w:t>
      </w:r>
      <w:r w:rsidR="00EA5735">
        <w:rPr>
          <w:rFonts w:ascii="Times New Roman" w:hAnsi="Times New Roman" w:cs="Times New Roman"/>
          <w:sz w:val="24"/>
          <w:szCs w:val="24"/>
        </w:rPr>
        <w:t>У</w:t>
      </w:r>
      <w:r w:rsidR="003A1D16">
        <w:rPr>
          <w:rFonts w:ascii="Times New Roman" w:hAnsi="Times New Roman" w:cs="Times New Roman"/>
          <w:sz w:val="24"/>
          <w:szCs w:val="24"/>
        </w:rPr>
        <w:t>“</w:t>
      </w:r>
      <w:r w:rsidR="00496F68" w:rsidRPr="00496F68">
        <w:rPr>
          <w:rFonts w:ascii="Times New Roman" w:hAnsi="Times New Roman" w:cs="Times New Roman"/>
          <w:sz w:val="24"/>
          <w:szCs w:val="24"/>
        </w:rPr>
        <w:t xml:space="preserve"> е междинният </w:t>
      </w:r>
      <w:r w:rsidR="003A1D16">
        <w:rPr>
          <w:rFonts w:ascii="Times New Roman" w:hAnsi="Times New Roman" w:cs="Times New Roman"/>
          <w:sz w:val="24"/>
          <w:szCs w:val="24"/>
        </w:rPr>
        <w:t>доставчик</w:t>
      </w:r>
      <w:r w:rsidR="00496F68" w:rsidRPr="00496F68">
        <w:rPr>
          <w:rFonts w:ascii="Times New Roman" w:hAnsi="Times New Roman" w:cs="Times New Roman"/>
          <w:sz w:val="24"/>
          <w:szCs w:val="24"/>
        </w:rPr>
        <w:t>. О</w:t>
      </w:r>
      <w:r w:rsidR="003D6181">
        <w:rPr>
          <w:rFonts w:ascii="Times New Roman" w:hAnsi="Times New Roman" w:cs="Times New Roman"/>
          <w:sz w:val="24"/>
          <w:szCs w:val="24"/>
        </w:rPr>
        <w:t>сновното</w:t>
      </w:r>
      <w:r w:rsidR="00496F68" w:rsidRPr="00496F68">
        <w:rPr>
          <w:rFonts w:ascii="Times New Roman" w:hAnsi="Times New Roman" w:cs="Times New Roman"/>
          <w:sz w:val="24"/>
          <w:szCs w:val="24"/>
        </w:rPr>
        <w:t xml:space="preserve"> правило </w:t>
      </w:r>
      <w:r w:rsidR="003D6181">
        <w:rPr>
          <w:rFonts w:ascii="Times New Roman" w:hAnsi="Times New Roman" w:cs="Times New Roman"/>
          <w:sz w:val="24"/>
          <w:szCs w:val="24"/>
        </w:rPr>
        <w:t>при последователни доставки на стока (</w:t>
      </w:r>
      <w:r w:rsidR="00496F68" w:rsidRPr="00496F68">
        <w:rPr>
          <w:rFonts w:ascii="Times New Roman" w:hAnsi="Times New Roman" w:cs="Times New Roman"/>
          <w:sz w:val="24"/>
          <w:szCs w:val="24"/>
        </w:rPr>
        <w:t>чл</w:t>
      </w:r>
      <w:r w:rsidR="003D6181">
        <w:rPr>
          <w:rFonts w:ascii="Times New Roman" w:hAnsi="Times New Roman" w:cs="Times New Roman"/>
          <w:sz w:val="24"/>
          <w:szCs w:val="24"/>
        </w:rPr>
        <w:t>.</w:t>
      </w:r>
      <w:r w:rsidR="00496F68" w:rsidRPr="00496F68">
        <w:rPr>
          <w:rFonts w:ascii="Times New Roman" w:hAnsi="Times New Roman" w:cs="Times New Roman"/>
          <w:sz w:val="24"/>
          <w:szCs w:val="24"/>
        </w:rPr>
        <w:t xml:space="preserve"> 6</w:t>
      </w:r>
      <w:r w:rsidR="003D6181">
        <w:rPr>
          <w:rFonts w:ascii="Times New Roman" w:hAnsi="Times New Roman" w:cs="Times New Roman"/>
          <w:sz w:val="24"/>
          <w:szCs w:val="24"/>
        </w:rPr>
        <w:t>5</w:t>
      </w:r>
      <w:r w:rsidR="00496F68" w:rsidRPr="00496F68">
        <w:rPr>
          <w:rFonts w:ascii="Times New Roman" w:hAnsi="Times New Roman" w:cs="Times New Roman"/>
          <w:sz w:val="24"/>
          <w:szCs w:val="24"/>
        </w:rPr>
        <w:t xml:space="preserve">а, </w:t>
      </w:r>
      <w:r w:rsidR="003D6181">
        <w:rPr>
          <w:rFonts w:ascii="Times New Roman" w:hAnsi="Times New Roman" w:cs="Times New Roman"/>
          <w:sz w:val="24"/>
          <w:szCs w:val="24"/>
        </w:rPr>
        <w:t>ал.</w:t>
      </w:r>
      <w:r w:rsidR="00496F68" w:rsidRPr="00496F68">
        <w:rPr>
          <w:rFonts w:ascii="Times New Roman" w:hAnsi="Times New Roman" w:cs="Times New Roman"/>
          <w:sz w:val="24"/>
          <w:szCs w:val="24"/>
        </w:rPr>
        <w:t xml:space="preserve"> </w:t>
      </w:r>
      <w:r w:rsidR="003D6181">
        <w:rPr>
          <w:rFonts w:ascii="Times New Roman" w:hAnsi="Times New Roman" w:cs="Times New Roman"/>
          <w:sz w:val="24"/>
          <w:szCs w:val="24"/>
        </w:rPr>
        <w:t>3</w:t>
      </w:r>
      <w:r w:rsidR="00496F68" w:rsidRPr="00496F68">
        <w:rPr>
          <w:rFonts w:ascii="Times New Roman" w:hAnsi="Times New Roman" w:cs="Times New Roman"/>
          <w:sz w:val="24"/>
          <w:szCs w:val="24"/>
        </w:rPr>
        <w:t xml:space="preserve"> от </w:t>
      </w:r>
      <w:r w:rsidR="003D6181">
        <w:rPr>
          <w:rFonts w:ascii="Times New Roman" w:hAnsi="Times New Roman" w:cs="Times New Roman"/>
          <w:sz w:val="24"/>
          <w:szCs w:val="24"/>
        </w:rPr>
        <w:t>З</w:t>
      </w:r>
      <w:r w:rsidR="00496F68" w:rsidRPr="00496F68">
        <w:rPr>
          <w:rFonts w:ascii="Times New Roman" w:hAnsi="Times New Roman" w:cs="Times New Roman"/>
          <w:sz w:val="24"/>
          <w:szCs w:val="24"/>
        </w:rPr>
        <w:t>ДД</w:t>
      </w:r>
      <w:r w:rsidR="003D6181">
        <w:rPr>
          <w:rFonts w:ascii="Times New Roman" w:hAnsi="Times New Roman" w:cs="Times New Roman"/>
          <w:sz w:val="24"/>
          <w:szCs w:val="24"/>
        </w:rPr>
        <w:t>С)</w:t>
      </w:r>
      <w:r w:rsidR="00496F68" w:rsidRPr="00496F68">
        <w:rPr>
          <w:rFonts w:ascii="Times New Roman" w:hAnsi="Times New Roman" w:cs="Times New Roman"/>
          <w:sz w:val="24"/>
          <w:szCs w:val="24"/>
        </w:rPr>
        <w:t xml:space="preserve"> е, че изпращането </w:t>
      </w:r>
      <w:r w:rsidR="003D6181">
        <w:rPr>
          <w:rFonts w:ascii="Times New Roman" w:hAnsi="Times New Roman" w:cs="Times New Roman"/>
          <w:sz w:val="24"/>
          <w:szCs w:val="24"/>
        </w:rPr>
        <w:t>или транспорт</w:t>
      </w:r>
      <w:r w:rsidR="00010047">
        <w:rPr>
          <w:rFonts w:ascii="Times New Roman" w:hAnsi="Times New Roman" w:cs="Times New Roman"/>
          <w:sz w:val="24"/>
          <w:szCs w:val="24"/>
        </w:rPr>
        <w:t>ирането</w:t>
      </w:r>
      <w:r w:rsidR="003D6181">
        <w:rPr>
          <w:rFonts w:ascii="Times New Roman" w:hAnsi="Times New Roman" w:cs="Times New Roman"/>
          <w:sz w:val="24"/>
          <w:szCs w:val="24"/>
        </w:rPr>
        <w:t xml:space="preserve"> </w:t>
      </w:r>
      <w:r w:rsidR="00496F68" w:rsidRPr="00496F68">
        <w:rPr>
          <w:rFonts w:ascii="Times New Roman" w:hAnsi="Times New Roman" w:cs="Times New Roman"/>
          <w:sz w:val="24"/>
          <w:szCs w:val="24"/>
        </w:rPr>
        <w:t xml:space="preserve">се отнасят към доставката, извършена за междинния </w:t>
      </w:r>
      <w:r w:rsidR="003D6181">
        <w:rPr>
          <w:rFonts w:ascii="Times New Roman" w:hAnsi="Times New Roman" w:cs="Times New Roman"/>
          <w:sz w:val="24"/>
          <w:szCs w:val="24"/>
        </w:rPr>
        <w:t>доставчик</w:t>
      </w:r>
      <w:r w:rsidR="00496F68" w:rsidRPr="00496F68">
        <w:rPr>
          <w:rFonts w:ascii="Times New Roman" w:hAnsi="Times New Roman" w:cs="Times New Roman"/>
          <w:sz w:val="24"/>
          <w:szCs w:val="24"/>
        </w:rPr>
        <w:t xml:space="preserve">, т.е. към доставката, извършена от </w:t>
      </w:r>
      <w:r w:rsidR="00010047">
        <w:rPr>
          <w:rFonts w:ascii="Times New Roman" w:hAnsi="Times New Roman" w:cs="Times New Roman"/>
          <w:sz w:val="24"/>
          <w:szCs w:val="24"/>
        </w:rPr>
        <w:t>„</w:t>
      </w:r>
      <w:r w:rsidR="00EA5735">
        <w:rPr>
          <w:rFonts w:ascii="Times New Roman" w:hAnsi="Times New Roman" w:cs="Times New Roman"/>
          <w:sz w:val="24"/>
          <w:szCs w:val="24"/>
        </w:rPr>
        <w:t>Х</w:t>
      </w:r>
      <w:r w:rsidR="00010047">
        <w:rPr>
          <w:rFonts w:ascii="Times New Roman" w:hAnsi="Times New Roman" w:cs="Times New Roman"/>
          <w:sz w:val="24"/>
          <w:szCs w:val="24"/>
        </w:rPr>
        <w:t>“</w:t>
      </w:r>
      <w:r w:rsidR="00496F68" w:rsidRPr="00496F68">
        <w:rPr>
          <w:rFonts w:ascii="Times New Roman" w:hAnsi="Times New Roman" w:cs="Times New Roman"/>
          <w:sz w:val="24"/>
          <w:szCs w:val="24"/>
        </w:rPr>
        <w:t xml:space="preserve"> за </w:t>
      </w:r>
      <w:r w:rsidR="00010047">
        <w:rPr>
          <w:rFonts w:ascii="Times New Roman" w:hAnsi="Times New Roman" w:cs="Times New Roman"/>
          <w:sz w:val="24"/>
          <w:szCs w:val="24"/>
        </w:rPr>
        <w:t>„</w:t>
      </w:r>
      <w:r w:rsidR="00EA5735">
        <w:rPr>
          <w:rFonts w:ascii="Times New Roman" w:hAnsi="Times New Roman" w:cs="Times New Roman"/>
          <w:sz w:val="24"/>
          <w:szCs w:val="24"/>
        </w:rPr>
        <w:t>У</w:t>
      </w:r>
      <w:r w:rsidR="00010047">
        <w:rPr>
          <w:rFonts w:ascii="Times New Roman" w:hAnsi="Times New Roman" w:cs="Times New Roman"/>
          <w:sz w:val="24"/>
          <w:szCs w:val="24"/>
        </w:rPr>
        <w:t>“</w:t>
      </w:r>
      <w:r w:rsidR="00496F68" w:rsidRPr="00496F68">
        <w:rPr>
          <w:rFonts w:ascii="Times New Roman" w:hAnsi="Times New Roman" w:cs="Times New Roman"/>
          <w:sz w:val="24"/>
          <w:szCs w:val="24"/>
        </w:rPr>
        <w:t xml:space="preserve">. Следователно </w:t>
      </w:r>
      <w:r w:rsidR="00010047">
        <w:rPr>
          <w:rFonts w:ascii="Times New Roman" w:hAnsi="Times New Roman" w:cs="Times New Roman"/>
          <w:sz w:val="24"/>
          <w:szCs w:val="24"/>
        </w:rPr>
        <w:t>„</w:t>
      </w:r>
      <w:r w:rsidR="00EA5735">
        <w:rPr>
          <w:rFonts w:ascii="Times New Roman" w:hAnsi="Times New Roman" w:cs="Times New Roman"/>
          <w:sz w:val="24"/>
          <w:szCs w:val="24"/>
        </w:rPr>
        <w:t>Х</w:t>
      </w:r>
      <w:r w:rsidR="00010047">
        <w:rPr>
          <w:rFonts w:ascii="Times New Roman" w:hAnsi="Times New Roman" w:cs="Times New Roman"/>
          <w:sz w:val="24"/>
          <w:szCs w:val="24"/>
        </w:rPr>
        <w:t>“</w:t>
      </w:r>
      <w:r w:rsidR="00496F68" w:rsidRPr="00496F68">
        <w:rPr>
          <w:rFonts w:ascii="Times New Roman" w:hAnsi="Times New Roman" w:cs="Times New Roman"/>
          <w:sz w:val="24"/>
          <w:szCs w:val="24"/>
        </w:rPr>
        <w:t xml:space="preserve"> ще извърши вътреобщностна доставка в ДЧ </w:t>
      </w:r>
      <w:r>
        <w:rPr>
          <w:rFonts w:ascii="Times New Roman" w:hAnsi="Times New Roman" w:cs="Times New Roman"/>
          <w:sz w:val="24"/>
          <w:szCs w:val="24"/>
        </w:rPr>
        <w:t>А</w:t>
      </w:r>
      <w:r w:rsidR="00496F68" w:rsidRPr="00496F68">
        <w:rPr>
          <w:rFonts w:ascii="Times New Roman" w:hAnsi="Times New Roman" w:cs="Times New Roman"/>
          <w:sz w:val="24"/>
          <w:szCs w:val="24"/>
        </w:rPr>
        <w:t xml:space="preserve">, а </w:t>
      </w:r>
      <w:r w:rsidR="00010047">
        <w:rPr>
          <w:rFonts w:ascii="Times New Roman" w:hAnsi="Times New Roman" w:cs="Times New Roman"/>
          <w:sz w:val="24"/>
          <w:szCs w:val="24"/>
        </w:rPr>
        <w:t>„</w:t>
      </w:r>
      <w:r w:rsidR="00EA5735">
        <w:rPr>
          <w:rFonts w:ascii="Times New Roman" w:hAnsi="Times New Roman" w:cs="Times New Roman"/>
          <w:sz w:val="24"/>
          <w:szCs w:val="24"/>
        </w:rPr>
        <w:t>У</w:t>
      </w:r>
      <w:r w:rsidR="00010047">
        <w:rPr>
          <w:rFonts w:ascii="Times New Roman" w:hAnsi="Times New Roman" w:cs="Times New Roman"/>
          <w:sz w:val="24"/>
          <w:szCs w:val="24"/>
        </w:rPr>
        <w:t>“</w:t>
      </w:r>
      <w:r w:rsidR="00496F68" w:rsidRPr="00496F68">
        <w:rPr>
          <w:rFonts w:ascii="Times New Roman" w:hAnsi="Times New Roman" w:cs="Times New Roman"/>
          <w:sz w:val="24"/>
          <w:szCs w:val="24"/>
        </w:rPr>
        <w:t xml:space="preserve"> ще извърши вътреобщностно придобиване в ДЧ </w:t>
      </w:r>
      <w:r w:rsidRPr="00ED6FA2">
        <w:rPr>
          <w:rFonts w:ascii="Times New Roman" w:hAnsi="Times New Roman" w:cs="Times New Roman"/>
          <w:sz w:val="24"/>
          <w:szCs w:val="24"/>
        </w:rPr>
        <w:t>В</w:t>
      </w:r>
      <w:r w:rsidR="00496F68" w:rsidRPr="005E40A4">
        <w:rPr>
          <w:rFonts w:ascii="Times New Roman" w:hAnsi="Times New Roman" w:cs="Times New Roman"/>
          <w:sz w:val="24"/>
          <w:szCs w:val="24"/>
        </w:rPr>
        <w:t>.</w:t>
      </w:r>
    </w:p>
    <w:p w14:paraId="14E11708" w14:textId="7E99BC0B" w:rsidR="00B74986" w:rsidRDefault="00B74986" w:rsidP="00B74986">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 xml:space="preserve">По отношение </w:t>
      </w:r>
      <w:r w:rsidR="00496F68" w:rsidRPr="00496F68">
        <w:rPr>
          <w:rFonts w:ascii="Times New Roman" w:hAnsi="Times New Roman" w:cs="Times New Roman"/>
          <w:sz w:val="24"/>
          <w:szCs w:val="24"/>
        </w:rPr>
        <w:t>изпълнени</w:t>
      </w:r>
      <w:r>
        <w:rPr>
          <w:rFonts w:ascii="Times New Roman" w:hAnsi="Times New Roman" w:cs="Times New Roman"/>
          <w:sz w:val="24"/>
          <w:szCs w:val="24"/>
        </w:rPr>
        <w:t>ето на</w:t>
      </w:r>
      <w:r w:rsidR="00496F68" w:rsidRPr="00496F68">
        <w:rPr>
          <w:rFonts w:ascii="Times New Roman" w:hAnsi="Times New Roman" w:cs="Times New Roman"/>
          <w:sz w:val="24"/>
          <w:szCs w:val="24"/>
        </w:rPr>
        <w:t xml:space="preserve"> </w:t>
      </w:r>
      <w:r w:rsidR="003913DB">
        <w:rPr>
          <w:rFonts w:ascii="Times New Roman" w:hAnsi="Times New Roman" w:cs="Times New Roman"/>
          <w:sz w:val="24"/>
          <w:szCs w:val="24"/>
        </w:rPr>
        <w:t>условията</w:t>
      </w:r>
      <w:r w:rsidR="00496F68" w:rsidRPr="00496F68">
        <w:rPr>
          <w:rFonts w:ascii="Times New Roman" w:hAnsi="Times New Roman" w:cs="Times New Roman"/>
          <w:sz w:val="24"/>
          <w:szCs w:val="24"/>
        </w:rPr>
        <w:t>, предвидени в чл</w:t>
      </w:r>
      <w:r w:rsidR="006E3BD5">
        <w:rPr>
          <w:rFonts w:ascii="Times New Roman" w:hAnsi="Times New Roman" w:cs="Times New Roman"/>
          <w:sz w:val="24"/>
          <w:szCs w:val="24"/>
        </w:rPr>
        <w:t>.</w:t>
      </w:r>
      <w:r w:rsidR="00496F68" w:rsidRPr="00496F68">
        <w:rPr>
          <w:rFonts w:ascii="Times New Roman" w:hAnsi="Times New Roman" w:cs="Times New Roman"/>
          <w:sz w:val="24"/>
          <w:szCs w:val="24"/>
        </w:rPr>
        <w:t xml:space="preserve"> </w:t>
      </w:r>
      <w:r w:rsidR="006E3BD5">
        <w:rPr>
          <w:rFonts w:ascii="Times New Roman" w:hAnsi="Times New Roman" w:cs="Times New Roman"/>
          <w:sz w:val="24"/>
          <w:szCs w:val="24"/>
        </w:rPr>
        <w:t>15</w:t>
      </w:r>
      <w:r w:rsidR="00496F68" w:rsidRPr="00496F68">
        <w:rPr>
          <w:rFonts w:ascii="Times New Roman" w:hAnsi="Times New Roman" w:cs="Times New Roman"/>
          <w:sz w:val="24"/>
          <w:szCs w:val="24"/>
        </w:rPr>
        <w:t xml:space="preserve"> от </w:t>
      </w:r>
      <w:r w:rsidR="006E3BD5">
        <w:rPr>
          <w:rFonts w:ascii="Times New Roman" w:hAnsi="Times New Roman" w:cs="Times New Roman"/>
          <w:sz w:val="24"/>
          <w:szCs w:val="24"/>
        </w:rPr>
        <w:t>З</w:t>
      </w:r>
      <w:r w:rsidR="00496F68" w:rsidRPr="00496F68">
        <w:rPr>
          <w:rFonts w:ascii="Times New Roman" w:hAnsi="Times New Roman" w:cs="Times New Roman"/>
          <w:sz w:val="24"/>
          <w:szCs w:val="24"/>
        </w:rPr>
        <w:t>ДД</w:t>
      </w:r>
      <w:r w:rsidR="006E3BD5">
        <w:rPr>
          <w:rFonts w:ascii="Times New Roman" w:hAnsi="Times New Roman" w:cs="Times New Roman"/>
          <w:sz w:val="24"/>
          <w:szCs w:val="24"/>
        </w:rPr>
        <w:t>С</w:t>
      </w:r>
      <w:r w:rsidR="00496F68" w:rsidRPr="00496F68">
        <w:rPr>
          <w:rFonts w:ascii="Times New Roman" w:hAnsi="Times New Roman" w:cs="Times New Roman"/>
          <w:sz w:val="24"/>
          <w:szCs w:val="24"/>
        </w:rPr>
        <w:t xml:space="preserve">, за да се приложи опростяването за </w:t>
      </w:r>
      <w:r w:rsidR="006E3BD5">
        <w:rPr>
          <w:rFonts w:ascii="Times New Roman" w:hAnsi="Times New Roman" w:cs="Times New Roman"/>
          <w:sz w:val="24"/>
          <w:szCs w:val="24"/>
        </w:rPr>
        <w:t>тристранн</w:t>
      </w:r>
      <w:r>
        <w:rPr>
          <w:rFonts w:ascii="Times New Roman" w:hAnsi="Times New Roman" w:cs="Times New Roman"/>
          <w:sz w:val="24"/>
          <w:szCs w:val="24"/>
        </w:rPr>
        <w:t>а</w:t>
      </w:r>
      <w:r w:rsidR="006E3BD5">
        <w:rPr>
          <w:rFonts w:ascii="Times New Roman" w:hAnsi="Times New Roman" w:cs="Times New Roman"/>
          <w:sz w:val="24"/>
          <w:szCs w:val="24"/>
        </w:rPr>
        <w:t xml:space="preserve"> операци</w:t>
      </w:r>
      <w:r>
        <w:rPr>
          <w:rFonts w:ascii="Times New Roman" w:hAnsi="Times New Roman" w:cs="Times New Roman"/>
          <w:sz w:val="24"/>
          <w:szCs w:val="24"/>
        </w:rPr>
        <w:t>я с</w:t>
      </w:r>
      <w:r w:rsidRPr="00B74986">
        <w:rPr>
          <w:rFonts w:ascii="Times New Roman" w:hAnsi="Times New Roman" w:cs="Times New Roman"/>
          <w:sz w:val="24"/>
          <w:szCs w:val="24"/>
        </w:rPr>
        <w:t>ъгласно примера</w:t>
      </w:r>
      <w:r w:rsidR="00D65382">
        <w:rPr>
          <w:rFonts w:ascii="Times New Roman" w:hAnsi="Times New Roman" w:cs="Times New Roman"/>
          <w:sz w:val="24"/>
          <w:szCs w:val="24"/>
        </w:rPr>
        <w:t>,</w:t>
      </w:r>
      <w:r w:rsidR="007373B6">
        <w:rPr>
          <w:rFonts w:ascii="Times New Roman" w:hAnsi="Times New Roman" w:cs="Times New Roman"/>
          <w:sz w:val="24"/>
          <w:szCs w:val="24"/>
        </w:rPr>
        <w:t xml:space="preserve"> следва</w:t>
      </w:r>
      <w:r w:rsidRPr="00B74986">
        <w:rPr>
          <w:rFonts w:ascii="Times New Roman" w:hAnsi="Times New Roman" w:cs="Times New Roman"/>
          <w:sz w:val="24"/>
          <w:szCs w:val="24"/>
        </w:rPr>
        <w:t>:</w:t>
      </w:r>
    </w:p>
    <w:p w14:paraId="1A3D3E76" w14:textId="77777777" w:rsidR="003913DB" w:rsidRPr="003913DB" w:rsidRDefault="003913DB" w:rsidP="00665754">
      <w:pPr>
        <w:pStyle w:val="ListParagraph"/>
        <w:numPr>
          <w:ilvl w:val="0"/>
          <w:numId w:val="33"/>
        </w:numPr>
        <w:tabs>
          <w:tab w:val="left" w:pos="1134"/>
        </w:tabs>
        <w:spacing w:line="360" w:lineRule="auto"/>
        <w:ind w:left="0" w:right="-35" w:firstLine="709"/>
        <w:jc w:val="both"/>
        <w:rPr>
          <w:rFonts w:ascii="Times New Roman" w:hAnsi="Times New Roman" w:cs="Times New Roman"/>
          <w:sz w:val="24"/>
          <w:szCs w:val="24"/>
        </w:rPr>
      </w:pPr>
      <w:r>
        <w:rPr>
          <w:rFonts w:ascii="Times New Roman" w:hAnsi="Times New Roman" w:cs="Times New Roman"/>
          <w:sz w:val="24"/>
          <w:szCs w:val="24"/>
        </w:rPr>
        <w:t>доставка</w:t>
      </w:r>
      <w:r w:rsidR="004A5A07">
        <w:rPr>
          <w:rFonts w:ascii="Times New Roman" w:hAnsi="Times New Roman" w:cs="Times New Roman"/>
          <w:sz w:val="24"/>
          <w:szCs w:val="24"/>
        </w:rPr>
        <w:t>та</w:t>
      </w:r>
      <w:r>
        <w:rPr>
          <w:rFonts w:ascii="Times New Roman" w:hAnsi="Times New Roman" w:cs="Times New Roman"/>
          <w:sz w:val="24"/>
          <w:szCs w:val="24"/>
        </w:rPr>
        <w:t xml:space="preserve"> на сток</w:t>
      </w:r>
      <w:r w:rsidR="004A5A07">
        <w:rPr>
          <w:rFonts w:ascii="Times New Roman" w:hAnsi="Times New Roman" w:cs="Times New Roman"/>
          <w:sz w:val="24"/>
          <w:szCs w:val="24"/>
        </w:rPr>
        <w:t>а се извършва</w:t>
      </w:r>
      <w:r>
        <w:rPr>
          <w:rFonts w:ascii="Times New Roman" w:hAnsi="Times New Roman" w:cs="Times New Roman"/>
          <w:sz w:val="24"/>
          <w:szCs w:val="24"/>
        </w:rPr>
        <w:t xml:space="preserve"> между три регистрирани за целите на ДДС лица </w:t>
      </w:r>
      <w:r w:rsidR="004A5A07">
        <w:rPr>
          <w:rFonts w:ascii="Times New Roman" w:hAnsi="Times New Roman" w:cs="Times New Roman"/>
          <w:sz w:val="24"/>
          <w:szCs w:val="24"/>
        </w:rPr>
        <w:t>(</w:t>
      </w:r>
      <w:r w:rsidR="00B72360">
        <w:rPr>
          <w:rFonts w:ascii="Times New Roman" w:hAnsi="Times New Roman" w:cs="Times New Roman"/>
          <w:sz w:val="24"/>
          <w:szCs w:val="24"/>
        </w:rPr>
        <w:t>„</w:t>
      </w:r>
      <w:r w:rsidR="00DD1D2B">
        <w:rPr>
          <w:rFonts w:ascii="Times New Roman" w:hAnsi="Times New Roman" w:cs="Times New Roman"/>
          <w:sz w:val="24"/>
          <w:szCs w:val="24"/>
        </w:rPr>
        <w:t>Х</w:t>
      </w:r>
      <w:r w:rsidR="00B72360">
        <w:rPr>
          <w:rFonts w:ascii="Times New Roman" w:hAnsi="Times New Roman" w:cs="Times New Roman"/>
          <w:sz w:val="24"/>
          <w:szCs w:val="24"/>
        </w:rPr>
        <w:t>“</w:t>
      </w:r>
      <w:r w:rsidR="004A5A07">
        <w:rPr>
          <w:rFonts w:ascii="Times New Roman" w:hAnsi="Times New Roman" w:cs="Times New Roman"/>
          <w:sz w:val="24"/>
          <w:szCs w:val="24"/>
        </w:rPr>
        <w:t xml:space="preserve">, </w:t>
      </w:r>
      <w:r w:rsidR="00B72360">
        <w:rPr>
          <w:rFonts w:ascii="Times New Roman" w:hAnsi="Times New Roman" w:cs="Times New Roman"/>
          <w:sz w:val="24"/>
          <w:szCs w:val="24"/>
        </w:rPr>
        <w:t>„</w:t>
      </w:r>
      <w:r w:rsidR="00DD1D2B">
        <w:rPr>
          <w:rFonts w:ascii="Times New Roman" w:hAnsi="Times New Roman" w:cs="Times New Roman"/>
          <w:sz w:val="24"/>
          <w:szCs w:val="24"/>
        </w:rPr>
        <w:t>У</w:t>
      </w:r>
      <w:r w:rsidR="00B72360">
        <w:rPr>
          <w:rFonts w:ascii="Times New Roman" w:hAnsi="Times New Roman" w:cs="Times New Roman"/>
          <w:sz w:val="24"/>
          <w:szCs w:val="24"/>
        </w:rPr>
        <w:t>“</w:t>
      </w:r>
      <w:r w:rsidR="004A5A07">
        <w:rPr>
          <w:rFonts w:ascii="Times New Roman" w:hAnsi="Times New Roman" w:cs="Times New Roman"/>
          <w:sz w:val="24"/>
          <w:szCs w:val="24"/>
        </w:rPr>
        <w:t xml:space="preserve"> и </w:t>
      </w:r>
      <w:r w:rsidR="00B72360">
        <w:rPr>
          <w:rFonts w:ascii="Times New Roman" w:hAnsi="Times New Roman" w:cs="Times New Roman"/>
          <w:sz w:val="24"/>
          <w:szCs w:val="24"/>
        </w:rPr>
        <w:t>„</w:t>
      </w:r>
      <w:r w:rsidR="00DD1D2B">
        <w:rPr>
          <w:rFonts w:ascii="Times New Roman" w:hAnsi="Times New Roman" w:cs="Times New Roman"/>
          <w:sz w:val="24"/>
          <w:szCs w:val="24"/>
          <w:lang w:val="en-US"/>
        </w:rPr>
        <w:t>Z</w:t>
      </w:r>
      <w:r w:rsidR="00B72360">
        <w:rPr>
          <w:rFonts w:ascii="Times New Roman" w:hAnsi="Times New Roman" w:cs="Times New Roman"/>
          <w:sz w:val="24"/>
          <w:szCs w:val="24"/>
        </w:rPr>
        <w:t>“</w:t>
      </w:r>
      <w:r w:rsidR="004A5A07">
        <w:rPr>
          <w:rFonts w:ascii="Times New Roman" w:hAnsi="Times New Roman" w:cs="Times New Roman"/>
          <w:sz w:val="24"/>
          <w:szCs w:val="24"/>
        </w:rPr>
        <w:t>) в три различни държави членки (</w:t>
      </w:r>
      <w:r w:rsidR="00DD1D2B">
        <w:rPr>
          <w:rFonts w:ascii="Times New Roman" w:hAnsi="Times New Roman" w:cs="Times New Roman"/>
          <w:sz w:val="24"/>
          <w:szCs w:val="24"/>
        </w:rPr>
        <w:t>ДЧ А</w:t>
      </w:r>
      <w:r w:rsidR="004A5A07">
        <w:rPr>
          <w:rFonts w:ascii="Times New Roman" w:hAnsi="Times New Roman" w:cs="Times New Roman"/>
          <w:sz w:val="24"/>
          <w:szCs w:val="24"/>
        </w:rPr>
        <w:t xml:space="preserve">, ДЧ </w:t>
      </w:r>
      <w:r w:rsidR="00DD1D2B">
        <w:rPr>
          <w:rFonts w:ascii="Times New Roman" w:hAnsi="Times New Roman" w:cs="Times New Roman"/>
          <w:sz w:val="24"/>
          <w:szCs w:val="24"/>
        </w:rPr>
        <w:t>Б</w:t>
      </w:r>
      <w:r w:rsidR="004A5A07">
        <w:rPr>
          <w:rFonts w:ascii="Times New Roman" w:hAnsi="Times New Roman" w:cs="Times New Roman"/>
          <w:sz w:val="24"/>
          <w:szCs w:val="24"/>
        </w:rPr>
        <w:t xml:space="preserve"> и ДЧ </w:t>
      </w:r>
      <w:r w:rsidR="00DD1D2B">
        <w:rPr>
          <w:rFonts w:ascii="Times New Roman" w:hAnsi="Times New Roman" w:cs="Times New Roman"/>
          <w:sz w:val="24"/>
          <w:szCs w:val="24"/>
        </w:rPr>
        <w:t>В</w:t>
      </w:r>
      <w:r w:rsidR="004A5A07">
        <w:rPr>
          <w:rFonts w:ascii="Times New Roman" w:hAnsi="Times New Roman" w:cs="Times New Roman"/>
          <w:sz w:val="24"/>
          <w:szCs w:val="24"/>
        </w:rPr>
        <w:t>);</w:t>
      </w:r>
    </w:p>
    <w:p w14:paraId="3A920351" w14:textId="77777777" w:rsidR="003913DB" w:rsidRPr="003913DB" w:rsidRDefault="004A5A07" w:rsidP="00665754">
      <w:pPr>
        <w:pStyle w:val="ListParagraph"/>
        <w:numPr>
          <w:ilvl w:val="0"/>
          <w:numId w:val="33"/>
        </w:numPr>
        <w:tabs>
          <w:tab w:val="left" w:pos="1134"/>
        </w:tabs>
        <w:spacing w:line="360" w:lineRule="auto"/>
        <w:ind w:left="0" w:right="-35" w:firstLine="708"/>
        <w:jc w:val="both"/>
        <w:rPr>
          <w:rFonts w:ascii="Times New Roman" w:hAnsi="Times New Roman" w:cs="Times New Roman"/>
          <w:sz w:val="24"/>
          <w:szCs w:val="24"/>
        </w:rPr>
      </w:pPr>
      <w:r w:rsidRPr="004A5A07">
        <w:rPr>
          <w:rFonts w:ascii="Times New Roman" w:hAnsi="Times New Roman" w:cs="Times New Roman"/>
          <w:sz w:val="24"/>
          <w:szCs w:val="24"/>
        </w:rPr>
        <w:t xml:space="preserve">регистрирано лице в държава членка А (прехвърлител) </w:t>
      </w:r>
      <w:r w:rsidR="00060C9A">
        <w:rPr>
          <w:rFonts w:ascii="Times New Roman" w:hAnsi="Times New Roman" w:cs="Times New Roman"/>
          <w:sz w:val="24"/>
          <w:szCs w:val="24"/>
        </w:rPr>
        <w:t>(в примера</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060C9A">
        <w:rPr>
          <w:rFonts w:ascii="Times New Roman" w:hAnsi="Times New Roman" w:cs="Times New Roman"/>
          <w:sz w:val="24"/>
          <w:szCs w:val="24"/>
        </w:rPr>
        <w:t>Х</w:t>
      </w:r>
      <w:r w:rsidR="00B72360">
        <w:rPr>
          <w:rFonts w:ascii="Times New Roman" w:hAnsi="Times New Roman" w:cs="Times New Roman"/>
          <w:sz w:val="24"/>
          <w:szCs w:val="24"/>
        </w:rPr>
        <w:t>“</w:t>
      </w:r>
      <w:r w:rsidR="00060C9A">
        <w:rPr>
          <w:rFonts w:ascii="Times New Roman" w:hAnsi="Times New Roman" w:cs="Times New Roman"/>
          <w:sz w:val="24"/>
          <w:szCs w:val="24"/>
        </w:rPr>
        <w:t xml:space="preserve">) </w:t>
      </w:r>
      <w:r w:rsidRPr="004A5A07">
        <w:rPr>
          <w:rFonts w:ascii="Times New Roman" w:hAnsi="Times New Roman" w:cs="Times New Roman"/>
          <w:sz w:val="24"/>
          <w:szCs w:val="24"/>
        </w:rPr>
        <w:t>извършва доставка на стока на лице, регистрирано в държава членка Б (посредник)</w:t>
      </w:r>
      <w:r w:rsidR="00060C9A">
        <w:rPr>
          <w:rFonts w:ascii="Times New Roman" w:hAnsi="Times New Roman" w:cs="Times New Roman"/>
          <w:sz w:val="24"/>
          <w:szCs w:val="24"/>
        </w:rPr>
        <w:t xml:space="preserve"> (в примера</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060C9A">
        <w:rPr>
          <w:rFonts w:ascii="Times New Roman" w:hAnsi="Times New Roman" w:cs="Times New Roman"/>
          <w:sz w:val="24"/>
          <w:szCs w:val="24"/>
        </w:rPr>
        <w:t>У</w:t>
      </w:r>
      <w:r w:rsidR="00B72360">
        <w:rPr>
          <w:rFonts w:ascii="Times New Roman" w:hAnsi="Times New Roman" w:cs="Times New Roman"/>
          <w:sz w:val="24"/>
          <w:szCs w:val="24"/>
        </w:rPr>
        <w:t>“</w:t>
      </w:r>
      <w:r w:rsidR="00060C9A">
        <w:rPr>
          <w:rFonts w:ascii="Times New Roman" w:hAnsi="Times New Roman" w:cs="Times New Roman"/>
          <w:sz w:val="24"/>
          <w:szCs w:val="24"/>
        </w:rPr>
        <w:t>)</w:t>
      </w:r>
      <w:r w:rsidRPr="004A5A07">
        <w:rPr>
          <w:rFonts w:ascii="Times New Roman" w:hAnsi="Times New Roman" w:cs="Times New Roman"/>
          <w:sz w:val="24"/>
          <w:szCs w:val="24"/>
        </w:rPr>
        <w:t>, което след това извършва доставка на тази стока на лице, регистрирано в държава членка В (придобиващ)</w:t>
      </w:r>
      <w:r w:rsidR="00060C9A">
        <w:rPr>
          <w:rFonts w:ascii="Times New Roman" w:hAnsi="Times New Roman" w:cs="Times New Roman"/>
          <w:sz w:val="24"/>
          <w:szCs w:val="24"/>
        </w:rPr>
        <w:t xml:space="preserve"> (в примера</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060C9A" w:rsidRPr="00060C9A">
        <w:rPr>
          <w:rFonts w:ascii="Times New Roman" w:hAnsi="Times New Roman" w:cs="Times New Roman"/>
          <w:sz w:val="24"/>
          <w:szCs w:val="24"/>
        </w:rPr>
        <w:t>Z</w:t>
      </w:r>
      <w:r w:rsidR="00B72360">
        <w:rPr>
          <w:rFonts w:ascii="Times New Roman" w:hAnsi="Times New Roman" w:cs="Times New Roman"/>
          <w:sz w:val="24"/>
          <w:szCs w:val="24"/>
        </w:rPr>
        <w:t>“</w:t>
      </w:r>
      <w:r w:rsidR="00060C9A">
        <w:rPr>
          <w:rFonts w:ascii="Times New Roman" w:hAnsi="Times New Roman" w:cs="Times New Roman"/>
          <w:sz w:val="24"/>
          <w:szCs w:val="24"/>
        </w:rPr>
        <w:t>)</w:t>
      </w:r>
      <w:r w:rsidRPr="004A5A07">
        <w:rPr>
          <w:rFonts w:ascii="Times New Roman" w:hAnsi="Times New Roman" w:cs="Times New Roman"/>
          <w:sz w:val="24"/>
          <w:szCs w:val="24"/>
        </w:rPr>
        <w:t>;</w:t>
      </w:r>
    </w:p>
    <w:p w14:paraId="0E961B16" w14:textId="77777777" w:rsidR="003913DB" w:rsidRPr="003913DB" w:rsidRDefault="00060C9A" w:rsidP="00060C9A">
      <w:pPr>
        <w:pStyle w:val="ListParagraph"/>
        <w:numPr>
          <w:ilvl w:val="0"/>
          <w:numId w:val="33"/>
        </w:numPr>
        <w:spacing w:line="360" w:lineRule="auto"/>
        <w:ind w:right="-35"/>
        <w:jc w:val="both"/>
        <w:rPr>
          <w:rFonts w:ascii="Times New Roman" w:hAnsi="Times New Roman" w:cs="Times New Roman"/>
          <w:sz w:val="24"/>
          <w:szCs w:val="24"/>
        </w:rPr>
      </w:pPr>
      <w:r w:rsidRPr="00060C9A">
        <w:rPr>
          <w:rFonts w:ascii="Times New Roman" w:hAnsi="Times New Roman" w:cs="Times New Roman"/>
          <w:sz w:val="24"/>
          <w:szCs w:val="24"/>
        </w:rPr>
        <w:t>стоките се транспортират директно от А до В;</w:t>
      </w:r>
    </w:p>
    <w:p w14:paraId="2F99DA9C" w14:textId="77777777" w:rsidR="003913DB" w:rsidRPr="003913DB" w:rsidRDefault="00060C9A" w:rsidP="00665754">
      <w:pPr>
        <w:pStyle w:val="ListParagraph"/>
        <w:numPr>
          <w:ilvl w:val="0"/>
          <w:numId w:val="33"/>
        </w:numPr>
        <w:tabs>
          <w:tab w:val="left" w:pos="1134"/>
        </w:tabs>
        <w:spacing w:line="360" w:lineRule="auto"/>
        <w:ind w:left="0" w:right="-35" w:firstLine="709"/>
        <w:jc w:val="both"/>
        <w:rPr>
          <w:rFonts w:ascii="Times New Roman" w:hAnsi="Times New Roman" w:cs="Times New Roman"/>
          <w:sz w:val="24"/>
          <w:szCs w:val="24"/>
        </w:rPr>
      </w:pPr>
      <w:r w:rsidRPr="00665754">
        <w:rPr>
          <w:rFonts w:ascii="Times New Roman" w:hAnsi="Times New Roman" w:cs="Times New Roman"/>
          <w:sz w:val="24"/>
          <w:szCs w:val="24"/>
        </w:rPr>
        <w:lastRenderedPageBreak/>
        <w:t>посредникът (в примера</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Pr="00665754">
        <w:rPr>
          <w:rFonts w:ascii="Times New Roman" w:hAnsi="Times New Roman" w:cs="Times New Roman"/>
          <w:sz w:val="24"/>
          <w:szCs w:val="24"/>
        </w:rPr>
        <w:t>У</w:t>
      </w:r>
      <w:r w:rsidR="00B72360">
        <w:rPr>
          <w:rFonts w:ascii="Times New Roman" w:hAnsi="Times New Roman" w:cs="Times New Roman"/>
          <w:sz w:val="24"/>
          <w:szCs w:val="24"/>
        </w:rPr>
        <w:t>“</w:t>
      </w:r>
      <w:r w:rsidRPr="00665754">
        <w:rPr>
          <w:rFonts w:ascii="Times New Roman" w:hAnsi="Times New Roman" w:cs="Times New Roman"/>
          <w:sz w:val="24"/>
          <w:szCs w:val="24"/>
        </w:rPr>
        <w:t>) не е регистриран за целите на ДДС в държавите членки А и В</w:t>
      </w:r>
      <w:r w:rsidR="00665754" w:rsidRPr="00665754">
        <w:rPr>
          <w:rFonts w:ascii="Times New Roman" w:hAnsi="Times New Roman" w:cs="Times New Roman"/>
          <w:sz w:val="24"/>
          <w:szCs w:val="24"/>
        </w:rPr>
        <w:t xml:space="preserve"> или същият е идентифициран за целите на ДДС в държава членка А или В, но е осъществил съответното вътреобщностно придобиване под идентификационен номер по ДДС, издаден от държава членка Б</w:t>
      </w:r>
      <w:r w:rsidRPr="00665754">
        <w:rPr>
          <w:rFonts w:ascii="Times New Roman" w:hAnsi="Times New Roman" w:cs="Times New Roman"/>
          <w:sz w:val="24"/>
          <w:szCs w:val="24"/>
        </w:rPr>
        <w:t>;</w:t>
      </w:r>
    </w:p>
    <w:p w14:paraId="3C644E51" w14:textId="5384A58A" w:rsidR="003913DB" w:rsidRPr="003913DB" w:rsidRDefault="00665754" w:rsidP="00665754">
      <w:pPr>
        <w:pStyle w:val="ListParagraph"/>
        <w:numPr>
          <w:ilvl w:val="0"/>
          <w:numId w:val="33"/>
        </w:numPr>
        <w:spacing w:line="360" w:lineRule="auto"/>
        <w:ind w:right="-35"/>
        <w:jc w:val="both"/>
        <w:rPr>
          <w:rFonts w:ascii="Times New Roman" w:hAnsi="Times New Roman" w:cs="Times New Roman"/>
          <w:sz w:val="24"/>
          <w:szCs w:val="24"/>
        </w:rPr>
      </w:pPr>
      <w:r w:rsidRPr="00665754">
        <w:rPr>
          <w:rFonts w:ascii="Times New Roman" w:hAnsi="Times New Roman" w:cs="Times New Roman"/>
          <w:sz w:val="24"/>
          <w:szCs w:val="24"/>
        </w:rPr>
        <w:t>придобиващият</w:t>
      </w:r>
      <w:r>
        <w:rPr>
          <w:rFonts w:ascii="Times New Roman" w:hAnsi="Times New Roman" w:cs="Times New Roman"/>
          <w:sz w:val="24"/>
          <w:szCs w:val="24"/>
        </w:rPr>
        <w:t xml:space="preserve"> (в примера</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004474AB">
        <w:rPr>
          <w:rFonts w:ascii="Times New Roman" w:hAnsi="Times New Roman" w:cs="Times New Roman"/>
          <w:sz w:val="24"/>
          <w:szCs w:val="24"/>
        </w:rPr>
        <w:t xml:space="preserve"> </w:t>
      </w:r>
      <w:r w:rsidR="00B72360">
        <w:rPr>
          <w:rFonts w:ascii="Times New Roman" w:hAnsi="Times New Roman" w:cs="Times New Roman"/>
          <w:sz w:val="24"/>
          <w:szCs w:val="24"/>
        </w:rPr>
        <w:t>„</w:t>
      </w:r>
      <w:r w:rsidRPr="00665754">
        <w:rPr>
          <w:rFonts w:ascii="Times New Roman" w:hAnsi="Times New Roman" w:cs="Times New Roman"/>
          <w:sz w:val="24"/>
          <w:szCs w:val="24"/>
        </w:rPr>
        <w:t>Z</w:t>
      </w:r>
      <w:r w:rsidR="00B72360">
        <w:rPr>
          <w:rFonts w:ascii="Times New Roman" w:hAnsi="Times New Roman" w:cs="Times New Roman"/>
          <w:sz w:val="24"/>
          <w:szCs w:val="24"/>
        </w:rPr>
        <w:t>“</w:t>
      </w:r>
      <w:r>
        <w:rPr>
          <w:rFonts w:ascii="Times New Roman" w:hAnsi="Times New Roman" w:cs="Times New Roman"/>
          <w:sz w:val="24"/>
          <w:szCs w:val="24"/>
        </w:rPr>
        <w:t>)</w:t>
      </w:r>
      <w:r w:rsidRPr="00665754">
        <w:rPr>
          <w:rFonts w:ascii="Times New Roman" w:hAnsi="Times New Roman" w:cs="Times New Roman"/>
          <w:sz w:val="24"/>
          <w:szCs w:val="24"/>
        </w:rPr>
        <w:t xml:space="preserve"> начислява ДДС като получател по доставката.</w:t>
      </w:r>
    </w:p>
    <w:p w14:paraId="6F1D4361" w14:textId="77777777" w:rsidR="004474AB" w:rsidRDefault="004474AB" w:rsidP="004474AB">
      <w:pPr>
        <w:spacing w:line="360" w:lineRule="auto"/>
        <w:ind w:right="-35" w:firstLine="708"/>
        <w:jc w:val="both"/>
        <w:rPr>
          <w:rFonts w:ascii="Times New Roman" w:hAnsi="Times New Roman" w:cs="Times New Roman"/>
          <w:sz w:val="24"/>
          <w:szCs w:val="24"/>
        </w:rPr>
      </w:pPr>
      <w:r w:rsidRPr="004474AB">
        <w:rPr>
          <w:rFonts w:ascii="Times New Roman" w:hAnsi="Times New Roman" w:cs="Times New Roman"/>
          <w:sz w:val="24"/>
          <w:szCs w:val="24"/>
        </w:rPr>
        <w:t xml:space="preserve">Следователно условията за прилагане на опростяването за </w:t>
      </w:r>
      <w:r>
        <w:rPr>
          <w:rFonts w:ascii="Times New Roman" w:hAnsi="Times New Roman" w:cs="Times New Roman"/>
          <w:sz w:val="24"/>
          <w:szCs w:val="24"/>
        </w:rPr>
        <w:t>тристранна операция</w:t>
      </w:r>
      <w:r w:rsidRPr="004474AB">
        <w:rPr>
          <w:rFonts w:ascii="Times New Roman" w:hAnsi="Times New Roman" w:cs="Times New Roman"/>
          <w:sz w:val="24"/>
          <w:szCs w:val="24"/>
        </w:rPr>
        <w:t xml:space="preserve"> са изпълнени.</w:t>
      </w:r>
    </w:p>
    <w:p w14:paraId="50AEC4CB" w14:textId="77777777" w:rsidR="003913DB" w:rsidRPr="004474AB" w:rsidRDefault="004474AB" w:rsidP="004474AB">
      <w:pPr>
        <w:spacing w:line="360" w:lineRule="auto"/>
        <w:ind w:right="-35" w:firstLine="708"/>
        <w:jc w:val="both"/>
        <w:rPr>
          <w:rFonts w:ascii="Times New Roman" w:hAnsi="Times New Roman" w:cs="Times New Roman"/>
          <w:sz w:val="24"/>
          <w:szCs w:val="24"/>
        </w:rPr>
      </w:pPr>
      <w:r w:rsidRPr="004474AB">
        <w:rPr>
          <w:rFonts w:ascii="Times New Roman" w:hAnsi="Times New Roman" w:cs="Times New Roman"/>
          <w:sz w:val="24"/>
          <w:szCs w:val="24"/>
        </w:rPr>
        <w:t xml:space="preserve">В резултат на това данъчното облагане на </w:t>
      </w:r>
      <w:r>
        <w:rPr>
          <w:rFonts w:ascii="Times New Roman" w:hAnsi="Times New Roman" w:cs="Times New Roman"/>
          <w:sz w:val="24"/>
          <w:szCs w:val="24"/>
        </w:rPr>
        <w:t>доставките</w:t>
      </w:r>
      <w:r w:rsidRPr="004474AB">
        <w:rPr>
          <w:rFonts w:ascii="Times New Roman" w:hAnsi="Times New Roman" w:cs="Times New Roman"/>
          <w:sz w:val="24"/>
          <w:szCs w:val="24"/>
        </w:rPr>
        <w:t xml:space="preserve"> ще се осъществи, както следва:</w:t>
      </w:r>
    </w:p>
    <w:p w14:paraId="5BC07098" w14:textId="22CF8F74" w:rsidR="00B74986" w:rsidRPr="00B74986" w:rsidRDefault="00B74986" w:rsidP="00B74986">
      <w:pPr>
        <w:spacing w:line="360" w:lineRule="auto"/>
        <w:ind w:right="-35" w:firstLine="708"/>
        <w:jc w:val="both"/>
        <w:rPr>
          <w:rFonts w:ascii="Times New Roman" w:hAnsi="Times New Roman" w:cs="Times New Roman"/>
          <w:sz w:val="24"/>
          <w:szCs w:val="24"/>
        </w:rPr>
      </w:pPr>
      <w:r w:rsidRPr="00B74986">
        <w:rPr>
          <w:rFonts w:ascii="Times New Roman" w:hAnsi="Times New Roman" w:cs="Times New Roman"/>
          <w:sz w:val="24"/>
          <w:szCs w:val="24"/>
        </w:rPr>
        <w:t xml:space="preserve">1. Лицето </w:t>
      </w:r>
      <w:r w:rsidR="00B72360">
        <w:rPr>
          <w:rFonts w:ascii="Times New Roman" w:hAnsi="Times New Roman" w:cs="Times New Roman"/>
          <w:sz w:val="24"/>
          <w:szCs w:val="24"/>
        </w:rPr>
        <w:t>„</w:t>
      </w:r>
      <w:r w:rsidR="004474AB">
        <w:rPr>
          <w:rFonts w:ascii="Times New Roman" w:hAnsi="Times New Roman" w:cs="Times New Roman"/>
          <w:sz w:val="24"/>
          <w:szCs w:val="24"/>
        </w:rPr>
        <w:t>Х</w:t>
      </w:r>
      <w:r w:rsidR="00B72360">
        <w:rPr>
          <w:rFonts w:ascii="Times New Roman" w:hAnsi="Times New Roman" w:cs="Times New Roman"/>
          <w:sz w:val="24"/>
          <w:szCs w:val="24"/>
        </w:rPr>
        <w:t>“</w:t>
      </w:r>
      <w:r w:rsidRPr="00B74986">
        <w:rPr>
          <w:rFonts w:ascii="Times New Roman" w:hAnsi="Times New Roman" w:cs="Times New Roman"/>
          <w:sz w:val="24"/>
          <w:szCs w:val="24"/>
        </w:rPr>
        <w:t xml:space="preserve"> (прехвърлител) извършва ВОД с място на изпълнение на територията на </w:t>
      </w:r>
      <w:r>
        <w:rPr>
          <w:rFonts w:ascii="Times New Roman" w:hAnsi="Times New Roman" w:cs="Times New Roman"/>
          <w:sz w:val="24"/>
          <w:szCs w:val="24"/>
        </w:rPr>
        <w:t xml:space="preserve">ДЧ </w:t>
      </w:r>
      <w:r w:rsidR="004474AB">
        <w:rPr>
          <w:rFonts w:ascii="Times New Roman" w:hAnsi="Times New Roman" w:cs="Times New Roman"/>
          <w:sz w:val="24"/>
          <w:szCs w:val="24"/>
        </w:rPr>
        <w:t>А</w:t>
      </w:r>
      <w:r>
        <w:rPr>
          <w:rFonts w:ascii="Times New Roman" w:hAnsi="Times New Roman" w:cs="Times New Roman"/>
          <w:sz w:val="24"/>
          <w:szCs w:val="24"/>
        </w:rPr>
        <w:t>, облагаема</w:t>
      </w:r>
      <w:r w:rsidRPr="00B74986">
        <w:rPr>
          <w:rFonts w:ascii="Times New Roman" w:hAnsi="Times New Roman" w:cs="Times New Roman"/>
          <w:sz w:val="24"/>
          <w:szCs w:val="24"/>
        </w:rPr>
        <w:t xml:space="preserve"> с нулева ставка или освободена от облагане (съгласно законодателството на </w:t>
      </w:r>
      <w:r>
        <w:rPr>
          <w:rFonts w:ascii="Times New Roman" w:hAnsi="Times New Roman" w:cs="Times New Roman"/>
          <w:sz w:val="24"/>
          <w:szCs w:val="24"/>
        </w:rPr>
        <w:t xml:space="preserve">ДЧ </w:t>
      </w:r>
      <w:r w:rsidR="004474AB">
        <w:rPr>
          <w:rFonts w:ascii="Times New Roman" w:hAnsi="Times New Roman" w:cs="Times New Roman"/>
          <w:sz w:val="24"/>
          <w:szCs w:val="24"/>
        </w:rPr>
        <w:t>А</w:t>
      </w:r>
      <w:r w:rsidRPr="00B74986">
        <w:rPr>
          <w:rFonts w:ascii="Times New Roman" w:hAnsi="Times New Roman" w:cs="Times New Roman"/>
          <w:sz w:val="24"/>
          <w:szCs w:val="24"/>
        </w:rPr>
        <w:t>)</w:t>
      </w:r>
      <w:r>
        <w:rPr>
          <w:rFonts w:ascii="Times New Roman" w:hAnsi="Times New Roman" w:cs="Times New Roman"/>
          <w:sz w:val="24"/>
          <w:szCs w:val="24"/>
        </w:rPr>
        <w:t>,</w:t>
      </w:r>
      <w:r w:rsidRPr="00B74986">
        <w:t xml:space="preserve"> </w:t>
      </w:r>
      <w:r w:rsidRPr="00B74986">
        <w:rPr>
          <w:rFonts w:ascii="Times New Roman" w:hAnsi="Times New Roman" w:cs="Times New Roman"/>
          <w:sz w:val="24"/>
          <w:szCs w:val="24"/>
        </w:rPr>
        <w:t>ако са изпълнени всички условия</w:t>
      </w:r>
      <w:r w:rsidR="004474AB">
        <w:rPr>
          <w:rFonts w:ascii="Times New Roman" w:hAnsi="Times New Roman" w:cs="Times New Roman"/>
          <w:sz w:val="24"/>
          <w:szCs w:val="24"/>
        </w:rPr>
        <w:t xml:space="preserve"> за ВОД</w:t>
      </w:r>
      <w:r w:rsidRPr="00B74986">
        <w:rPr>
          <w:rFonts w:ascii="Times New Roman" w:hAnsi="Times New Roman" w:cs="Times New Roman"/>
          <w:sz w:val="24"/>
          <w:szCs w:val="24"/>
        </w:rPr>
        <w:t>.</w:t>
      </w:r>
    </w:p>
    <w:p w14:paraId="00AC50B0" w14:textId="0FBF1356" w:rsidR="00B74986" w:rsidRPr="00B74986" w:rsidRDefault="00B74986" w:rsidP="00B74986">
      <w:pPr>
        <w:spacing w:line="360" w:lineRule="auto"/>
        <w:ind w:right="-35" w:firstLine="708"/>
        <w:jc w:val="both"/>
        <w:rPr>
          <w:rFonts w:ascii="Times New Roman" w:hAnsi="Times New Roman" w:cs="Times New Roman"/>
          <w:sz w:val="24"/>
          <w:szCs w:val="24"/>
        </w:rPr>
      </w:pPr>
      <w:r w:rsidRPr="00B74986">
        <w:rPr>
          <w:rFonts w:ascii="Times New Roman" w:hAnsi="Times New Roman" w:cs="Times New Roman"/>
          <w:sz w:val="24"/>
          <w:szCs w:val="24"/>
        </w:rPr>
        <w:t xml:space="preserve">2. Лицето </w:t>
      </w:r>
      <w:r w:rsidR="00B72360">
        <w:rPr>
          <w:rFonts w:ascii="Times New Roman" w:hAnsi="Times New Roman" w:cs="Times New Roman"/>
          <w:sz w:val="24"/>
          <w:szCs w:val="24"/>
        </w:rPr>
        <w:t>„</w:t>
      </w:r>
      <w:r w:rsidR="004474AB">
        <w:rPr>
          <w:rFonts w:ascii="Times New Roman" w:hAnsi="Times New Roman" w:cs="Times New Roman"/>
          <w:sz w:val="24"/>
          <w:szCs w:val="24"/>
        </w:rPr>
        <w:t>У</w:t>
      </w:r>
      <w:r w:rsidR="00B72360">
        <w:rPr>
          <w:rFonts w:ascii="Times New Roman" w:hAnsi="Times New Roman" w:cs="Times New Roman"/>
          <w:sz w:val="24"/>
          <w:szCs w:val="24"/>
        </w:rPr>
        <w:t>“</w:t>
      </w:r>
      <w:r w:rsidRPr="00B74986">
        <w:rPr>
          <w:rFonts w:ascii="Times New Roman" w:hAnsi="Times New Roman" w:cs="Times New Roman"/>
          <w:sz w:val="24"/>
          <w:szCs w:val="24"/>
        </w:rPr>
        <w:t xml:space="preserve"> (посредник) извършва ВОП с място на изпълнение на територията на </w:t>
      </w:r>
      <w:r>
        <w:rPr>
          <w:rFonts w:ascii="Times New Roman" w:hAnsi="Times New Roman" w:cs="Times New Roman"/>
          <w:sz w:val="24"/>
          <w:szCs w:val="24"/>
        </w:rPr>
        <w:t xml:space="preserve">ДЧ </w:t>
      </w:r>
      <w:r w:rsidR="004474AB">
        <w:rPr>
          <w:rFonts w:ascii="Times New Roman" w:hAnsi="Times New Roman" w:cs="Times New Roman"/>
          <w:sz w:val="24"/>
          <w:szCs w:val="24"/>
        </w:rPr>
        <w:t>В</w:t>
      </w:r>
      <w:r w:rsidRPr="00B74986">
        <w:rPr>
          <w:rFonts w:ascii="Times New Roman" w:hAnsi="Times New Roman" w:cs="Times New Roman"/>
          <w:sz w:val="24"/>
          <w:szCs w:val="24"/>
        </w:rPr>
        <w:t xml:space="preserve"> (чл. 62, ал. 5 от ЗДДС). ВОП е освободено на основание чл. 65, ал. 2, т. 4 от ЗДДС, тъй като е извършено от лице, регистрирано за целите на ДДС в друга държава членка (</w:t>
      </w:r>
      <w:r>
        <w:rPr>
          <w:rFonts w:ascii="Times New Roman" w:hAnsi="Times New Roman" w:cs="Times New Roman"/>
          <w:sz w:val="24"/>
          <w:szCs w:val="24"/>
        </w:rPr>
        <w:t xml:space="preserve">ДЧ </w:t>
      </w:r>
      <w:r w:rsidR="004474AB">
        <w:rPr>
          <w:rFonts w:ascii="Times New Roman" w:hAnsi="Times New Roman" w:cs="Times New Roman"/>
          <w:sz w:val="24"/>
          <w:szCs w:val="24"/>
        </w:rPr>
        <w:t>Б</w:t>
      </w:r>
      <w:r w:rsidRPr="00B74986">
        <w:rPr>
          <w:rFonts w:ascii="Times New Roman" w:hAnsi="Times New Roman" w:cs="Times New Roman"/>
          <w:sz w:val="24"/>
          <w:szCs w:val="24"/>
        </w:rPr>
        <w:t>).</w:t>
      </w:r>
    </w:p>
    <w:p w14:paraId="6DA01EC4" w14:textId="30557494" w:rsidR="003913DB" w:rsidRDefault="00B74986" w:rsidP="00B74986">
      <w:pPr>
        <w:spacing w:line="360" w:lineRule="auto"/>
        <w:ind w:right="-35" w:firstLine="708"/>
        <w:jc w:val="both"/>
        <w:rPr>
          <w:rFonts w:ascii="Times New Roman" w:hAnsi="Times New Roman" w:cs="Times New Roman"/>
          <w:sz w:val="24"/>
          <w:szCs w:val="24"/>
        </w:rPr>
      </w:pPr>
      <w:r w:rsidRPr="00B74986">
        <w:rPr>
          <w:rFonts w:ascii="Times New Roman" w:hAnsi="Times New Roman" w:cs="Times New Roman"/>
          <w:sz w:val="24"/>
          <w:szCs w:val="24"/>
        </w:rPr>
        <w:t xml:space="preserve">3. Лицето </w:t>
      </w:r>
      <w:r w:rsidR="00B72360">
        <w:rPr>
          <w:rFonts w:ascii="Times New Roman" w:hAnsi="Times New Roman" w:cs="Times New Roman"/>
          <w:sz w:val="24"/>
          <w:szCs w:val="24"/>
        </w:rPr>
        <w:t>„</w:t>
      </w:r>
      <w:r w:rsidR="004474AB">
        <w:rPr>
          <w:rFonts w:ascii="Times New Roman" w:hAnsi="Times New Roman" w:cs="Times New Roman"/>
          <w:sz w:val="24"/>
          <w:szCs w:val="24"/>
        </w:rPr>
        <w:t>У</w:t>
      </w:r>
      <w:r w:rsidR="00B72360">
        <w:rPr>
          <w:rFonts w:ascii="Times New Roman" w:hAnsi="Times New Roman" w:cs="Times New Roman"/>
          <w:sz w:val="24"/>
          <w:szCs w:val="24"/>
        </w:rPr>
        <w:t>“</w:t>
      </w:r>
      <w:r w:rsidRPr="00B74986">
        <w:rPr>
          <w:rFonts w:ascii="Times New Roman" w:hAnsi="Times New Roman" w:cs="Times New Roman"/>
          <w:sz w:val="24"/>
          <w:szCs w:val="24"/>
        </w:rPr>
        <w:t xml:space="preserve"> (посредник) извършва доставка с място на изпълнение на територията на </w:t>
      </w:r>
      <w:r>
        <w:rPr>
          <w:rFonts w:ascii="Times New Roman" w:hAnsi="Times New Roman" w:cs="Times New Roman"/>
          <w:sz w:val="24"/>
          <w:szCs w:val="24"/>
        </w:rPr>
        <w:t xml:space="preserve">ДЧ </w:t>
      </w:r>
      <w:r w:rsidR="004474AB">
        <w:rPr>
          <w:rFonts w:ascii="Times New Roman" w:hAnsi="Times New Roman" w:cs="Times New Roman"/>
          <w:sz w:val="24"/>
          <w:szCs w:val="24"/>
        </w:rPr>
        <w:t>В</w:t>
      </w:r>
      <w:r w:rsidRPr="00B74986">
        <w:rPr>
          <w:rFonts w:ascii="Times New Roman" w:hAnsi="Times New Roman" w:cs="Times New Roman"/>
          <w:sz w:val="24"/>
          <w:szCs w:val="24"/>
        </w:rPr>
        <w:t xml:space="preserve"> (чл. 17, ал. 3 от ЗДДС).</w:t>
      </w:r>
    </w:p>
    <w:p w14:paraId="32C93333" w14:textId="77777777" w:rsidR="00B74986" w:rsidRPr="00B74986" w:rsidRDefault="00B74986" w:rsidP="00B74986">
      <w:pPr>
        <w:spacing w:line="360" w:lineRule="auto"/>
        <w:ind w:right="-35" w:firstLine="708"/>
        <w:jc w:val="both"/>
        <w:rPr>
          <w:rFonts w:ascii="Times New Roman" w:hAnsi="Times New Roman" w:cs="Times New Roman"/>
          <w:sz w:val="24"/>
          <w:szCs w:val="24"/>
        </w:rPr>
      </w:pPr>
      <w:r w:rsidRPr="00B74986">
        <w:rPr>
          <w:rFonts w:ascii="Times New Roman" w:hAnsi="Times New Roman" w:cs="Times New Roman"/>
          <w:sz w:val="24"/>
          <w:szCs w:val="24"/>
        </w:rPr>
        <w:t xml:space="preserve">4. Лицето </w:t>
      </w:r>
      <w:r w:rsidR="00B72360">
        <w:rPr>
          <w:rFonts w:ascii="Times New Roman" w:hAnsi="Times New Roman" w:cs="Times New Roman"/>
          <w:sz w:val="24"/>
          <w:szCs w:val="24"/>
        </w:rPr>
        <w:t>„</w:t>
      </w:r>
      <w:r w:rsidR="004474AB" w:rsidRPr="004474AB">
        <w:rPr>
          <w:rFonts w:ascii="Times New Roman" w:hAnsi="Times New Roman" w:cs="Times New Roman"/>
          <w:sz w:val="24"/>
          <w:szCs w:val="24"/>
        </w:rPr>
        <w:t>Z</w:t>
      </w:r>
      <w:r w:rsidR="00B72360">
        <w:rPr>
          <w:rFonts w:ascii="Times New Roman" w:hAnsi="Times New Roman" w:cs="Times New Roman"/>
          <w:sz w:val="24"/>
          <w:szCs w:val="24"/>
        </w:rPr>
        <w:t>“</w:t>
      </w:r>
      <w:r w:rsidRPr="00B74986">
        <w:rPr>
          <w:rFonts w:ascii="Times New Roman" w:hAnsi="Times New Roman" w:cs="Times New Roman"/>
          <w:sz w:val="24"/>
          <w:szCs w:val="24"/>
        </w:rPr>
        <w:t xml:space="preserve"> е придобиващ по тристранна операция и по отношение на облагаемата доставка за него възниква задължение да начисли ДДС, на основание чл. 82, ал. 3 от ЗДДС.</w:t>
      </w:r>
    </w:p>
    <w:p w14:paraId="6BBE036A" w14:textId="35802D7D" w:rsidR="006E3ADA" w:rsidRPr="006E3ADA" w:rsidRDefault="004474AB" w:rsidP="006E3ADA">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 xml:space="preserve">От условията за прилагане на опростяването за тристранни операции следва, че няма </w:t>
      </w:r>
      <w:r w:rsidR="00496F68" w:rsidRPr="00496F68">
        <w:rPr>
          <w:rFonts w:ascii="Times New Roman" w:hAnsi="Times New Roman" w:cs="Times New Roman"/>
          <w:sz w:val="24"/>
          <w:szCs w:val="24"/>
        </w:rPr>
        <w:t xml:space="preserve">да е необходимо </w:t>
      </w:r>
      <w:r>
        <w:rPr>
          <w:rFonts w:ascii="Times New Roman" w:hAnsi="Times New Roman" w:cs="Times New Roman"/>
          <w:sz w:val="24"/>
          <w:szCs w:val="24"/>
        </w:rPr>
        <w:t xml:space="preserve">лицето </w:t>
      </w:r>
      <w:r w:rsidR="00B72360">
        <w:rPr>
          <w:rFonts w:ascii="Times New Roman" w:hAnsi="Times New Roman" w:cs="Times New Roman"/>
          <w:sz w:val="24"/>
          <w:szCs w:val="24"/>
        </w:rPr>
        <w:t>„</w:t>
      </w:r>
      <w:r>
        <w:rPr>
          <w:rFonts w:ascii="Times New Roman" w:hAnsi="Times New Roman" w:cs="Times New Roman"/>
          <w:sz w:val="24"/>
          <w:szCs w:val="24"/>
        </w:rPr>
        <w:t>У</w:t>
      </w:r>
      <w:r w:rsidR="00B72360">
        <w:rPr>
          <w:rFonts w:ascii="Times New Roman" w:hAnsi="Times New Roman" w:cs="Times New Roman"/>
          <w:sz w:val="24"/>
          <w:szCs w:val="24"/>
        </w:rPr>
        <w:t>“</w:t>
      </w:r>
      <w:r w:rsidR="00496F68" w:rsidRPr="00496F68">
        <w:rPr>
          <w:rFonts w:ascii="Times New Roman" w:hAnsi="Times New Roman" w:cs="Times New Roman"/>
          <w:sz w:val="24"/>
          <w:szCs w:val="24"/>
        </w:rPr>
        <w:t xml:space="preserve"> да се регистрира и да отчита ДДС нито в ДЧ </w:t>
      </w:r>
      <w:r>
        <w:rPr>
          <w:rFonts w:ascii="Times New Roman" w:hAnsi="Times New Roman" w:cs="Times New Roman"/>
          <w:sz w:val="24"/>
          <w:szCs w:val="24"/>
        </w:rPr>
        <w:t>А</w:t>
      </w:r>
      <w:r w:rsidR="00496F68" w:rsidRPr="00496F68">
        <w:rPr>
          <w:rFonts w:ascii="Times New Roman" w:hAnsi="Times New Roman" w:cs="Times New Roman"/>
          <w:sz w:val="24"/>
          <w:szCs w:val="24"/>
        </w:rPr>
        <w:t xml:space="preserve">, нито в ДЧ </w:t>
      </w:r>
      <w:r>
        <w:rPr>
          <w:rFonts w:ascii="Times New Roman" w:hAnsi="Times New Roman" w:cs="Times New Roman"/>
          <w:sz w:val="24"/>
          <w:szCs w:val="24"/>
        </w:rPr>
        <w:t>В</w:t>
      </w:r>
      <w:r w:rsidR="00496F68" w:rsidRPr="00496F68">
        <w:rPr>
          <w:rFonts w:ascii="Times New Roman" w:hAnsi="Times New Roman" w:cs="Times New Roman"/>
          <w:sz w:val="24"/>
          <w:szCs w:val="24"/>
        </w:rPr>
        <w:t xml:space="preserve">. Освен това, за да се гарантира, че </w:t>
      </w:r>
      <w:r>
        <w:rPr>
          <w:rFonts w:ascii="Times New Roman" w:hAnsi="Times New Roman" w:cs="Times New Roman"/>
          <w:sz w:val="24"/>
          <w:szCs w:val="24"/>
        </w:rPr>
        <w:t>лицето</w:t>
      </w:r>
      <w:r w:rsidR="00496F68" w:rsidRPr="00496F68">
        <w:rPr>
          <w:rFonts w:ascii="Times New Roman" w:hAnsi="Times New Roman" w:cs="Times New Roman"/>
          <w:sz w:val="24"/>
          <w:szCs w:val="24"/>
        </w:rPr>
        <w:t xml:space="preserve"> </w:t>
      </w:r>
      <w:r w:rsidR="00B72360">
        <w:rPr>
          <w:rFonts w:ascii="Times New Roman" w:hAnsi="Times New Roman" w:cs="Times New Roman"/>
          <w:sz w:val="24"/>
          <w:szCs w:val="24"/>
        </w:rPr>
        <w:t>„</w:t>
      </w:r>
      <w:r>
        <w:rPr>
          <w:rFonts w:ascii="Times New Roman" w:hAnsi="Times New Roman" w:cs="Times New Roman"/>
          <w:sz w:val="24"/>
          <w:szCs w:val="24"/>
        </w:rPr>
        <w:t>У</w:t>
      </w:r>
      <w:r w:rsidR="00B72360">
        <w:rPr>
          <w:rFonts w:ascii="Times New Roman" w:hAnsi="Times New Roman" w:cs="Times New Roman"/>
          <w:sz w:val="24"/>
          <w:szCs w:val="24"/>
        </w:rPr>
        <w:t>“</w:t>
      </w:r>
      <w:r w:rsidR="00496F68" w:rsidRPr="00496F68">
        <w:rPr>
          <w:rFonts w:ascii="Times New Roman" w:hAnsi="Times New Roman" w:cs="Times New Roman"/>
          <w:sz w:val="24"/>
          <w:szCs w:val="24"/>
        </w:rPr>
        <w:t xml:space="preserve"> не се облага с данък в ДЧ </w:t>
      </w:r>
      <w:r>
        <w:rPr>
          <w:rFonts w:ascii="Times New Roman" w:hAnsi="Times New Roman" w:cs="Times New Roman"/>
          <w:sz w:val="24"/>
          <w:szCs w:val="24"/>
        </w:rPr>
        <w:t>Б</w:t>
      </w:r>
      <w:r w:rsidR="00496F68" w:rsidRPr="00496F68">
        <w:rPr>
          <w:rFonts w:ascii="Times New Roman" w:hAnsi="Times New Roman" w:cs="Times New Roman"/>
          <w:sz w:val="24"/>
          <w:szCs w:val="24"/>
        </w:rPr>
        <w:t xml:space="preserve"> поради вътреобщностно придобиване, то трябва да </w:t>
      </w:r>
      <w:r w:rsidR="006E3ADA">
        <w:rPr>
          <w:rFonts w:ascii="Times New Roman" w:hAnsi="Times New Roman" w:cs="Times New Roman"/>
          <w:sz w:val="24"/>
          <w:szCs w:val="24"/>
        </w:rPr>
        <w:t xml:space="preserve">е </w:t>
      </w:r>
      <w:r w:rsidR="006E3ADA" w:rsidRPr="006E3ADA">
        <w:rPr>
          <w:rFonts w:ascii="Times New Roman" w:hAnsi="Times New Roman" w:cs="Times New Roman"/>
          <w:sz w:val="24"/>
          <w:szCs w:val="24"/>
        </w:rPr>
        <w:t>извършило вътреобщностно придобиване за целите на последваща доставка на територията на държавата</w:t>
      </w:r>
      <w:r w:rsidR="006E3ADA">
        <w:rPr>
          <w:rFonts w:ascii="Times New Roman" w:hAnsi="Times New Roman" w:cs="Times New Roman"/>
          <w:sz w:val="24"/>
          <w:szCs w:val="24"/>
        </w:rPr>
        <w:t xml:space="preserve"> </w:t>
      </w:r>
      <w:r w:rsidR="006E3ADA" w:rsidRPr="006E3ADA">
        <w:rPr>
          <w:rFonts w:ascii="Times New Roman" w:hAnsi="Times New Roman" w:cs="Times New Roman"/>
          <w:sz w:val="24"/>
          <w:szCs w:val="24"/>
        </w:rPr>
        <w:t xml:space="preserve">членка, </w:t>
      </w:r>
      <w:r w:rsidR="006E3ADA">
        <w:rPr>
          <w:rFonts w:ascii="Times New Roman" w:hAnsi="Times New Roman" w:cs="Times New Roman"/>
          <w:sz w:val="24"/>
          <w:szCs w:val="24"/>
        </w:rPr>
        <w:t xml:space="preserve">където завършва изпращането или транспортирането на стоките за лицето, което ги придобива, </w:t>
      </w:r>
      <w:r w:rsidR="002155F0">
        <w:rPr>
          <w:rFonts w:ascii="Times New Roman" w:hAnsi="Times New Roman" w:cs="Times New Roman"/>
          <w:sz w:val="24"/>
          <w:szCs w:val="24"/>
        </w:rPr>
        <w:t>и</w:t>
      </w:r>
      <w:r w:rsidR="006E3ADA">
        <w:rPr>
          <w:rFonts w:ascii="Times New Roman" w:hAnsi="Times New Roman" w:cs="Times New Roman"/>
          <w:sz w:val="24"/>
          <w:szCs w:val="24"/>
        </w:rPr>
        <w:t xml:space="preserve"> това лице е определено за лице-платец на ДДС, </w:t>
      </w:r>
      <w:r w:rsidR="002155F0">
        <w:rPr>
          <w:rFonts w:ascii="Times New Roman" w:hAnsi="Times New Roman" w:cs="Times New Roman"/>
          <w:sz w:val="24"/>
          <w:szCs w:val="24"/>
        </w:rPr>
        <w:t xml:space="preserve">а лицето </w:t>
      </w:r>
      <w:r w:rsidR="00B72360">
        <w:rPr>
          <w:rFonts w:ascii="Times New Roman" w:hAnsi="Times New Roman" w:cs="Times New Roman"/>
          <w:sz w:val="24"/>
          <w:szCs w:val="24"/>
        </w:rPr>
        <w:t>„</w:t>
      </w:r>
      <w:r w:rsidR="002155F0">
        <w:rPr>
          <w:rFonts w:ascii="Times New Roman" w:hAnsi="Times New Roman" w:cs="Times New Roman"/>
          <w:sz w:val="24"/>
          <w:szCs w:val="24"/>
        </w:rPr>
        <w:t>У</w:t>
      </w:r>
      <w:r w:rsidR="00B72360">
        <w:rPr>
          <w:rFonts w:ascii="Times New Roman" w:hAnsi="Times New Roman" w:cs="Times New Roman"/>
          <w:sz w:val="24"/>
          <w:szCs w:val="24"/>
        </w:rPr>
        <w:t>“</w:t>
      </w:r>
      <w:r w:rsidR="002155F0">
        <w:rPr>
          <w:rFonts w:ascii="Times New Roman" w:hAnsi="Times New Roman" w:cs="Times New Roman"/>
          <w:sz w:val="24"/>
          <w:szCs w:val="24"/>
        </w:rPr>
        <w:t xml:space="preserve"> следва</w:t>
      </w:r>
      <w:r w:rsidR="006E3ADA">
        <w:rPr>
          <w:rFonts w:ascii="Times New Roman" w:hAnsi="Times New Roman" w:cs="Times New Roman"/>
          <w:sz w:val="24"/>
          <w:szCs w:val="24"/>
        </w:rPr>
        <w:t xml:space="preserve"> да декларира доставката във </w:t>
      </w:r>
      <w:r w:rsidR="006E3ADA">
        <w:rPr>
          <w:rFonts w:ascii="Times New Roman" w:hAnsi="Times New Roman" w:cs="Times New Roman"/>
          <w:sz w:val="24"/>
          <w:szCs w:val="24"/>
          <w:lang w:val="en-US"/>
        </w:rPr>
        <w:t>VIES</w:t>
      </w:r>
      <w:r w:rsidR="006E3ADA">
        <w:rPr>
          <w:rFonts w:ascii="Times New Roman" w:hAnsi="Times New Roman" w:cs="Times New Roman"/>
          <w:sz w:val="24"/>
          <w:szCs w:val="24"/>
        </w:rPr>
        <w:t>-декларацията</w:t>
      </w:r>
      <w:r w:rsidR="002155F0">
        <w:rPr>
          <w:rFonts w:ascii="Times New Roman" w:hAnsi="Times New Roman" w:cs="Times New Roman"/>
          <w:sz w:val="24"/>
          <w:szCs w:val="24"/>
        </w:rPr>
        <w:t xml:space="preserve"> си </w:t>
      </w:r>
      <w:r w:rsidR="00D86A78">
        <w:rPr>
          <w:rFonts w:ascii="Times New Roman" w:hAnsi="Times New Roman" w:cs="Times New Roman"/>
          <w:sz w:val="24"/>
          <w:szCs w:val="24"/>
        </w:rPr>
        <w:t xml:space="preserve">         </w:t>
      </w:r>
      <w:r w:rsidR="002155F0">
        <w:rPr>
          <w:rFonts w:ascii="Times New Roman" w:hAnsi="Times New Roman" w:cs="Times New Roman"/>
          <w:sz w:val="24"/>
          <w:szCs w:val="24"/>
        </w:rPr>
        <w:t>(чл. 62, ал. 5 от ЗДДС)</w:t>
      </w:r>
      <w:r w:rsidR="006E3ADA" w:rsidRPr="006E3ADA">
        <w:rPr>
          <w:rFonts w:ascii="Times New Roman" w:hAnsi="Times New Roman" w:cs="Times New Roman"/>
          <w:sz w:val="24"/>
          <w:szCs w:val="24"/>
        </w:rPr>
        <w:t>.</w:t>
      </w:r>
    </w:p>
    <w:p w14:paraId="7395FC2E" w14:textId="77777777" w:rsidR="001F42FE" w:rsidRDefault="00A3074E" w:rsidP="00A3074E">
      <w:pPr>
        <w:spacing w:line="360" w:lineRule="auto"/>
        <w:ind w:right="-35" w:firstLine="708"/>
        <w:jc w:val="both"/>
        <w:rPr>
          <w:rFonts w:ascii="Times New Roman" w:hAnsi="Times New Roman" w:cs="Times New Roman"/>
          <w:b/>
          <w:sz w:val="24"/>
          <w:szCs w:val="24"/>
        </w:rPr>
      </w:pPr>
      <w:r>
        <w:rPr>
          <w:rFonts w:ascii="Times New Roman" w:hAnsi="Times New Roman" w:cs="Times New Roman"/>
          <w:b/>
          <w:sz w:val="24"/>
          <w:szCs w:val="24"/>
        </w:rPr>
        <w:t xml:space="preserve">Б. </w:t>
      </w:r>
      <w:r w:rsidRPr="00A3074E">
        <w:rPr>
          <w:rFonts w:ascii="Times New Roman" w:hAnsi="Times New Roman" w:cs="Times New Roman"/>
          <w:b/>
          <w:sz w:val="24"/>
          <w:szCs w:val="24"/>
        </w:rPr>
        <w:t xml:space="preserve">Последователни доставки на стоки с </w:t>
      </w:r>
      <w:r>
        <w:rPr>
          <w:rFonts w:ascii="Times New Roman" w:hAnsi="Times New Roman" w:cs="Times New Roman"/>
          <w:b/>
          <w:sz w:val="24"/>
          <w:szCs w:val="24"/>
        </w:rPr>
        <w:t>повече</w:t>
      </w:r>
      <w:r w:rsidRPr="00A3074E">
        <w:rPr>
          <w:rFonts w:ascii="Times New Roman" w:hAnsi="Times New Roman" w:cs="Times New Roman"/>
          <w:b/>
          <w:sz w:val="24"/>
          <w:szCs w:val="24"/>
        </w:rPr>
        <w:t xml:space="preserve"> от три данъчно задължени лица</w:t>
      </w:r>
      <w:r w:rsidR="006B0F05">
        <w:rPr>
          <w:rFonts w:ascii="Times New Roman" w:hAnsi="Times New Roman" w:cs="Times New Roman"/>
          <w:b/>
          <w:sz w:val="24"/>
          <w:szCs w:val="24"/>
        </w:rPr>
        <w:t xml:space="preserve"> и </w:t>
      </w:r>
      <w:r w:rsidR="00394B49">
        <w:rPr>
          <w:rFonts w:ascii="Times New Roman" w:hAnsi="Times New Roman" w:cs="Times New Roman"/>
          <w:b/>
          <w:sz w:val="24"/>
          <w:szCs w:val="24"/>
        </w:rPr>
        <w:t xml:space="preserve">приложимост на </w:t>
      </w:r>
      <w:r w:rsidR="006B0F05">
        <w:rPr>
          <w:rFonts w:ascii="Times New Roman" w:hAnsi="Times New Roman" w:cs="Times New Roman"/>
          <w:b/>
          <w:sz w:val="24"/>
          <w:szCs w:val="24"/>
        </w:rPr>
        <w:t>правилата за о</w:t>
      </w:r>
      <w:r w:rsidRPr="00A3074E">
        <w:rPr>
          <w:rFonts w:ascii="Times New Roman" w:hAnsi="Times New Roman" w:cs="Times New Roman"/>
          <w:b/>
          <w:sz w:val="24"/>
          <w:szCs w:val="24"/>
        </w:rPr>
        <w:t>простяване за тристранна операция</w:t>
      </w:r>
    </w:p>
    <w:p w14:paraId="5BF86885" w14:textId="77777777" w:rsidR="00F77B70" w:rsidRDefault="00F77B70" w:rsidP="00A3074E">
      <w:pPr>
        <w:spacing w:line="360" w:lineRule="auto"/>
        <w:ind w:right="-35" w:firstLine="708"/>
        <w:jc w:val="both"/>
        <w:rPr>
          <w:rFonts w:ascii="Times New Roman" w:hAnsi="Times New Roman" w:cs="Times New Roman"/>
          <w:b/>
          <w:sz w:val="24"/>
          <w:szCs w:val="24"/>
        </w:rPr>
      </w:pPr>
    </w:p>
    <w:p w14:paraId="63CEA13D" w14:textId="77777777" w:rsidR="00C415EF" w:rsidRPr="00A3074E" w:rsidRDefault="00C415EF" w:rsidP="00A3074E">
      <w:pPr>
        <w:spacing w:line="360" w:lineRule="auto"/>
        <w:ind w:right="-35" w:firstLine="708"/>
        <w:jc w:val="both"/>
        <w:rPr>
          <w:rFonts w:ascii="Times New Roman" w:hAnsi="Times New Roman" w:cs="Times New Roman"/>
          <w:b/>
          <w:sz w:val="24"/>
          <w:szCs w:val="24"/>
        </w:rPr>
      </w:pPr>
      <w:r>
        <w:rPr>
          <w:rFonts w:ascii="Times New Roman" w:hAnsi="Times New Roman" w:cs="Times New Roman"/>
          <w:b/>
          <w:sz w:val="24"/>
          <w:szCs w:val="24"/>
        </w:rPr>
        <w:t>Пример с четири лица във веригата от последователни доставки на стока:</w:t>
      </w:r>
    </w:p>
    <w:p w14:paraId="090C82B8" w14:textId="77777777" w:rsidR="00A3074E" w:rsidRDefault="00A3074E"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w:lastRenderedPageBreak/>
        <mc:AlternateContent>
          <mc:Choice Requires="wps">
            <w:drawing>
              <wp:anchor distT="0" distB="0" distL="114300" distR="114300" simplePos="0" relativeHeight="251736576" behindDoc="0" locked="0" layoutInCell="1" allowOverlap="1" wp14:anchorId="5DF5E159" wp14:editId="3CD30AC5">
                <wp:simplePos x="0" y="0"/>
                <wp:positionH relativeFrom="column">
                  <wp:posOffset>2913380</wp:posOffset>
                </wp:positionH>
                <wp:positionV relativeFrom="paragraph">
                  <wp:posOffset>154940</wp:posOffset>
                </wp:positionV>
                <wp:extent cx="0" cy="2880000"/>
                <wp:effectExtent l="0" t="0" r="19050" b="34925"/>
                <wp:wrapNone/>
                <wp:docPr id="80" name="Straight Connector 80"/>
                <wp:cNvGraphicFramePr/>
                <a:graphic xmlns:a="http://schemas.openxmlformats.org/drawingml/2006/main">
                  <a:graphicData uri="http://schemas.microsoft.com/office/word/2010/wordprocessingShape">
                    <wps:wsp>
                      <wps:cNvCnPr/>
                      <wps:spPr>
                        <a:xfrm>
                          <a:off x="0" y="0"/>
                          <a:ext cx="0" cy="2880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DFC83E" id="Straight Connector 80"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4pt,12.2pt" to="229.4pt,2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" strokecolor="#5b9bd5 [3204]"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r w:rsidRPr="00A3074E">
        <w:rPr>
          <w:rFonts w:ascii="Times New Roman" w:hAnsi="Times New Roman" w:cs="Times New Roman"/>
          <w:b/>
          <w:sz w:val="24"/>
          <w:szCs w:val="24"/>
        </w:rPr>
        <w:t>ДЧ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074E">
        <w:rPr>
          <w:rFonts w:ascii="Times New Roman" w:hAnsi="Times New Roman" w:cs="Times New Roman"/>
          <w:b/>
          <w:sz w:val="24"/>
          <w:szCs w:val="24"/>
        </w:rPr>
        <w:t>ДЧ 2</w:t>
      </w:r>
    </w:p>
    <w:p w14:paraId="3FFF935A" w14:textId="77777777" w:rsidR="00A3074E" w:rsidRDefault="00A3074E"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2480" behindDoc="0" locked="0" layoutInCell="1" allowOverlap="1" wp14:anchorId="0750EF94" wp14:editId="4703A33C">
                <wp:simplePos x="0" y="0"/>
                <wp:positionH relativeFrom="column">
                  <wp:posOffset>1078230</wp:posOffset>
                </wp:positionH>
                <wp:positionV relativeFrom="paragraph">
                  <wp:posOffset>47625</wp:posOffset>
                </wp:positionV>
                <wp:extent cx="914400" cy="914400"/>
                <wp:effectExtent l="0" t="0" r="19050" b="19050"/>
                <wp:wrapNone/>
                <wp:docPr id="70" name="Rounded Rectangle 70"/>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76EFC"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7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50EF94" id="Rounded Rectangle 70" o:spid="_x0000_s1046" style="position:absolute;left:0;text-align:left;margin-left:84.9pt;margin-top:3.75pt;width:1in;height:1in;z-index:251732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" fillcolor="#5b9bd5 [3204]" strokecolor="#1f4d78 [1604]" strokeweight="1pt">
                <v:stroke joinstyle="miter"/>
                <v:textbox>
                  <w:txbxContent>
                    <w:p w14:paraId="47A76EFC"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7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3504" behindDoc="0" locked="0" layoutInCell="1" allowOverlap="1" wp14:anchorId="7199FD8D" wp14:editId="3BA0F260">
                <wp:simplePos x="0" y="0"/>
                <wp:positionH relativeFrom="column">
                  <wp:posOffset>3840843</wp:posOffset>
                </wp:positionH>
                <wp:positionV relativeFrom="paragraph">
                  <wp:posOffset>48533</wp:posOffset>
                </wp:positionV>
                <wp:extent cx="914400" cy="914400"/>
                <wp:effectExtent l="0" t="0" r="19050" b="19050"/>
                <wp:wrapNone/>
                <wp:docPr id="71" name="Rounded Rectangle 71"/>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2A9DA3"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7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99FD8D" id="Rounded Rectangle 71" o:spid="_x0000_s1047" style="position:absolute;left:0;text-align:left;margin-left:302.45pt;margin-top:3.8pt;width:1in;height:1in;z-index:251733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" fillcolor="#5b9bd5 [3204]" strokecolor="#1f4d78 [1604]" strokeweight="1pt">
                <v:stroke joinstyle="miter"/>
                <v:textbox>
                  <w:txbxContent>
                    <w:p w14:paraId="6F2A9DA3"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7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w:t>
                      </w:r>
                    </w:p>
                  </w:txbxContent>
                </v:textbox>
              </v:roundrect>
            </w:pict>
          </mc:Fallback>
        </mc:AlternateContent>
      </w:r>
    </w:p>
    <w:p w14:paraId="4AC4BA9D" w14:textId="77777777" w:rsidR="00A3074E" w:rsidRDefault="00A3074E"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8624" behindDoc="0" locked="0" layoutInCell="1" allowOverlap="1" wp14:anchorId="287F12EF" wp14:editId="2E062E4C">
                <wp:simplePos x="0" y="0"/>
                <wp:positionH relativeFrom="column">
                  <wp:posOffset>1992630</wp:posOffset>
                </wp:positionH>
                <wp:positionV relativeFrom="paragraph">
                  <wp:posOffset>196215</wp:posOffset>
                </wp:positionV>
                <wp:extent cx="1800000" cy="0"/>
                <wp:effectExtent l="0" t="95250" r="0" b="95250"/>
                <wp:wrapNone/>
                <wp:docPr id="84" name="Straight Arrow Connector 84"/>
                <wp:cNvGraphicFramePr/>
                <a:graphic xmlns:a="http://schemas.openxmlformats.org/drawingml/2006/main">
                  <a:graphicData uri="http://schemas.microsoft.com/office/word/2010/wordprocessingShape">
                    <wps:wsp>
                      <wps:cNvCnPr/>
                      <wps:spPr>
                        <a:xfrm>
                          <a:off x="0" y="0"/>
                          <a:ext cx="1800000" cy="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4C3EC7" id="Straight Arrow Connector 84" o:spid="_x0000_s1026" type="#_x0000_t32" style="position:absolute;margin-left:156.9pt;margin-top:15.45pt;width:141.75pt;height: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" strokecolor="#70ad47 [3209]" strokeweight="3pt">
                <v:stroke endarrow="block" joinstyle="miter"/>
              </v:shape>
            </w:pict>
          </mc:Fallback>
        </mc:AlternateContent>
      </w:r>
    </w:p>
    <w:p w14:paraId="7837E77B" w14:textId="77777777" w:rsidR="00A3074E" w:rsidRDefault="00A3074E" w:rsidP="00C56B72">
      <w:pPr>
        <w:spacing w:line="360" w:lineRule="auto"/>
        <w:ind w:right="-35" w:firstLine="708"/>
        <w:jc w:val="both"/>
        <w:rPr>
          <w:rFonts w:ascii="Times New Roman" w:hAnsi="Times New Roman" w:cs="Times New Roman"/>
          <w:sz w:val="24"/>
          <w:szCs w:val="24"/>
        </w:rPr>
      </w:pPr>
    </w:p>
    <w:p w14:paraId="13B860B5" w14:textId="77777777" w:rsidR="00A3074E" w:rsidRDefault="005F57C1"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40672" behindDoc="0" locked="0" layoutInCell="1" allowOverlap="1" wp14:anchorId="3E2ADA6C" wp14:editId="0D0A3FA6">
                <wp:simplePos x="0" y="0"/>
                <wp:positionH relativeFrom="column">
                  <wp:posOffset>4323896</wp:posOffset>
                </wp:positionH>
                <wp:positionV relativeFrom="paragraph">
                  <wp:posOffset>231684</wp:posOffset>
                </wp:positionV>
                <wp:extent cx="0" cy="612000"/>
                <wp:effectExtent l="95250" t="0" r="57150" b="55245"/>
                <wp:wrapNone/>
                <wp:docPr id="86" name="Straight Arrow Connector 86"/>
                <wp:cNvGraphicFramePr/>
                <a:graphic xmlns:a="http://schemas.openxmlformats.org/drawingml/2006/main">
                  <a:graphicData uri="http://schemas.microsoft.com/office/word/2010/wordprocessingShape">
                    <wps:wsp>
                      <wps:cNvCnPr/>
                      <wps:spPr>
                        <a:xfrm>
                          <a:off x="0" y="0"/>
                          <a:ext cx="0" cy="61200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EDF2F1" id="Straight Arrow Connector 86" o:spid="_x0000_s1026" type="#_x0000_t32" style="position:absolute;margin-left:340.45pt;margin-top:18.25pt;width:0;height:48.2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" strokecolor="#70ad47 [3209]" strokeweight="3pt">
                <v:stroke endarrow="block" joinstyle="miter"/>
              </v:shape>
            </w:pict>
          </mc:Fallback>
        </mc:AlternateContent>
      </w:r>
      <w:r w:rsidR="00A3074E">
        <w:rPr>
          <w:rFonts w:ascii="Times New Roman" w:hAnsi="Times New Roman" w:cs="Times New Roman"/>
          <w:noProof/>
          <w:sz w:val="24"/>
          <w:szCs w:val="24"/>
          <w:lang w:val="en-US" w:eastAsia="en-US"/>
        </w:rPr>
        <mc:AlternateContent>
          <mc:Choice Requires="wps">
            <w:drawing>
              <wp:anchor distT="0" distB="0" distL="114300" distR="114300" simplePos="0" relativeHeight="251741696" behindDoc="0" locked="0" layoutInCell="1" allowOverlap="1" wp14:anchorId="5D3871AF" wp14:editId="596E311F">
                <wp:simplePos x="0" y="0"/>
                <wp:positionH relativeFrom="column">
                  <wp:posOffset>1541235</wp:posOffset>
                </wp:positionH>
                <wp:positionV relativeFrom="paragraph">
                  <wp:posOffset>226242</wp:posOffset>
                </wp:positionV>
                <wp:extent cx="0" cy="610960"/>
                <wp:effectExtent l="95250" t="0" r="57150" b="55880"/>
                <wp:wrapNone/>
                <wp:docPr id="87" name="Straight Arrow Connector 87"/>
                <wp:cNvGraphicFramePr/>
                <a:graphic xmlns:a="http://schemas.openxmlformats.org/drawingml/2006/main">
                  <a:graphicData uri="http://schemas.microsoft.com/office/word/2010/wordprocessingShape">
                    <wps:wsp>
                      <wps:cNvCnPr/>
                      <wps:spPr>
                        <a:xfrm flipH="1">
                          <a:off x="0" y="0"/>
                          <a:ext cx="0" cy="610960"/>
                        </a:xfrm>
                        <a:prstGeom prst="straightConnector1">
                          <a:avLst/>
                        </a:prstGeom>
                        <a:ln w="38100">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54BAAC" id="Straight Arrow Connector 87" o:spid="_x0000_s1026" type="#_x0000_t32" style="position:absolute;margin-left:121.35pt;margin-top:17.8pt;width:0;height:48.1pt;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" strokecolor="red" strokeweight="3pt">
                <v:stroke dashstyle="dash" endarrow="block" joinstyle="miter"/>
              </v:shape>
            </w:pict>
          </mc:Fallback>
        </mc:AlternateContent>
      </w:r>
    </w:p>
    <w:p w14:paraId="2362BF85" w14:textId="77777777" w:rsidR="00A3074E" w:rsidRDefault="00A3074E" w:rsidP="00C56B72">
      <w:pPr>
        <w:spacing w:line="360" w:lineRule="auto"/>
        <w:ind w:right="-35" w:firstLine="708"/>
        <w:jc w:val="both"/>
        <w:rPr>
          <w:rFonts w:ascii="Times New Roman" w:hAnsi="Times New Roman" w:cs="Times New Roman"/>
          <w:sz w:val="24"/>
          <w:szCs w:val="24"/>
        </w:rPr>
      </w:pPr>
    </w:p>
    <w:p w14:paraId="1E5A1AE6" w14:textId="77777777" w:rsidR="00A3074E" w:rsidRDefault="00A3074E"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7600" behindDoc="0" locked="0" layoutInCell="1" allowOverlap="1" wp14:anchorId="735F5756" wp14:editId="2BA67FB8">
                <wp:simplePos x="0" y="0"/>
                <wp:positionH relativeFrom="column">
                  <wp:posOffset>516527</wp:posOffset>
                </wp:positionH>
                <wp:positionV relativeFrom="paragraph">
                  <wp:posOffset>79194</wp:posOffset>
                </wp:positionV>
                <wp:extent cx="4608000" cy="0"/>
                <wp:effectExtent l="0" t="0" r="21590" b="19050"/>
                <wp:wrapNone/>
                <wp:docPr id="83" name="Straight Connector 83"/>
                <wp:cNvGraphicFramePr/>
                <a:graphic xmlns:a="http://schemas.openxmlformats.org/drawingml/2006/main">
                  <a:graphicData uri="http://schemas.microsoft.com/office/word/2010/wordprocessingShape">
                    <wps:wsp>
                      <wps:cNvCnPr/>
                      <wps:spPr>
                        <a:xfrm flipH="1">
                          <a:off x="0" y="0"/>
                          <a:ext cx="46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CA9050" id="Straight Connector 83"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6.25pt" to="40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" strokecolor="#5b9bd5 [3204]" strokeweight=".5pt">
                <v:stroke joinstyle="miter"/>
              </v:line>
            </w:pict>
          </mc:Fallback>
        </mc:AlternateContent>
      </w:r>
    </w:p>
    <w:p w14:paraId="01C6AB45" w14:textId="77777777" w:rsidR="00A3074E" w:rsidRDefault="00A3074E"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5552" behindDoc="0" locked="0" layoutInCell="1" allowOverlap="1" wp14:anchorId="2D7E8AE4" wp14:editId="6AA30685">
                <wp:simplePos x="0" y="0"/>
                <wp:positionH relativeFrom="column">
                  <wp:posOffset>3873137</wp:posOffset>
                </wp:positionH>
                <wp:positionV relativeFrom="paragraph">
                  <wp:posOffset>51889</wp:posOffset>
                </wp:positionV>
                <wp:extent cx="914400" cy="914400"/>
                <wp:effectExtent l="0" t="0" r="19050" b="19050"/>
                <wp:wrapNone/>
                <wp:docPr id="77" name="Rounded Rectangle 77"/>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1CDCD4"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D7E8AE4" id="Rounded Rectangle 77" o:spid="_x0000_s1048" style="position:absolute;left:0;text-align:left;margin-left:304.95pt;margin-top:4.1pt;width:1in;height:1in;z-index:251735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" fillcolor="#5b9bd5 [3204]" strokecolor="#1f4d78 [1604]" strokeweight="1pt">
                <v:stroke joinstyle="miter"/>
                <v:textbox>
                  <w:txbxContent>
                    <w:p w14:paraId="641CDCD4"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p>
                  </w:txbxContent>
                </v:textbox>
              </v:roundrect>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734528" behindDoc="0" locked="0" layoutInCell="1" allowOverlap="1" wp14:anchorId="0B3E1747" wp14:editId="680FB50A">
                <wp:simplePos x="0" y="0"/>
                <wp:positionH relativeFrom="column">
                  <wp:posOffset>1078048</wp:posOffset>
                </wp:positionH>
                <wp:positionV relativeFrom="paragraph">
                  <wp:posOffset>91078</wp:posOffset>
                </wp:positionV>
                <wp:extent cx="914400" cy="914400"/>
                <wp:effectExtent l="0" t="0" r="19050" b="19050"/>
                <wp:wrapNone/>
                <wp:docPr id="76" name="Rounded Rectangle 76"/>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58D4CF"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7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B3E1747" id="Rounded Rectangle 76" o:spid="_x0000_s1049" style="position:absolute;left:0;text-align:left;margin-left:84.9pt;margin-top:7.15pt;width:1in;height:1in;z-index:251734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" fillcolor="#5b9bd5 [3204]" strokecolor="#1f4d78 [1604]" strokeweight="1pt">
                <v:stroke joinstyle="miter"/>
                <v:textbox>
                  <w:txbxContent>
                    <w:p w14:paraId="2858D4CF" w14:textId="77777777" w:rsidR="009F546A" w:rsidRPr="00A3074E" w:rsidRDefault="009F546A" w:rsidP="00A3074E">
                      <w:pPr>
                        <w:jc w:val="center"/>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074E">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w:t>
                      </w:r>
                    </w:p>
                  </w:txbxContent>
                </v:textbox>
              </v:roundrect>
            </w:pict>
          </mc:Fallback>
        </mc:AlternateContent>
      </w:r>
    </w:p>
    <w:p w14:paraId="3DA53502" w14:textId="77777777" w:rsidR="00A3074E" w:rsidRDefault="00A3074E" w:rsidP="00C56B72">
      <w:pPr>
        <w:spacing w:line="360" w:lineRule="auto"/>
        <w:ind w:right="-35" w:firstLine="708"/>
        <w:jc w:val="both"/>
        <w:rPr>
          <w:rFonts w:ascii="Times New Roman" w:hAnsi="Times New Roman" w:cs="Times New Roman"/>
          <w:sz w:val="24"/>
          <w:szCs w:val="24"/>
        </w:rPr>
      </w:pPr>
    </w:p>
    <w:p w14:paraId="05EF5763" w14:textId="77777777" w:rsidR="00A3074E" w:rsidRDefault="00A3074E" w:rsidP="00C56B72">
      <w:pPr>
        <w:spacing w:line="360" w:lineRule="auto"/>
        <w:ind w:right="-35" w:firstLine="708"/>
        <w:jc w:val="both"/>
        <w:rPr>
          <w:rFonts w:ascii="Times New Roman" w:hAnsi="Times New Roman" w:cs="Times New Roman"/>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739648" behindDoc="0" locked="0" layoutInCell="1" allowOverlap="1" wp14:anchorId="3DA12DF4" wp14:editId="6B6CC400">
                <wp:simplePos x="0" y="0"/>
                <wp:positionH relativeFrom="column">
                  <wp:posOffset>2044700</wp:posOffset>
                </wp:positionH>
                <wp:positionV relativeFrom="paragraph">
                  <wp:posOffset>2540</wp:posOffset>
                </wp:positionV>
                <wp:extent cx="1800000" cy="0"/>
                <wp:effectExtent l="0" t="95250" r="0" b="95250"/>
                <wp:wrapNone/>
                <wp:docPr id="85" name="Straight Arrow Connector 85"/>
                <wp:cNvGraphicFramePr/>
                <a:graphic xmlns:a="http://schemas.openxmlformats.org/drawingml/2006/main">
                  <a:graphicData uri="http://schemas.microsoft.com/office/word/2010/wordprocessingShape">
                    <wps:wsp>
                      <wps:cNvCnPr/>
                      <wps:spPr>
                        <a:xfrm flipH="1">
                          <a:off x="0" y="0"/>
                          <a:ext cx="1800000" cy="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012F79" id="Straight Arrow Connector 85" o:spid="_x0000_s1026" type="#_x0000_t32" style="position:absolute;margin-left:161pt;margin-top:.2pt;width:141.75pt;height:0;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" strokecolor="#70ad47 [3209]" strokeweight="3pt">
                <v:stroke endarrow="block" joinstyle="miter"/>
              </v:shape>
            </w:pict>
          </mc:Fallback>
        </mc:AlternateContent>
      </w:r>
    </w:p>
    <w:p w14:paraId="49F82A49" w14:textId="77777777" w:rsidR="00A3074E" w:rsidRDefault="00A3074E" w:rsidP="00C56B72">
      <w:pPr>
        <w:spacing w:line="360" w:lineRule="auto"/>
        <w:ind w:right="-35" w:firstLine="708"/>
        <w:jc w:val="both"/>
        <w:rPr>
          <w:rFonts w:ascii="Times New Roman" w:hAnsi="Times New Roman" w:cs="Times New Roman"/>
          <w:sz w:val="24"/>
          <w:szCs w:val="24"/>
        </w:rPr>
      </w:pPr>
    </w:p>
    <w:p w14:paraId="507B0AA2" w14:textId="77777777" w:rsidR="00A3074E" w:rsidRPr="00A3074E" w:rsidRDefault="00A3074E" w:rsidP="00C56B72">
      <w:pPr>
        <w:spacing w:line="360" w:lineRule="auto"/>
        <w:ind w:right="-35" w:firstLine="70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3074E">
        <w:rPr>
          <w:rFonts w:ascii="Times New Roman" w:hAnsi="Times New Roman" w:cs="Times New Roman"/>
          <w:b/>
          <w:sz w:val="24"/>
          <w:szCs w:val="24"/>
        </w:rPr>
        <w:t>ДЧ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074E">
        <w:rPr>
          <w:rFonts w:ascii="Times New Roman" w:hAnsi="Times New Roman" w:cs="Times New Roman"/>
          <w:b/>
          <w:sz w:val="24"/>
          <w:szCs w:val="24"/>
        </w:rPr>
        <w:t>ДЧ 3</w:t>
      </w:r>
    </w:p>
    <w:p w14:paraId="1B53DA12" w14:textId="77777777" w:rsidR="00394B49" w:rsidRDefault="00667898" w:rsidP="00394B49">
      <w:pPr>
        <w:tabs>
          <w:tab w:val="left" w:pos="1276"/>
          <w:tab w:val="left" w:pos="1985"/>
        </w:tabs>
        <w:spacing w:line="360" w:lineRule="auto"/>
        <w:ind w:firstLine="708"/>
        <w:jc w:val="both"/>
        <w:rPr>
          <w:rFonts w:ascii="Times New Roman" w:hAnsi="Times New Roman" w:cs="Times New Roman"/>
          <w:b/>
          <w:sz w:val="24"/>
          <w:szCs w:val="24"/>
          <w:lang w:eastAsia="fr-FR"/>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44768" behindDoc="0" locked="0" layoutInCell="1" allowOverlap="1" wp14:anchorId="46A83673" wp14:editId="3E3DBCC2">
                <wp:simplePos x="0" y="0"/>
                <wp:positionH relativeFrom="column">
                  <wp:posOffset>2665835</wp:posOffset>
                </wp:positionH>
                <wp:positionV relativeFrom="paragraph">
                  <wp:posOffset>145881</wp:posOffset>
                </wp:positionV>
                <wp:extent cx="540000" cy="0"/>
                <wp:effectExtent l="0" t="95250" r="0" b="95250"/>
                <wp:wrapNone/>
                <wp:docPr id="88" name="Straight Arrow Connector 88"/>
                <wp:cNvGraphicFramePr/>
                <a:graphic xmlns:a="http://schemas.openxmlformats.org/drawingml/2006/main">
                  <a:graphicData uri="http://schemas.microsoft.com/office/word/2010/wordprocessingShape">
                    <wps:wsp>
                      <wps:cNvCnPr/>
                      <wps:spPr>
                        <a:xfrm rot="10800000" flipH="1" flipV="1">
                          <a:off x="0" y="0"/>
                          <a:ext cx="540000" cy="0"/>
                        </a:xfrm>
                        <a:prstGeom prst="straightConnector1">
                          <a:avLst/>
                        </a:prstGeom>
                        <a:noFill/>
                        <a:ln w="38100" cap="flat" cmpd="sng" algn="ctr">
                          <a:solidFill>
                            <a:srgbClr val="00B050"/>
                          </a:solidFill>
                          <a:prstDash val="solid"/>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9ECD79" id="Straight Arrow Connector 88" o:spid="_x0000_s1026" type="#_x0000_t32" style="position:absolute;margin-left:209.9pt;margin-top:11.5pt;width:42.5pt;height:0;rotation:180;flip:x y;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" strokecolor="#00b050" strokeweight="3pt">
                <v:stroke endarrow="block"/>
              </v:shape>
            </w:pict>
          </mc:Fallback>
        </mc:AlternateContent>
      </w:r>
      <w:r w:rsidR="00C247C2" w:rsidRPr="00224022">
        <w:rPr>
          <w:rFonts w:ascii="Times New Roman" w:hAnsi="Times New Roman" w:cs="Times New Roman"/>
          <w:b/>
          <w:sz w:val="24"/>
          <w:szCs w:val="24"/>
          <w:lang w:eastAsia="fr-FR"/>
        </w:rPr>
        <w:t>Поток на доставките:</w:t>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r>
        <w:rPr>
          <w:rFonts w:ascii="Times New Roman" w:hAnsi="Times New Roman" w:cs="Times New Roman"/>
          <w:b/>
          <w:sz w:val="24"/>
          <w:szCs w:val="24"/>
          <w:lang w:eastAsia="fr-FR"/>
        </w:rPr>
        <w:tab/>
      </w:r>
    </w:p>
    <w:p w14:paraId="7AE1A99F" w14:textId="77777777" w:rsidR="00C247C2" w:rsidRDefault="00394B49" w:rsidP="00C247C2">
      <w:pPr>
        <w:tabs>
          <w:tab w:val="left" w:pos="1276"/>
          <w:tab w:val="left" w:pos="1985"/>
        </w:tabs>
        <w:spacing w:line="360" w:lineRule="auto"/>
        <w:ind w:firstLine="709"/>
        <w:jc w:val="both"/>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743744" behindDoc="0" locked="0" layoutInCell="1" allowOverlap="1" wp14:anchorId="617F364A" wp14:editId="6852B096">
                <wp:simplePos x="0" y="0"/>
                <wp:positionH relativeFrom="column">
                  <wp:posOffset>2715046</wp:posOffset>
                </wp:positionH>
                <wp:positionV relativeFrom="paragraph">
                  <wp:posOffset>107125</wp:posOffset>
                </wp:positionV>
                <wp:extent cx="540000" cy="0"/>
                <wp:effectExtent l="0" t="95250" r="0" b="95250"/>
                <wp:wrapNone/>
                <wp:docPr id="89" name="Straight Arrow Connector 89"/>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38100" cap="flat" cmpd="sng" algn="ctr">
                          <a:solidFill>
                            <a:srgbClr val="FF0000"/>
                          </a:solidFill>
                          <a:prstDash val="dash"/>
                          <a:roun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DEA94C" id="Straight Arrow Connector 89" o:spid="_x0000_s1026" type="#_x0000_t32" style="position:absolute;margin-left:213.8pt;margin-top:8.45pt;width:42.5pt;height:0;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" strokecolor="red" strokeweight="3pt">
                <v:stroke dashstyle="dash" endarrow="block"/>
              </v:shape>
            </w:pict>
          </mc:Fallback>
        </mc:AlternateContent>
      </w:r>
      <w:r w:rsidR="00C247C2" w:rsidRPr="00224022">
        <w:rPr>
          <w:rFonts w:ascii="Times New Roman" w:hAnsi="Times New Roman" w:cs="Times New Roman"/>
          <w:b/>
          <w:sz w:val="24"/>
          <w:szCs w:val="24"/>
        </w:rPr>
        <w:t>Поток на движение на стоките</w:t>
      </w:r>
      <w:r w:rsidR="00C247C2">
        <w:rPr>
          <w:rFonts w:ascii="Times New Roman" w:hAnsi="Times New Roman" w:cs="Times New Roman"/>
          <w:b/>
          <w:sz w:val="24"/>
          <w:szCs w:val="24"/>
        </w:rPr>
        <w:t>:</w:t>
      </w:r>
    </w:p>
    <w:p w14:paraId="3E3524BC" w14:textId="77777777" w:rsidR="00A105E8" w:rsidRDefault="00A105E8" w:rsidP="00A105E8">
      <w:pPr>
        <w:tabs>
          <w:tab w:val="left" w:pos="993"/>
        </w:tabs>
        <w:spacing w:line="360" w:lineRule="auto"/>
        <w:ind w:left="708" w:right="-35"/>
        <w:jc w:val="both"/>
        <w:rPr>
          <w:rFonts w:ascii="Times New Roman" w:hAnsi="Times New Roman" w:cs="Times New Roman"/>
          <w:b/>
          <w:sz w:val="24"/>
          <w:szCs w:val="24"/>
        </w:rPr>
      </w:pPr>
    </w:p>
    <w:p w14:paraId="17CF1066" w14:textId="77777777" w:rsidR="00435B73" w:rsidRPr="00A105E8" w:rsidRDefault="00435B73" w:rsidP="00A105E8">
      <w:pPr>
        <w:pStyle w:val="ListParagraph"/>
        <w:numPr>
          <w:ilvl w:val="0"/>
          <w:numId w:val="35"/>
        </w:numPr>
        <w:tabs>
          <w:tab w:val="left" w:pos="993"/>
        </w:tabs>
        <w:spacing w:line="360" w:lineRule="auto"/>
        <w:ind w:left="0" w:right="-35" w:firstLine="709"/>
        <w:jc w:val="both"/>
        <w:rPr>
          <w:rFonts w:ascii="Times New Roman" w:hAnsi="Times New Roman" w:cs="Times New Roman"/>
          <w:b/>
          <w:sz w:val="24"/>
          <w:szCs w:val="24"/>
        </w:rPr>
      </w:pPr>
      <w:r w:rsidRPr="00A105E8">
        <w:rPr>
          <w:rFonts w:ascii="Times New Roman" w:hAnsi="Times New Roman" w:cs="Times New Roman"/>
          <w:b/>
          <w:sz w:val="24"/>
          <w:szCs w:val="24"/>
        </w:rPr>
        <w:t>Междинният доставчик съобщ</w:t>
      </w:r>
      <w:r w:rsidR="00A105E8" w:rsidRPr="00A105E8">
        <w:rPr>
          <w:rFonts w:ascii="Times New Roman" w:hAnsi="Times New Roman" w:cs="Times New Roman"/>
          <w:b/>
          <w:sz w:val="24"/>
          <w:szCs w:val="24"/>
        </w:rPr>
        <w:t>а</w:t>
      </w:r>
      <w:r w:rsidRPr="00A105E8">
        <w:rPr>
          <w:rFonts w:ascii="Times New Roman" w:hAnsi="Times New Roman" w:cs="Times New Roman"/>
          <w:b/>
          <w:sz w:val="24"/>
          <w:szCs w:val="24"/>
        </w:rPr>
        <w:t>в</w:t>
      </w:r>
      <w:r w:rsidR="00A105E8" w:rsidRPr="00A105E8">
        <w:rPr>
          <w:rFonts w:ascii="Times New Roman" w:hAnsi="Times New Roman" w:cs="Times New Roman"/>
          <w:b/>
          <w:sz w:val="24"/>
          <w:szCs w:val="24"/>
        </w:rPr>
        <w:t>а</w:t>
      </w:r>
      <w:r w:rsidR="00E028BD">
        <w:rPr>
          <w:rFonts w:ascii="Times New Roman" w:hAnsi="Times New Roman" w:cs="Times New Roman"/>
          <w:b/>
          <w:sz w:val="24"/>
          <w:szCs w:val="24"/>
        </w:rPr>
        <w:t xml:space="preserve"> на своя доставчик </w:t>
      </w:r>
      <w:r w:rsidRPr="00A105E8">
        <w:rPr>
          <w:rFonts w:ascii="Times New Roman" w:hAnsi="Times New Roman" w:cs="Times New Roman"/>
          <w:b/>
          <w:sz w:val="24"/>
          <w:szCs w:val="24"/>
        </w:rPr>
        <w:t>идентификацион</w:t>
      </w:r>
      <w:r w:rsidR="00E028BD">
        <w:rPr>
          <w:rFonts w:ascii="Times New Roman" w:hAnsi="Times New Roman" w:cs="Times New Roman"/>
          <w:b/>
          <w:sz w:val="24"/>
          <w:szCs w:val="24"/>
        </w:rPr>
        <w:t>е</w:t>
      </w:r>
      <w:r w:rsidRPr="00A105E8">
        <w:rPr>
          <w:rFonts w:ascii="Times New Roman" w:hAnsi="Times New Roman" w:cs="Times New Roman"/>
          <w:b/>
          <w:sz w:val="24"/>
          <w:szCs w:val="24"/>
        </w:rPr>
        <w:t>н н</w:t>
      </w:r>
      <w:r w:rsidR="00A105E8" w:rsidRPr="00A105E8">
        <w:rPr>
          <w:rFonts w:ascii="Times New Roman" w:hAnsi="Times New Roman" w:cs="Times New Roman"/>
          <w:b/>
          <w:sz w:val="24"/>
          <w:szCs w:val="24"/>
        </w:rPr>
        <w:t xml:space="preserve">омер по ДДС, </w:t>
      </w:r>
      <w:r w:rsidR="00E028BD">
        <w:rPr>
          <w:rFonts w:ascii="Times New Roman" w:hAnsi="Times New Roman" w:cs="Times New Roman"/>
          <w:b/>
          <w:sz w:val="24"/>
          <w:szCs w:val="24"/>
        </w:rPr>
        <w:t xml:space="preserve">който му е издаден </w:t>
      </w:r>
      <w:r w:rsidR="00A105E8" w:rsidRPr="00A105E8">
        <w:rPr>
          <w:rFonts w:ascii="Times New Roman" w:hAnsi="Times New Roman" w:cs="Times New Roman"/>
          <w:b/>
          <w:sz w:val="24"/>
          <w:szCs w:val="24"/>
        </w:rPr>
        <w:t xml:space="preserve">от </w:t>
      </w:r>
      <w:r w:rsidR="00115CD8">
        <w:rPr>
          <w:rFonts w:ascii="Times New Roman" w:hAnsi="Times New Roman" w:cs="Times New Roman"/>
          <w:b/>
          <w:sz w:val="24"/>
          <w:szCs w:val="24"/>
        </w:rPr>
        <w:t>държавата членка, от която стоката е изпратена или транспортирана</w:t>
      </w:r>
      <w:r w:rsidR="00A105E8" w:rsidRPr="00A105E8">
        <w:rPr>
          <w:rFonts w:ascii="Times New Roman" w:hAnsi="Times New Roman" w:cs="Times New Roman"/>
          <w:b/>
          <w:sz w:val="24"/>
          <w:szCs w:val="24"/>
        </w:rPr>
        <w:t xml:space="preserve"> </w:t>
      </w:r>
    </w:p>
    <w:p w14:paraId="7DB4D332" w14:textId="77777777" w:rsidR="00E028BD" w:rsidRDefault="00637354" w:rsidP="00637354">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 xml:space="preserve">В примера </w:t>
      </w:r>
      <w:r w:rsidR="00B94ED5">
        <w:rPr>
          <w:rFonts w:ascii="Times New Roman" w:hAnsi="Times New Roman" w:cs="Times New Roman"/>
          <w:sz w:val="24"/>
          <w:szCs w:val="24"/>
        </w:rPr>
        <w:t>„</w:t>
      </w:r>
      <w:r w:rsidR="002A0E13">
        <w:rPr>
          <w:rFonts w:ascii="Times New Roman" w:hAnsi="Times New Roman" w:cs="Times New Roman"/>
          <w:sz w:val="24"/>
          <w:szCs w:val="24"/>
        </w:rPr>
        <w:t>Б</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е междинният </w:t>
      </w:r>
      <w:r w:rsidR="00C415EF">
        <w:rPr>
          <w:rFonts w:ascii="Times New Roman" w:hAnsi="Times New Roman" w:cs="Times New Roman"/>
          <w:sz w:val="24"/>
          <w:szCs w:val="24"/>
        </w:rPr>
        <w:t>доставчик</w:t>
      </w:r>
      <w:r>
        <w:rPr>
          <w:rFonts w:ascii="Times New Roman" w:hAnsi="Times New Roman" w:cs="Times New Roman"/>
          <w:sz w:val="24"/>
          <w:szCs w:val="24"/>
        </w:rPr>
        <w:t xml:space="preserve"> и </w:t>
      </w:r>
      <w:r w:rsidRPr="00637354">
        <w:rPr>
          <w:rFonts w:ascii="Times New Roman" w:hAnsi="Times New Roman" w:cs="Times New Roman"/>
          <w:sz w:val="24"/>
          <w:szCs w:val="24"/>
        </w:rPr>
        <w:t xml:space="preserve">съобщава на </w:t>
      </w:r>
      <w:r w:rsidR="00B94ED5">
        <w:rPr>
          <w:rFonts w:ascii="Times New Roman" w:hAnsi="Times New Roman" w:cs="Times New Roman"/>
          <w:sz w:val="24"/>
          <w:szCs w:val="24"/>
        </w:rPr>
        <w:t>„</w:t>
      </w:r>
      <w:r w:rsidR="002A0E13">
        <w:rPr>
          <w:rFonts w:ascii="Times New Roman" w:hAnsi="Times New Roman" w:cs="Times New Roman"/>
          <w:sz w:val="24"/>
          <w:szCs w:val="24"/>
        </w:rPr>
        <w:t>А</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своя идентификационен номер за целите на ДДС, издаден от ДЧ </w:t>
      </w:r>
      <w:r w:rsidR="002A0E13">
        <w:rPr>
          <w:rFonts w:ascii="Times New Roman" w:hAnsi="Times New Roman" w:cs="Times New Roman"/>
          <w:sz w:val="24"/>
          <w:szCs w:val="24"/>
        </w:rPr>
        <w:t>1</w:t>
      </w:r>
      <w:r w:rsidRPr="00637354">
        <w:rPr>
          <w:rFonts w:ascii="Times New Roman" w:hAnsi="Times New Roman" w:cs="Times New Roman"/>
          <w:sz w:val="24"/>
          <w:szCs w:val="24"/>
        </w:rPr>
        <w:t>.</w:t>
      </w:r>
    </w:p>
    <w:p w14:paraId="1D172392" w14:textId="54D1188E" w:rsidR="00637354" w:rsidRPr="00637354" w:rsidRDefault="00637354" w:rsidP="00637354">
      <w:pPr>
        <w:spacing w:line="360" w:lineRule="auto"/>
        <w:ind w:right="-35" w:firstLine="708"/>
        <w:jc w:val="both"/>
        <w:rPr>
          <w:rFonts w:ascii="Times New Roman" w:hAnsi="Times New Roman" w:cs="Times New Roman"/>
          <w:sz w:val="24"/>
          <w:szCs w:val="24"/>
        </w:rPr>
      </w:pPr>
      <w:r w:rsidRPr="00637354">
        <w:rPr>
          <w:rFonts w:ascii="Times New Roman" w:hAnsi="Times New Roman" w:cs="Times New Roman"/>
          <w:sz w:val="24"/>
          <w:szCs w:val="24"/>
        </w:rPr>
        <w:t>Следователно</w:t>
      </w:r>
      <w:r w:rsidR="00E028BD">
        <w:rPr>
          <w:rFonts w:ascii="Times New Roman" w:hAnsi="Times New Roman" w:cs="Times New Roman"/>
          <w:sz w:val="24"/>
          <w:szCs w:val="24"/>
        </w:rPr>
        <w:t>,</w:t>
      </w:r>
      <w:r w:rsidRPr="00637354">
        <w:rPr>
          <w:rFonts w:ascii="Times New Roman" w:hAnsi="Times New Roman" w:cs="Times New Roman"/>
          <w:sz w:val="24"/>
          <w:szCs w:val="24"/>
        </w:rPr>
        <w:t xml:space="preserve"> вместо </w:t>
      </w:r>
      <w:r>
        <w:rPr>
          <w:rFonts w:ascii="Times New Roman" w:hAnsi="Times New Roman" w:cs="Times New Roman"/>
          <w:sz w:val="24"/>
          <w:szCs w:val="24"/>
        </w:rPr>
        <w:t xml:space="preserve">основното </w:t>
      </w:r>
      <w:r w:rsidRPr="00637354">
        <w:rPr>
          <w:rFonts w:ascii="Times New Roman" w:hAnsi="Times New Roman" w:cs="Times New Roman"/>
          <w:sz w:val="24"/>
          <w:szCs w:val="24"/>
        </w:rPr>
        <w:t xml:space="preserve">правило </w:t>
      </w:r>
      <w:r>
        <w:rPr>
          <w:rFonts w:ascii="Times New Roman" w:hAnsi="Times New Roman" w:cs="Times New Roman"/>
          <w:sz w:val="24"/>
          <w:szCs w:val="24"/>
        </w:rPr>
        <w:t>при последователни доставки на сток</w:t>
      </w:r>
      <w:r w:rsidR="00E028BD">
        <w:rPr>
          <w:rFonts w:ascii="Times New Roman" w:hAnsi="Times New Roman" w:cs="Times New Roman"/>
          <w:sz w:val="24"/>
          <w:szCs w:val="24"/>
        </w:rPr>
        <w:t>а</w:t>
      </w:r>
      <w:r>
        <w:rPr>
          <w:rFonts w:ascii="Times New Roman" w:hAnsi="Times New Roman" w:cs="Times New Roman"/>
          <w:sz w:val="24"/>
          <w:szCs w:val="24"/>
        </w:rPr>
        <w:t xml:space="preserve"> </w:t>
      </w:r>
      <w:r w:rsidR="00656E7F" w:rsidRPr="00E72338">
        <w:rPr>
          <w:rFonts w:ascii="Times New Roman" w:hAnsi="Times New Roman" w:cs="Times New Roman"/>
          <w:sz w:val="24"/>
          <w:szCs w:val="24"/>
        </w:rPr>
        <w:t xml:space="preserve">          </w:t>
      </w:r>
      <w:r>
        <w:rPr>
          <w:rFonts w:ascii="Times New Roman" w:hAnsi="Times New Roman" w:cs="Times New Roman"/>
          <w:sz w:val="24"/>
          <w:szCs w:val="24"/>
        </w:rPr>
        <w:t>(</w:t>
      </w:r>
      <w:r w:rsidRPr="00637354">
        <w:rPr>
          <w:rFonts w:ascii="Times New Roman" w:hAnsi="Times New Roman" w:cs="Times New Roman"/>
          <w:sz w:val="24"/>
          <w:szCs w:val="24"/>
        </w:rPr>
        <w:t>чл</w:t>
      </w:r>
      <w:r>
        <w:rPr>
          <w:rFonts w:ascii="Times New Roman" w:hAnsi="Times New Roman" w:cs="Times New Roman"/>
          <w:sz w:val="24"/>
          <w:szCs w:val="24"/>
        </w:rPr>
        <w:t>.</w:t>
      </w:r>
      <w:r w:rsidRPr="00637354">
        <w:rPr>
          <w:rFonts w:ascii="Times New Roman" w:hAnsi="Times New Roman" w:cs="Times New Roman"/>
          <w:sz w:val="24"/>
          <w:szCs w:val="24"/>
        </w:rPr>
        <w:t xml:space="preserve"> </w:t>
      </w:r>
      <w:r>
        <w:rPr>
          <w:rFonts w:ascii="Times New Roman" w:hAnsi="Times New Roman" w:cs="Times New Roman"/>
          <w:sz w:val="24"/>
          <w:szCs w:val="24"/>
        </w:rPr>
        <w:t>65</w:t>
      </w:r>
      <w:r w:rsidRPr="00637354">
        <w:rPr>
          <w:rFonts w:ascii="Times New Roman" w:hAnsi="Times New Roman" w:cs="Times New Roman"/>
          <w:sz w:val="24"/>
          <w:szCs w:val="24"/>
        </w:rPr>
        <w:t xml:space="preserve">а, </w:t>
      </w:r>
      <w:r>
        <w:rPr>
          <w:rFonts w:ascii="Times New Roman" w:hAnsi="Times New Roman" w:cs="Times New Roman"/>
          <w:sz w:val="24"/>
          <w:szCs w:val="24"/>
        </w:rPr>
        <w:t>ал.</w:t>
      </w:r>
      <w:r w:rsidRPr="00637354">
        <w:rPr>
          <w:rFonts w:ascii="Times New Roman" w:hAnsi="Times New Roman" w:cs="Times New Roman"/>
          <w:sz w:val="24"/>
          <w:szCs w:val="24"/>
        </w:rPr>
        <w:t xml:space="preserve"> </w:t>
      </w:r>
      <w:r>
        <w:rPr>
          <w:rFonts w:ascii="Times New Roman" w:hAnsi="Times New Roman" w:cs="Times New Roman"/>
          <w:sz w:val="24"/>
          <w:szCs w:val="24"/>
        </w:rPr>
        <w:t>3</w:t>
      </w:r>
      <w:r w:rsidRPr="00637354">
        <w:rPr>
          <w:rFonts w:ascii="Times New Roman" w:hAnsi="Times New Roman" w:cs="Times New Roman"/>
          <w:sz w:val="24"/>
          <w:szCs w:val="24"/>
        </w:rPr>
        <w:t xml:space="preserve"> от </w:t>
      </w:r>
      <w:r>
        <w:rPr>
          <w:rFonts w:ascii="Times New Roman" w:hAnsi="Times New Roman" w:cs="Times New Roman"/>
          <w:sz w:val="24"/>
          <w:szCs w:val="24"/>
        </w:rPr>
        <w:t>ЗДДС)</w:t>
      </w:r>
      <w:r w:rsidR="00E028BD">
        <w:rPr>
          <w:rFonts w:ascii="Times New Roman" w:hAnsi="Times New Roman" w:cs="Times New Roman"/>
          <w:sz w:val="24"/>
          <w:szCs w:val="24"/>
        </w:rPr>
        <w:t>,</w:t>
      </w:r>
      <w:r>
        <w:rPr>
          <w:rFonts w:ascii="Times New Roman" w:hAnsi="Times New Roman" w:cs="Times New Roman"/>
          <w:sz w:val="24"/>
          <w:szCs w:val="24"/>
        </w:rPr>
        <w:t xml:space="preserve"> </w:t>
      </w:r>
      <w:r w:rsidRPr="00637354">
        <w:rPr>
          <w:rFonts w:ascii="Times New Roman" w:hAnsi="Times New Roman" w:cs="Times New Roman"/>
          <w:sz w:val="24"/>
          <w:szCs w:val="24"/>
        </w:rPr>
        <w:t xml:space="preserve">се прилага </w:t>
      </w:r>
      <w:r>
        <w:rPr>
          <w:rFonts w:ascii="Times New Roman" w:hAnsi="Times New Roman" w:cs="Times New Roman"/>
          <w:sz w:val="24"/>
          <w:szCs w:val="24"/>
        </w:rPr>
        <w:t>изключението от него (</w:t>
      </w:r>
      <w:r w:rsidRPr="00637354">
        <w:rPr>
          <w:rFonts w:ascii="Times New Roman" w:hAnsi="Times New Roman" w:cs="Times New Roman"/>
          <w:sz w:val="24"/>
          <w:szCs w:val="24"/>
        </w:rPr>
        <w:t>чл</w:t>
      </w:r>
      <w:r>
        <w:rPr>
          <w:rFonts w:ascii="Times New Roman" w:hAnsi="Times New Roman" w:cs="Times New Roman"/>
          <w:sz w:val="24"/>
          <w:szCs w:val="24"/>
        </w:rPr>
        <w:t>.</w:t>
      </w:r>
      <w:r w:rsidRPr="00637354">
        <w:rPr>
          <w:rFonts w:ascii="Times New Roman" w:hAnsi="Times New Roman" w:cs="Times New Roman"/>
          <w:sz w:val="24"/>
          <w:szCs w:val="24"/>
        </w:rPr>
        <w:t xml:space="preserve"> 6</w:t>
      </w:r>
      <w:r>
        <w:rPr>
          <w:rFonts w:ascii="Times New Roman" w:hAnsi="Times New Roman" w:cs="Times New Roman"/>
          <w:sz w:val="24"/>
          <w:szCs w:val="24"/>
        </w:rPr>
        <w:t>5</w:t>
      </w:r>
      <w:r w:rsidRPr="00637354">
        <w:rPr>
          <w:rFonts w:ascii="Times New Roman" w:hAnsi="Times New Roman" w:cs="Times New Roman"/>
          <w:sz w:val="24"/>
          <w:szCs w:val="24"/>
        </w:rPr>
        <w:t xml:space="preserve">а, </w:t>
      </w:r>
      <w:r>
        <w:rPr>
          <w:rFonts w:ascii="Times New Roman" w:hAnsi="Times New Roman" w:cs="Times New Roman"/>
          <w:sz w:val="24"/>
          <w:szCs w:val="24"/>
        </w:rPr>
        <w:t>ал. 4</w:t>
      </w:r>
      <w:r w:rsidRPr="00637354">
        <w:rPr>
          <w:rFonts w:ascii="Times New Roman" w:hAnsi="Times New Roman" w:cs="Times New Roman"/>
          <w:sz w:val="24"/>
          <w:szCs w:val="24"/>
        </w:rPr>
        <w:t xml:space="preserve"> от </w:t>
      </w:r>
      <w:r>
        <w:rPr>
          <w:rFonts w:ascii="Times New Roman" w:hAnsi="Times New Roman" w:cs="Times New Roman"/>
          <w:sz w:val="24"/>
          <w:szCs w:val="24"/>
        </w:rPr>
        <w:t>З</w:t>
      </w:r>
      <w:r w:rsidRPr="00637354">
        <w:rPr>
          <w:rFonts w:ascii="Times New Roman" w:hAnsi="Times New Roman" w:cs="Times New Roman"/>
          <w:sz w:val="24"/>
          <w:szCs w:val="24"/>
        </w:rPr>
        <w:t>ДД</w:t>
      </w:r>
      <w:r>
        <w:rPr>
          <w:rFonts w:ascii="Times New Roman" w:hAnsi="Times New Roman" w:cs="Times New Roman"/>
          <w:sz w:val="24"/>
          <w:szCs w:val="24"/>
        </w:rPr>
        <w:t>С)</w:t>
      </w:r>
      <w:r w:rsidRPr="00637354">
        <w:rPr>
          <w:rFonts w:ascii="Times New Roman" w:hAnsi="Times New Roman" w:cs="Times New Roman"/>
          <w:sz w:val="24"/>
          <w:szCs w:val="24"/>
        </w:rPr>
        <w:t xml:space="preserve">, така че </w:t>
      </w:r>
      <w:r>
        <w:rPr>
          <w:rFonts w:ascii="Times New Roman" w:hAnsi="Times New Roman" w:cs="Times New Roman"/>
          <w:sz w:val="24"/>
          <w:szCs w:val="24"/>
        </w:rPr>
        <w:t>транспортът</w:t>
      </w:r>
      <w:r w:rsidRPr="00637354">
        <w:rPr>
          <w:rFonts w:ascii="Times New Roman" w:hAnsi="Times New Roman" w:cs="Times New Roman"/>
          <w:sz w:val="24"/>
          <w:szCs w:val="24"/>
        </w:rPr>
        <w:t xml:space="preserve"> се отнася към доставката, извършена от </w:t>
      </w:r>
      <w:r w:rsidR="00B94ED5">
        <w:rPr>
          <w:rFonts w:ascii="Times New Roman" w:hAnsi="Times New Roman" w:cs="Times New Roman"/>
          <w:sz w:val="24"/>
          <w:szCs w:val="24"/>
        </w:rPr>
        <w:t>„</w:t>
      </w:r>
      <w:r w:rsidR="002A0E13">
        <w:rPr>
          <w:rFonts w:ascii="Times New Roman" w:hAnsi="Times New Roman" w:cs="Times New Roman"/>
          <w:sz w:val="24"/>
          <w:szCs w:val="24"/>
        </w:rPr>
        <w:t>Б</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По този начин доставката, извършена от </w:t>
      </w:r>
      <w:r w:rsidR="00B94ED5">
        <w:rPr>
          <w:rFonts w:ascii="Times New Roman" w:hAnsi="Times New Roman" w:cs="Times New Roman"/>
          <w:sz w:val="24"/>
          <w:szCs w:val="24"/>
        </w:rPr>
        <w:t>„</w:t>
      </w:r>
      <w:r w:rsidR="002A0E13">
        <w:rPr>
          <w:rFonts w:ascii="Times New Roman" w:hAnsi="Times New Roman" w:cs="Times New Roman"/>
          <w:sz w:val="24"/>
          <w:szCs w:val="24"/>
        </w:rPr>
        <w:t>А</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за </w:t>
      </w:r>
      <w:r w:rsidR="00B94ED5">
        <w:rPr>
          <w:rFonts w:ascii="Times New Roman" w:hAnsi="Times New Roman" w:cs="Times New Roman"/>
          <w:sz w:val="24"/>
          <w:szCs w:val="24"/>
        </w:rPr>
        <w:t>„</w:t>
      </w:r>
      <w:r w:rsidR="002A0E13">
        <w:rPr>
          <w:rFonts w:ascii="Times New Roman" w:hAnsi="Times New Roman" w:cs="Times New Roman"/>
          <w:sz w:val="24"/>
          <w:szCs w:val="24"/>
        </w:rPr>
        <w:t>Б</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ще </w:t>
      </w:r>
      <w:r>
        <w:rPr>
          <w:rFonts w:ascii="Times New Roman" w:hAnsi="Times New Roman" w:cs="Times New Roman"/>
          <w:sz w:val="24"/>
          <w:szCs w:val="24"/>
        </w:rPr>
        <w:t xml:space="preserve">бъде доставка с място на изпълнение </w:t>
      </w:r>
      <w:r w:rsidRPr="00637354">
        <w:rPr>
          <w:rFonts w:ascii="Times New Roman" w:hAnsi="Times New Roman" w:cs="Times New Roman"/>
          <w:sz w:val="24"/>
          <w:szCs w:val="24"/>
        </w:rPr>
        <w:t xml:space="preserve">в ДЧ </w:t>
      </w:r>
      <w:r w:rsidR="002A0E13">
        <w:rPr>
          <w:rFonts w:ascii="Times New Roman" w:hAnsi="Times New Roman" w:cs="Times New Roman"/>
          <w:sz w:val="24"/>
          <w:szCs w:val="24"/>
        </w:rPr>
        <w:t>1</w:t>
      </w:r>
      <w:r w:rsidRPr="00637354">
        <w:rPr>
          <w:rFonts w:ascii="Times New Roman" w:hAnsi="Times New Roman" w:cs="Times New Roman"/>
          <w:sz w:val="24"/>
          <w:szCs w:val="24"/>
        </w:rPr>
        <w:t xml:space="preserve">, а доставката, извършена от </w:t>
      </w:r>
      <w:r w:rsidR="00B94ED5">
        <w:rPr>
          <w:rFonts w:ascii="Times New Roman" w:hAnsi="Times New Roman" w:cs="Times New Roman"/>
          <w:sz w:val="24"/>
          <w:szCs w:val="24"/>
        </w:rPr>
        <w:t>„</w:t>
      </w:r>
      <w:r w:rsidR="00266875">
        <w:rPr>
          <w:rFonts w:ascii="Times New Roman" w:hAnsi="Times New Roman" w:cs="Times New Roman"/>
          <w:sz w:val="24"/>
          <w:szCs w:val="24"/>
        </w:rPr>
        <w:t>Б</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за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ще </w:t>
      </w:r>
      <w:r w:rsidR="00F4677B">
        <w:rPr>
          <w:rFonts w:ascii="Times New Roman" w:hAnsi="Times New Roman" w:cs="Times New Roman"/>
          <w:sz w:val="24"/>
          <w:szCs w:val="24"/>
        </w:rPr>
        <w:t>бъде</w:t>
      </w:r>
      <w:r w:rsidRPr="00637354">
        <w:rPr>
          <w:rFonts w:ascii="Times New Roman" w:hAnsi="Times New Roman" w:cs="Times New Roman"/>
          <w:sz w:val="24"/>
          <w:szCs w:val="24"/>
        </w:rPr>
        <w:t xml:space="preserve"> вътреобщностна доставка на стоки</w:t>
      </w:r>
      <w:r w:rsidR="00E028BD">
        <w:rPr>
          <w:rFonts w:ascii="Times New Roman" w:hAnsi="Times New Roman" w:cs="Times New Roman"/>
          <w:sz w:val="24"/>
          <w:szCs w:val="24"/>
        </w:rPr>
        <w:t xml:space="preserve"> </w:t>
      </w:r>
      <w:r w:rsidRPr="00637354">
        <w:rPr>
          <w:rFonts w:ascii="Times New Roman" w:hAnsi="Times New Roman" w:cs="Times New Roman"/>
          <w:sz w:val="24"/>
          <w:szCs w:val="24"/>
        </w:rPr>
        <w:t xml:space="preserve">в ДЧ </w:t>
      </w:r>
      <w:r w:rsidR="00266875">
        <w:rPr>
          <w:rFonts w:ascii="Times New Roman" w:hAnsi="Times New Roman" w:cs="Times New Roman"/>
          <w:sz w:val="24"/>
          <w:szCs w:val="24"/>
        </w:rPr>
        <w:t>1</w:t>
      </w:r>
      <w:r w:rsidR="00E028BD">
        <w:rPr>
          <w:rFonts w:ascii="Times New Roman" w:hAnsi="Times New Roman" w:cs="Times New Roman"/>
          <w:sz w:val="24"/>
          <w:szCs w:val="24"/>
        </w:rPr>
        <w:t>,</w:t>
      </w:r>
      <w:r w:rsidRPr="00637354">
        <w:rPr>
          <w:rFonts w:ascii="Times New Roman" w:hAnsi="Times New Roman" w:cs="Times New Roman"/>
          <w:sz w:val="24"/>
          <w:szCs w:val="24"/>
        </w:rPr>
        <w:t xml:space="preserve"> ако условията </w:t>
      </w:r>
      <w:r w:rsidR="00F4677B">
        <w:rPr>
          <w:rFonts w:ascii="Times New Roman" w:hAnsi="Times New Roman" w:cs="Times New Roman"/>
          <w:sz w:val="24"/>
          <w:szCs w:val="24"/>
        </w:rPr>
        <w:t>за ВОД</w:t>
      </w:r>
      <w:r w:rsidRPr="00637354">
        <w:rPr>
          <w:rFonts w:ascii="Times New Roman" w:hAnsi="Times New Roman" w:cs="Times New Roman"/>
          <w:sz w:val="24"/>
          <w:szCs w:val="24"/>
        </w:rPr>
        <w:t xml:space="preserve"> са изпълнени.</w:t>
      </w:r>
    </w:p>
    <w:p w14:paraId="1BBC5C00" w14:textId="77777777" w:rsidR="00637354" w:rsidRPr="00637354" w:rsidRDefault="00637354" w:rsidP="00637354">
      <w:pPr>
        <w:spacing w:line="360" w:lineRule="auto"/>
        <w:ind w:right="-35" w:firstLine="708"/>
        <w:jc w:val="both"/>
        <w:rPr>
          <w:rFonts w:ascii="Times New Roman" w:hAnsi="Times New Roman" w:cs="Times New Roman"/>
          <w:sz w:val="24"/>
          <w:szCs w:val="24"/>
        </w:rPr>
      </w:pPr>
      <w:r w:rsidRPr="00637354">
        <w:rPr>
          <w:rFonts w:ascii="Times New Roman" w:hAnsi="Times New Roman" w:cs="Times New Roman"/>
          <w:sz w:val="24"/>
          <w:szCs w:val="24"/>
        </w:rPr>
        <w:t xml:space="preserve">Вътреобщностното придобиване се извършва от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което не е установено в ДЧ </w:t>
      </w:r>
      <w:r w:rsidR="00266875">
        <w:rPr>
          <w:rFonts w:ascii="Times New Roman" w:hAnsi="Times New Roman" w:cs="Times New Roman"/>
          <w:sz w:val="24"/>
          <w:szCs w:val="24"/>
        </w:rPr>
        <w:t>4</w:t>
      </w:r>
      <w:r w:rsidRPr="00637354">
        <w:rPr>
          <w:rFonts w:ascii="Times New Roman" w:hAnsi="Times New Roman" w:cs="Times New Roman"/>
          <w:sz w:val="24"/>
          <w:szCs w:val="24"/>
        </w:rPr>
        <w:t xml:space="preserve"> </w:t>
      </w:r>
      <w:r w:rsidR="00F4677B">
        <w:rPr>
          <w:rFonts w:ascii="Times New Roman" w:hAnsi="Times New Roman" w:cs="Times New Roman"/>
          <w:sz w:val="24"/>
          <w:szCs w:val="24"/>
        </w:rPr>
        <w:t>–</w:t>
      </w:r>
      <w:r w:rsidRPr="00637354">
        <w:rPr>
          <w:rFonts w:ascii="Times New Roman" w:hAnsi="Times New Roman" w:cs="Times New Roman"/>
          <w:sz w:val="24"/>
          <w:szCs w:val="24"/>
        </w:rPr>
        <w:t>държавата членка на пристигане на стоките</w:t>
      </w:r>
      <w:r w:rsidR="00F4677B">
        <w:rPr>
          <w:rFonts w:ascii="Times New Roman" w:hAnsi="Times New Roman" w:cs="Times New Roman"/>
          <w:sz w:val="24"/>
          <w:szCs w:val="24"/>
        </w:rPr>
        <w:t>,</w:t>
      </w:r>
      <w:r w:rsidRPr="00637354">
        <w:rPr>
          <w:rFonts w:ascii="Times New Roman" w:hAnsi="Times New Roman" w:cs="Times New Roman"/>
          <w:sz w:val="24"/>
          <w:szCs w:val="24"/>
        </w:rPr>
        <w:t xml:space="preserve"> но е регистрирано в ДЧ </w:t>
      </w:r>
      <w:r w:rsidR="00266875">
        <w:rPr>
          <w:rFonts w:ascii="Times New Roman" w:hAnsi="Times New Roman" w:cs="Times New Roman"/>
          <w:sz w:val="24"/>
          <w:szCs w:val="24"/>
        </w:rPr>
        <w:t>3</w:t>
      </w:r>
      <w:r w:rsidRPr="00637354">
        <w:rPr>
          <w:rFonts w:ascii="Times New Roman" w:hAnsi="Times New Roman" w:cs="Times New Roman"/>
          <w:sz w:val="24"/>
          <w:szCs w:val="24"/>
        </w:rPr>
        <w:t xml:space="preserve">. Стоките са придобити от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за целите на последваща доставка за </w:t>
      </w:r>
      <w:r w:rsidR="00B94ED5">
        <w:rPr>
          <w:rFonts w:ascii="Times New Roman" w:hAnsi="Times New Roman" w:cs="Times New Roman"/>
          <w:sz w:val="24"/>
          <w:szCs w:val="24"/>
        </w:rPr>
        <w:t>„</w:t>
      </w:r>
      <w:r w:rsidR="00266875">
        <w:rPr>
          <w:rFonts w:ascii="Times New Roman" w:hAnsi="Times New Roman" w:cs="Times New Roman"/>
          <w:sz w:val="24"/>
          <w:szCs w:val="24"/>
        </w:rPr>
        <w:t>Г</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в същата държава членка </w:t>
      </w:r>
      <w:r w:rsidR="00F4677B">
        <w:rPr>
          <w:rFonts w:ascii="Times New Roman" w:hAnsi="Times New Roman" w:cs="Times New Roman"/>
          <w:sz w:val="24"/>
          <w:szCs w:val="24"/>
        </w:rPr>
        <w:t>–</w:t>
      </w:r>
      <w:r w:rsidRPr="00637354">
        <w:rPr>
          <w:rFonts w:ascii="Times New Roman" w:hAnsi="Times New Roman" w:cs="Times New Roman"/>
          <w:sz w:val="24"/>
          <w:szCs w:val="24"/>
        </w:rPr>
        <w:t xml:space="preserve"> ДЧ </w:t>
      </w:r>
      <w:r w:rsidR="00266875">
        <w:rPr>
          <w:rFonts w:ascii="Times New Roman" w:hAnsi="Times New Roman" w:cs="Times New Roman"/>
          <w:sz w:val="24"/>
          <w:szCs w:val="24"/>
        </w:rPr>
        <w:t>4</w:t>
      </w:r>
      <w:r w:rsidRPr="00637354">
        <w:rPr>
          <w:rFonts w:ascii="Times New Roman" w:hAnsi="Times New Roman" w:cs="Times New Roman"/>
          <w:sz w:val="24"/>
          <w:szCs w:val="24"/>
        </w:rPr>
        <w:t xml:space="preserve">. Стоките са превозени директно от държава членка (ДЧ </w:t>
      </w:r>
      <w:r w:rsidR="00266875">
        <w:rPr>
          <w:rFonts w:ascii="Times New Roman" w:hAnsi="Times New Roman" w:cs="Times New Roman"/>
          <w:sz w:val="24"/>
          <w:szCs w:val="24"/>
        </w:rPr>
        <w:t>1</w:t>
      </w:r>
      <w:r w:rsidRPr="00637354">
        <w:rPr>
          <w:rFonts w:ascii="Times New Roman" w:hAnsi="Times New Roman" w:cs="Times New Roman"/>
          <w:sz w:val="24"/>
          <w:szCs w:val="24"/>
        </w:rPr>
        <w:t xml:space="preserve">), различна от тази, </w:t>
      </w:r>
      <w:r w:rsidR="00E028BD">
        <w:rPr>
          <w:rFonts w:ascii="Times New Roman" w:hAnsi="Times New Roman" w:cs="Times New Roman"/>
          <w:sz w:val="24"/>
          <w:szCs w:val="24"/>
        </w:rPr>
        <w:t>под чийто идентификационен номер по ДДС „В“ извършва придобиването</w:t>
      </w:r>
      <w:r w:rsidRPr="00637354">
        <w:rPr>
          <w:rFonts w:ascii="Times New Roman" w:hAnsi="Times New Roman" w:cs="Times New Roman"/>
          <w:sz w:val="24"/>
          <w:szCs w:val="24"/>
        </w:rPr>
        <w:t xml:space="preserve"> (ДЧ </w:t>
      </w:r>
      <w:r w:rsidR="00266875">
        <w:rPr>
          <w:rFonts w:ascii="Times New Roman" w:hAnsi="Times New Roman" w:cs="Times New Roman"/>
          <w:sz w:val="24"/>
          <w:szCs w:val="24"/>
        </w:rPr>
        <w:t>3</w:t>
      </w:r>
      <w:r w:rsidRPr="00637354">
        <w:rPr>
          <w:rFonts w:ascii="Times New Roman" w:hAnsi="Times New Roman" w:cs="Times New Roman"/>
          <w:sz w:val="24"/>
          <w:szCs w:val="24"/>
        </w:rPr>
        <w:t xml:space="preserve">), до лицето, за което то трябва да извърши </w:t>
      </w:r>
      <w:r w:rsidRPr="00637354">
        <w:rPr>
          <w:rFonts w:ascii="Times New Roman" w:hAnsi="Times New Roman" w:cs="Times New Roman"/>
          <w:sz w:val="24"/>
          <w:szCs w:val="24"/>
        </w:rPr>
        <w:lastRenderedPageBreak/>
        <w:t>последващата доставка (</w:t>
      </w:r>
      <w:r w:rsidR="00B94ED5">
        <w:rPr>
          <w:rFonts w:ascii="Times New Roman" w:hAnsi="Times New Roman" w:cs="Times New Roman"/>
          <w:sz w:val="24"/>
          <w:szCs w:val="24"/>
        </w:rPr>
        <w:t>„</w:t>
      </w:r>
      <w:r w:rsidR="00266875">
        <w:rPr>
          <w:rFonts w:ascii="Times New Roman" w:hAnsi="Times New Roman" w:cs="Times New Roman"/>
          <w:sz w:val="24"/>
          <w:szCs w:val="24"/>
        </w:rPr>
        <w:t>Г</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w:t>
      </w:r>
      <w:r w:rsidR="00F4677B">
        <w:rPr>
          <w:rFonts w:ascii="Times New Roman" w:hAnsi="Times New Roman" w:cs="Times New Roman"/>
          <w:sz w:val="24"/>
          <w:szCs w:val="24"/>
        </w:rPr>
        <w:t>„</w:t>
      </w:r>
      <w:r w:rsidR="00266875">
        <w:rPr>
          <w:rFonts w:ascii="Times New Roman" w:hAnsi="Times New Roman" w:cs="Times New Roman"/>
          <w:sz w:val="24"/>
          <w:szCs w:val="24"/>
        </w:rPr>
        <w:t>Г</w:t>
      </w:r>
      <w:r w:rsidR="00F4677B">
        <w:rPr>
          <w:rFonts w:ascii="Times New Roman" w:hAnsi="Times New Roman" w:cs="Times New Roman"/>
          <w:sz w:val="24"/>
          <w:szCs w:val="24"/>
        </w:rPr>
        <w:t>“</w:t>
      </w:r>
      <w:r w:rsidRPr="00637354">
        <w:rPr>
          <w:rFonts w:ascii="Times New Roman" w:hAnsi="Times New Roman" w:cs="Times New Roman"/>
          <w:sz w:val="24"/>
          <w:szCs w:val="24"/>
        </w:rPr>
        <w:t xml:space="preserve"> е данъчно</w:t>
      </w:r>
      <w:r w:rsidR="00F4677B">
        <w:rPr>
          <w:rFonts w:ascii="Times New Roman" w:hAnsi="Times New Roman" w:cs="Times New Roman"/>
          <w:sz w:val="24"/>
          <w:szCs w:val="24"/>
        </w:rPr>
        <w:t xml:space="preserve"> </w:t>
      </w:r>
      <w:r w:rsidRPr="00637354">
        <w:rPr>
          <w:rFonts w:ascii="Times New Roman" w:hAnsi="Times New Roman" w:cs="Times New Roman"/>
          <w:sz w:val="24"/>
          <w:szCs w:val="24"/>
        </w:rPr>
        <w:t xml:space="preserve">задължено лице, идентифицирано за целите на ДДС в ДЧ </w:t>
      </w:r>
      <w:r w:rsidR="00266875">
        <w:rPr>
          <w:rFonts w:ascii="Times New Roman" w:hAnsi="Times New Roman" w:cs="Times New Roman"/>
          <w:sz w:val="24"/>
          <w:szCs w:val="24"/>
        </w:rPr>
        <w:t>4</w:t>
      </w:r>
      <w:r w:rsidR="00F4677B">
        <w:rPr>
          <w:rFonts w:ascii="Times New Roman" w:hAnsi="Times New Roman" w:cs="Times New Roman"/>
          <w:sz w:val="24"/>
          <w:szCs w:val="24"/>
        </w:rPr>
        <w:t xml:space="preserve">. Следователно, ако </w:t>
      </w:r>
      <w:r w:rsidR="00B94ED5">
        <w:rPr>
          <w:rFonts w:ascii="Times New Roman" w:hAnsi="Times New Roman" w:cs="Times New Roman"/>
          <w:sz w:val="24"/>
          <w:szCs w:val="24"/>
        </w:rPr>
        <w:t>„</w:t>
      </w:r>
      <w:r w:rsidR="00266875">
        <w:rPr>
          <w:rFonts w:ascii="Times New Roman" w:hAnsi="Times New Roman" w:cs="Times New Roman"/>
          <w:sz w:val="24"/>
          <w:szCs w:val="24"/>
        </w:rPr>
        <w:t>Г</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е платецът на ДДС, дължим върху доставката, извършена от лицето, което не е установено в ДЧ </w:t>
      </w:r>
      <w:r w:rsidR="00266875">
        <w:rPr>
          <w:rFonts w:ascii="Times New Roman" w:hAnsi="Times New Roman" w:cs="Times New Roman"/>
          <w:sz w:val="24"/>
          <w:szCs w:val="24"/>
        </w:rPr>
        <w:t>4</w:t>
      </w:r>
      <w:r w:rsidRPr="00637354">
        <w:rPr>
          <w:rFonts w:ascii="Times New Roman" w:hAnsi="Times New Roman" w:cs="Times New Roman"/>
          <w:sz w:val="24"/>
          <w:szCs w:val="24"/>
        </w:rPr>
        <w:t xml:space="preserve">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се прилага правилото </w:t>
      </w:r>
      <w:r w:rsidR="00EE487B">
        <w:rPr>
          <w:rFonts w:ascii="Times New Roman" w:hAnsi="Times New Roman" w:cs="Times New Roman"/>
          <w:sz w:val="24"/>
          <w:szCs w:val="24"/>
        </w:rPr>
        <w:t>за опростяване при тристранна операция (</w:t>
      </w:r>
      <w:r w:rsidRPr="00637354">
        <w:rPr>
          <w:rFonts w:ascii="Times New Roman" w:hAnsi="Times New Roman" w:cs="Times New Roman"/>
          <w:sz w:val="24"/>
          <w:szCs w:val="24"/>
        </w:rPr>
        <w:t>чл</w:t>
      </w:r>
      <w:r w:rsidR="00EE487B">
        <w:rPr>
          <w:rFonts w:ascii="Times New Roman" w:hAnsi="Times New Roman" w:cs="Times New Roman"/>
          <w:sz w:val="24"/>
          <w:szCs w:val="24"/>
        </w:rPr>
        <w:t>.</w:t>
      </w:r>
      <w:r w:rsidRPr="00637354">
        <w:rPr>
          <w:rFonts w:ascii="Times New Roman" w:hAnsi="Times New Roman" w:cs="Times New Roman"/>
          <w:sz w:val="24"/>
          <w:szCs w:val="24"/>
        </w:rPr>
        <w:t xml:space="preserve"> </w:t>
      </w:r>
      <w:r w:rsidR="00EE487B">
        <w:rPr>
          <w:rFonts w:ascii="Times New Roman" w:hAnsi="Times New Roman" w:cs="Times New Roman"/>
          <w:sz w:val="24"/>
          <w:szCs w:val="24"/>
        </w:rPr>
        <w:t>15</w:t>
      </w:r>
      <w:r w:rsidRPr="00637354">
        <w:rPr>
          <w:rFonts w:ascii="Times New Roman" w:hAnsi="Times New Roman" w:cs="Times New Roman"/>
          <w:sz w:val="24"/>
          <w:szCs w:val="24"/>
        </w:rPr>
        <w:t xml:space="preserve"> от </w:t>
      </w:r>
      <w:r w:rsidR="00EE487B">
        <w:rPr>
          <w:rFonts w:ascii="Times New Roman" w:hAnsi="Times New Roman" w:cs="Times New Roman"/>
          <w:sz w:val="24"/>
          <w:szCs w:val="24"/>
        </w:rPr>
        <w:t>З</w:t>
      </w:r>
      <w:r w:rsidRPr="00637354">
        <w:rPr>
          <w:rFonts w:ascii="Times New Roman" w:hAnsi="Times New Roman" w:cs="Times New Roman"/>
          <w:sz w:val="24"/>
          <w:szCs w:val="24"/>
        </w:rPr>
        <w:t>ДД</w:t>
      </w:r>
      <w:r w:rsidR="00EE487B">
        <w:rPr>
          <w:rFonts w:ascii="Times New Roman" w:hAnsi="Times New Roman" w:cs="Times New Roman"/>
          <w:sz w:val="24"/>
          <w:szCs w:val="24"/>
        </w:rPr>
        <w:t>С)</w:t>
      </w:r>
      <w:r w:rsidRPr="00637354">
        <w:rPr>
          <w:rFonts w:ascii="Times New Roman" w:hAnsi="Times New Roman" w:cs="Times New Roman"/>
          <w:sz w:val="24"/>
          <w:szCs w:val="24"/>
        </w:rPr>
        <w:t>.</w:t>
      </w:r>
    </w:p>
    <w:p w14:paraId="24223C2D" w14:textId="77777777" w:rsidR="00637354" w:rsidRPr="00637354" w:rsidRDefault="00637354" w:rsidP="00637354">
      <w:pPr>
        <w:spacing w:line="360" w:lineRule="auto"/>
        <w:ind w:right="-35" w:firstLine="708"/>
        <w:jc w:val="both"/>
        <w:rPr>
          <w:rFonts w:ascii="Times New Roman" w:hAnsi="Times New Roman" w:cs="Times New Roman"/>
          <w:sz w:val="24"/>
          <w:szCs w:val="24"/>
        </w:rPr>
      </w:pPr>
      <w:r w:rsidRPr="00637354">
        <w:rPr>
          <w:rFonts w:ascii="Times New Roman" w:hAnsi="Times New Roman" w:cs="Times New Roman"/>
          <w:sz w:val="24"/>
          <w:szCs w:val="24"/>
        </w:rPr>
        <w:t xml:space="preserve">В този случай не следва да се начислява ДДС върху вътреобщностното придобиване, извършено от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в ДЧ </w:t>
      </w:r>
      <w:r w:rsidR="00266875">
        <w:rPr>
          <w:rFonts w:ascii="Times New Roman" w:hAnsi="Times New Roman" w:cs="Times New Roman"/>
          <w:sz w:val="24"/>
          <w:szCs w:val="24"/>
        </w:rPr>
        <w:t>4</w:t>
      </w:r>
      <w:r w:rsidRPr="00637354">
        <w:rPr>
          <w:rFonts w:ascii="Times New Roman" w:hAnsi="Times New Roman" w:cs="Times New Roman"/>
          <w:sz w:val="24"/>
          <w:szCs w:val="24"/>
        </w:rPr>
        <w:t xml:space="preserve">. </w:t>
      </w:r>
      <w:r w:rsidR="00EE487B">
        <w:rPr>
          <w:rFonts w:ascii="Times New Roman" w:hAnsi="Times New Roman" w:cs="Times New Roman"/>
          <w:sz w:val="24"/>
          <w:szCs w:val="24"/>
        </w:rPr>
        <w:t xml:space="preserve">В примера, ако ДЧ </w:t>
      </w:r>
      <w:r w:rsidR="00E028BD">
        <w:rPr>
          <w:rFonts w:ascii="Times New Roman" w:hAnsi="Times New Roman" w:cs="Times New Roman"/>
          <w:sz w:val="24"/>
          <w:szCs w:val="24"/>
        </w:rPr>
        <w:t>4</w:t>
      </w:r>
      <w:r w:rsidR="00EE487B">
        <w:rPr>
          <w:rFonts w:ascii="Times New Roman" w:hAnsi="Times New Roman" w:cs="Times New Roman"/>
          <w:sz w:val="24"/>
          <w:szCs w:val="24"/>
        </w:rPr>
        <w:t xml:space="preserve"> е България, с</w:t>
      </w:r>
      <w:r w:rsidRPr="00637354">
        <w:rPr>
          <w:rFonts w:ascii="Times New Roman" w:hAnsi="Times New Roman" w:cs="Times New Roman"/>
          <w:sz w:val="24"/>
          <w:szCs w:val="24"/>
        </w:rPr>
        <w:t xml:space="preserve">ъгласно </w:t>
      </w:r>
      <w:r w:rsidR="00EE487B">
        <w:rPr>
          <w:rFonts w:ascii="Times New Roman" w:hAnsi="Times New Roman" w:cs="Times New Roman"/>
          <w:sz w:val="24"/>
          <w:szCs w:val="24"/>
        </w:rPr>
        <w:t>82, ал. 3</w:t>
      </w:r>
      <w:r w:rsidRPr="00637354">
        <w:rPr>
          <w:rFonts w:ascii="Times New Roman" w:hAnsi="Times New Roman" w:cs="Times New Roman"/>
          <w:sz w:val="24"/>
          <w:szCs w:val="24"/>
        </w:rPr>
        <w:t xml:space="preserve"> от </w:t>
      </w:r>
      <w:r w:rsidR="00EE487B">
        <w:rPr>
          <w:rFonts w:ascii="Times New Roman" w:hAnsi="Times New Roman" w:cs="Times New Roman"/>
          <w:sz w:val="24"/>
          <w:szCs w:val="24"/>
        </w:rPr>
        <w:t>З</w:t>
      </w:r>
      <w:r w:rsidRPr="00637354">
        <w:rPr>
          <w:rFonts w:ascii="Times New Roman" w:hAnsi="Times New Roman" w:cs="Times New Roman"/>
          <w:sz w:val="24"/>
          <w:szCs w:val="24"/>
        </w:rPr>
        <w:t>ДД</w:t>
      </w:r>
      <w:r w:rsidR="00EE487B">
        <w:rPr>
          <w:rFonts w:ascii="Times New Roman" w:hAnsi="Times New Roman" w:cs="Times New Roman"/>
          <w:sz w:val="24"/>
          <w:szCs w:val="24"/>
        </w:rPr>
        <w:t>С</w:t>
      </w:r>
      <w:r w:rsidRPr="00637354">
        <w:rPr>
          <w:rFonts w:ascii="Times New Roman" w:hAnsi="Times New Roman" w:cs="Times New Roman"/>
          <w:sz w:val="24"/>
          <w:szCs w:val="24"/>
        </w:rPr>
        <w:t xml:space="preserve"> платецът на ДДС върху доставката, извършена от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за </w:t>
      </w:r>
      <w:r w:rsidR="00B94ED5">
        <w:rPr>
          <w:rFonts w:ascii="Times New Roman" w:hAnsi="Times New Roman" w:cs="Times New Roman"/>
          <w:sz w:val="24"/>
          <w:szCs w:val="24"/>
        </w:rPr>
        <w:t>„</w:t>
      </w:r>
      <w:r w:rsidR="00266875">
        <w:rPr>
          <w:rFonts w:ascii="Times New Roman" w:hAnsi="Times New Roman" w:cs="Times New Roman"/>
          <w:sz w:val="24"/>
          <w:szCs w:val="24"/>
        </w:rPr>
        <w:t>Г</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в ДЧ </w:t>
      </w:r>
      <w:r w:rsidR="00266875">
        <w:rPr>
          <w:rFonts w:ascii="Times New Roman" w:hAnsi="Times New Roman" w:cs="Times New Roman"/>
          <w:sz w:val="24"/>
          <w:szCs w:val="24"/>
        </w:rPr>
        <w:t>4</w:t>
      </w:r>
      <w:r w:rsidRPr="00637354">
        <w:rPr>
          <w:rFonts w:ascii="Times New Roman" w:hAnsi="Times New Roman" w:cs="Times New Roman"/>
          <w:sz w:val="24"/>
          <w:szCs w:val="24"/>
        </w:rPr>
        <w:t xml:space="preserve">, ще бъде </w:t>
      </w:r>
      <w:r w:rsidR="00B94ED5">
        <w:rPr>
          <w:rFonts w:ascii="Times New Roman" w:hAnsi="Times New Roman" w:cs="Times New Roman"/>
          <w:sz w:val="24"/>
          <w:szCs w:val="24"/>
        </w:rPr>
        <w:t>„</w:t>
      </w:r>
      <w:r w:rsidR="00266875">
        <w:rPr>
          <w:rFonts w:ascii="Times New Roman" w:hAnsi="Times New Roman" w:cs="Times New Roman"/>
          <w:sz w:val="24"/>
          <w:szCs w:val="24"/>
        </w:rPr>
        <w:t>Г</w:t>
      </w:r>
      <w:r w:rsidR="00B94ED5">
        <w:rPr>
          <w:rFonts w:ascii="Times New Roman" w:hAnsi="Times New Roman" w:cs="Times New Roman"/>
          <w:sz w:val="24"/>
          <w:szCs w:val="24"/>
        </w:rPr>
        <w:t>“</w:t>
      </w:r>
      <w:r w:rsidRPr="00637354">
        <w:rPr>
          <w:rFonts w:ascii="Times New Roman" w:hAnsi="Times New Roman" w:cs="Times New Roman"/>
          <w:sz w:val="24"/>
          <w:szCs w:val="24"/>
        </w:rPr>
        <w:t>.</w:t>
      </w:r>
    </w:p>
    <w:p w14:paraId="506B4B76" w14:textId="77777777" w:rsidR="00A3074E" w:rsidRPr="00637354" w:rsidRDefault="00637354" w:rsidP="00637354">
      <w:pPr>
        <w:spacing w:line="360" w:lineRule="auto"/>
        <w:ind w:right="-35" w:firstLine="708"/>
        <w:jc w:val="both"/>
        <w:rPr>
          <w:rFonts w:ascii="Times New Roman" w:hAnsi="Times New Roman" w:cs="Times New Roman"/>
          <w:sz w:val="24"/>
          <w:szCs w:val="24"/>
        </w:rPr>
      </w:pPr>
      <w:r w:rsidRPr="00AC1441">
        <w:rPr>
          <w:rFonts w:ascii="Times New Roman" w:hAnsi="Times New Roman" w:cs="Times New Roman"/>
          <w:sz w:val="24"/>
          <w:szCs w:val="24"/>
        </w:rPr>
        <w:t xml:space="preserve">Следователно няма да е необходимо </w:t>
      </w:r>
      <w:r w:rsidR="00B94ED5" w:rsidRPr="00AC1441">
        <w:rPr>
          <w:rFonts w:ascii="Times New Roman" w:hAnsi="Times New Roman" w:cs="Times New Roman"/>
          <w:sz w:val="24"/>
          <w:szCs w:val="24"/>
        </w:rPr>
        <w:t>„</w:t>
      </w:r>
      <w:r w:rsidR="00266875" w:rsidRPr="00AC1441">
        <w:rPr>
          <w:rFonts w:ascii="Times New Roman" w:hAnsi="Times New Roman" w:cs="Times New Roman"/>
          <w:sz w:val="24"/>
          <w:szCs w:val="24"/>
        </w:rPr>
        <w:t>В</w:t>
      </w:r>
      <w:r w:rsidR="00B94ED5" w:rsidRPr="00AC1441">
        <w:rPr>
          <w:rFonts w:ascii="Times New Roman" w:hAnsi="Times New Roman" w:cs="Times New Roman"/>
          <w:sz w:val="24"/>
          <w:szCs w:val="24"/>
        </w:rPr>
        <w:t>“</w:t>
      </w:r>
      <w:r w:rsidRPr="00AC1441">
        <w:rPr>
          <w:rFonts w:ascii="Times New Roman" w:hAnsi="Times New Roman" w:cs="Times New Roman"/>
          <w:sz w:val="24"/>
          <w:szCs w:val="24"/>
        </w:rPr>
        <w:t xml:space="preserve"> да се регистрира или да отчита ДДС в ДЧ </w:t>
      </w:r>
      <w:r w:rsidR="00266875" w:rsidRPr="00AC1441">
        <w:rPr>
          <w:rFonts w:ascii="Times New Roman" w:hAnsi="Times New Roman" w:cs="Times New Roman"/>
          <w:sz w:val="24"/>
          <w:szCs w:val="24"/>
        </w:rPr>
        <w:t>4</w:t>
      </w:r>
      <w:r w:rsidRPr="00AC1441">
        <w:rPr>
          <w:rFonts w:ascii="Times New Roman" w:hAnsi="Times New Roman" w:cs="Times New Roman"/>
          <w:sz w:val="24"/>
          <w:szCs w:val="24"/>
        </w:rPr>
        <w:t>.</w:t>
      </w:r>
      <w:r w:rsidRPr="00637354">
        <w:rPr>
          <w:rFonts w:ascii="Times New Roman" w:hAnsi="Times New Roman" w:cs="Times New Roman"/>
          <w:sz w:val="24"/>
          <w:szCs w:val="24"/>
        </w:rPr>
        <w:t xml:space="preserve"> Освен това, за да се гарантира, че </w:t>
      </w:r>
      <w:r w:rsidR="00B94ED5">
        <w:rPr>
          <w:rFonts w:ascii="Times New Roman" w:hAnsi="Times New Roman" w:cs="Times New Roman"/>
          <w:sz w:val="24"/>
          <w:szCs w:val="24"/>
        </w:rPr>
        <w:t>„</w:t>
      </w:r>
      <w:r w:rsidR="00266875">
        <w:rPr>
          <w:rFonts w:ascii="Times New Roman" w:hAnsi="Times New Roman" w:cs="Times New Roman"/>
          <w:sz w:val="24"/>
          <w:szCs w:val="24"/>
        </w:rPr>
        <w:t>В</w:t>
      </w:r>
      <w:r w:rsidR="00B94ED5">
        <w:rPr>
          <w:rFonts w:ascii="Times New Roman" w:hAnsi="Times New Roman" w:cs="Times New Roman"/>
          <w:sz w:val="24"/>
          <w:szCs w:val="24"/>
        </w:rPr>
        <w:t>“</w:t>
      </w:r>
      <w:r w:rsidRPr="00637354">
        <w:rPr>
          <w:rFonts w:ascii="Times New Roman" w:hAnsi="Times New Roman" w:cs="Times New Roman"/>
          <w:sz w:val="24"/>
          <w:szCs w:val="24"/>
        </w:rPr>
        <w:t xml:space="preserve"> не се облага с данък в ДЧ </w:t>
      </w:r>
      <w:r w:rsidR="00266875">
        <w:rPr>
          <w:rFonts w:ascii="Times New Roman" w:hAnsi="Times New Roman" w:cs="Times New Roman"/>
          <w:sz w:val="24"/>
          <w:szCs w:val="24"/>
        </w:rPr>
        <w:t>3</w:t>
      </w:r>
      <w:r w:rsidRPr="00637354">
        <w:rPr>
          <w:rFonts w:ascii="Times New Roman" w:hAnsi="Times New Roman" w:cs="Times New Roman"/>
          <w:sz w:val="24"/>
          <w:szCs w:val="24"/>
        </w:rPr>
        <w:t xml:space="preserve"> поради вътреобщностно придобиване, </w:t>
      </w:r>
      <w:r w:rsidR="00C415EF">
        <w:rPr>
          <w:rFonts w:ascii="Times New Roman" w:hAnsi="Times New Roman" w:cs="Times New Roman"/>
          <w:sz w:val="24"/>
          <w:szCs w:val="24"/>
        </w:rPr>
        <w:t xml:space="preserve">ако ДЧ </w:t>
      </w:r>
      <w:r w:rsidR="00266875">
        <w:rPr>
          <w:rFonts w:ascii="Times New Roman" w:hAnsi="Times New Roman" w:cs="Times New Roman"/>
          <w:sz w:val="24"/>
          <w:szCs w:val="24"/>
        </w:rPr>
        <w:t>3</w:t>
      </w:r>
      <w:r w:rsidR="00C415EF">
        <w:rPr>
          <w:rFonts w:ascii="Times New Roman" w:hAnsi="Times New Roman" w:cs="Times New Roman"/>
          <w:sz w:val="24"/>
          <w:szCs w:val="24"/>
        </w:rPr>
        <w:t xml:space="preserve"> е България, то </w:t>
      </w:r>
      <w:r w:rsidRPr="00637354">
        <w:rPr>
          <w:rFonts w:ascii="Times New Roman" w:hAnsi="Times New Roman" w:cs="Times New Roman"/>
          <w:sz w:val="24"/>
          <w:szCs w:val="24"/>
        </w:rPr>
        <w:t xml:space="preserve">следва да </w:t>
      </w:r>
      <w:r w:rsidR="00A33A2E">
        <w:rPr>
          <w:rFonts w:ascii="Times New Roman" w:hAnsi="Times New Roman" w:cs="Times New Roman"/>
          <w:sz w:val="24"/>
          <w:szCs w:val="24"/>
        </w:rPr>
        <w:t xml:space="preserve">са изпълнени </w:t>
      </w:r>
      <w:r w:rsidRPr="00637354">
        <w:rPr>
          <w:rFonts w:ascii="Times New Roman" w:hAnsi="Times New Roman" w:cs="Times New Roman"/>
          <w:sz w:val="24"/>
          <w:szCs w:val="24"/>
        </w:rPr>
        <w:t>условията, предвидени в чл</w:t>
      </w:r>
      <w:r w:rsidR="00D4410F">
        <w:rPr>
          <w:rFonts w:ascii="Times New Roman" w:hAnsi="Times New Roman" w:cs="Times New Roman"/>
          <w:sz w:val="24"/>
          <w:szCs w:val="24"/>
        </w:rPr>
        <w:t>.</w:t>
      </w:r>
      <w:r w:rsidRPr="00637354">
        <w:rPr>
          <w:rFonts w:ascii="Times New Roman" w:hAnsi="Times New Roman" w:cs="Times New Roman"/>
          <w:sz w:val="24"/>
          <w:szCs w:val="24"/>
        </w:rPr>
        <w:t xml:space="preserve"> </w:t>
      </w:r>
      <w:r w:rsidR="00D4410F">
        <w:rPr>
          <w:rFonts w:ascii="Times New Roman" w:hAnsi="Times New Roman" w:cs="Times New Roman"/>
          <w:sz w:val="24"/>
          <w:szCs w:val="24"/>
        </w:rPr>
        <w:t>62, ал. 5</w:t>
      </w:r>
      <w:r w:rsidRPr="00637354">
        <w:rPr>
          <w:rFonts w:ascii="Times New Roman" w:hAnsi="Times New Roman" w:cs="Times New Roman"/>
          <w:sz w:val="24"/>
          <w:szCs w:val="24"/>
        </w:rPr>
        <w:t xml:space="preserve"> от </w:t>
      </w:r>
      <w:r w:rsidR="00D4410F">
        <w:rPr>
          <w:rFonts w:ascii="Times New Roman" w:hAnsi="Times New Roman" w:cs="Times New Roman"/>
          <w:sz w:val="24"/>
          <w:szCs w:val="24"/>
        </w:rPr>
        <w:t>З</w:t>
      </w:r>
      <w:r w:rsidRPr="00637354">
        <w:rPr>
          <w:rFonts w:ascii="Times New Roman" w:hAnsi="Times New Roman" w:cs="Times New Roman"/>
          <w:sz w:val="24"/>
          <w:szCs w:val="24"/>
        </w:rPr>
        <w:t>ДД</w:t>
      </w:r>
      <w:r w:rsidR="00D4410F">
        <w:rPr>
          <w:rFonts w:ascii="Times New Roman" w:hAnsi="Times New Roman" w:cs="Times New Roman"/>
          <w:sz w:val="24"/>
          <w:szCs w:val="24"/>
        </w:rPr>
        <w:t>С</w:t>
      </w:r>
      <w:r w:rsidRPr="00637354">
        <w:rPr>
          <w:rFonts w:ascii="Times New Roman" w:hAnsi="Times New Roman" w:cs="Times New Roman"/>
          <w:sz w:val="24"/>
          <w:szCs w:val="24"/>
        </w:rPr>
        <w:t>.</w:t>
      </w:r>
    </w:p>
    <w:p w14:paraId="3F3AC1CA" w14:textId="77777777" w:rsidR="00E028BD" w:rsidRPr="00E028BD" w:rsidRDefault="00E028BD" w:rsidP="00E028BD">
      <w:pPr>
        <w:tabs>
          <w:tab w:val="left" w:pos="993"/>
        </w:tabs>
        <w:spacing w:line="360" w:lineRule="auto"/>
        <w:ind w:right="-35" w:firstLine="708"/>
        <w:jc w:val="both"/>
        <w:rPr>
          <w:rFonts w:ascii="Times New Roman" w:hAnsi="Times New Roman" w:cs="Times New Roman"/>
          <w:b/>
          <w:sz w:val="24"/>
          <w:szCs w:val="24"/>
        </w:rPr>
      </w:pPr>
      <w:r w:rsidRPr="00E028BD">
        <w:rPr>
          <w:rFonts w:ascii="Times New Roman" w:hAnsi="Times New Roman" w:cs="Times New Roman"/>
          <w:b/>
          <w:sz w:val="24"/>
          <w:szCs w:val="24"/>
        </w:rPr>
        <w:t>2.</w:t>
      </w:r>
      <w:r w:rsidRPr="00E028BD">
        <w:rPr>
          <w:rFonts w:ascii="Times New Roman" w:hAnsi="Times New Roman" w:cs="Times New Roman"/>
          <w:sz w:val="24"/>
          <w:szCs w:val="24"/>
        </w:rPr>
        <w:tab/>
      </w:r>
      <w:r w:rsidRPr="00E028BD">
        <w:rPr>
          <w:rFonts w:ascii="Times New Roman" w:hAnsi="Times New Roman" w:cs="Times New Roman"/>
          <w:b/>
          <w:sz w:val="24"/>
          <w:szCs w:val="24"/>
        </w:rPr>
        <w:t xml:space="preserve">Междинният доставчик съобщава </w:t>
      </w:r>
      <w:r w:rsidR="00103894">
        <w:rPr>
          <w:rFonts w:ascii="Times New Roman" w:hAnsi="Times New Roman" w:cs="Times New Roman"/>
          <w:b/>
          <w:sz w:val="24"/>
          <w:szCs w:val="24"/>
        </w:rPr>
        <w:t xml:space="preserve">на своя доставчик идентификационен номер </w:t>
      </w:r>
      <w:r w:rsidRPr="00E028BD">
        <w:rPr>
          <w:rFonts w:ascii="Times New Roman" w:hAnsi="Times New Roman" w:cs="Times New Roman"/>
          <w:b/>
          <w:sz w:val="24"/>
          <w:szCs w:val="24"/>
        </w:rPr>
        <w:t xml:space="preserve">по ДДС, </w:t>
      </w:r>
      <w:r w:rsidR="00103894">
        <w:rPr>
          <w:rFonts w:ascii="Times New Roman" w:hAnsi="Times New Roman" w:cs="Times New Roman"/>
          <w:b/>
          <w:sz w:val="24"/>
          <w:szCs w:val="24"/>
        </w:rPr>
        <w:t>който му е издаден от държава членка, различна от тази, от която стоката е изпратена или транспортирана</w:t>
      </w:r>
    </w:p>
    <w:p w14:paraId="4C2926A4" w14:textId="77777777" w:rsidR="00AC1441" w:rsidRDefault="005C6C55" w:rsidP="005C6C55">
      <w:pPr>
        <w:spacing w:line="360" w:lineRule="auto"/>
        <w:ind w:right="-35" w:firstLine="708"/>
        <w:jc w:val="both"/>
        <w:rPr>
          <w:rFonts w:ascii="Times New Roman" w:hAnsi="Times New Roman" w:cs="Times New Roman"/>
          <w:sz w:val="24"/>
          <w:szCs w:val="24"/>
        </w:rPr>
      </w:pPr>
      <w:r w:rsidRPr="005C6C55">
        <w:rPr>
          <w:rFonts w:ascii="Times New Roman" w:hAnsi="Times New Roman" w:cs="Times New Roman"/>
          <w:sz w:val="24"/>
          <w:szCs w:val="24"/>
        </w:rPr>
        <w:t>В пример</w:t>
      </w:r>
      <w:r>
        <w:rPr>
          <w:rFonts w:ascii="Times New Roman" w:hAnsi="Times New Roman" w:cs="Times New Roman"/>
          <w:sz w:val="24"/>
          <w:szCs w:val="24"/>
        </w:rPr>
        <w:t>а</w:t>
      </w:r>
      <w:r w:rsidRPr="005C6C55">
        <w:rPr>
          <w:rFonts w:ascii="Times New Roman" w:hAnsi="Times New Roman" w:cs="Times New Roman"/>
          <w:sz w:val="24"/>
          <w:szCs w:val="24"/>
        </w:rPr>
        <w:t xml:space="preserve"> </w:t>
      </w:r>
      <w:r w:rsidR="00C55327">
        <w:rPr>
          <w:rFonts w:ascii="Times New Roman" w:hAnsi="Times New Roman" w:cs="Times New Roman"/>
          <w:sz w:val="24"/>
          <w:szCs w:val="24"/>
        </w:rPr>
        <w:t>„</w:t>
      </w:r>
      <w:r>
        <w:rPr>
          <w:rFonts w:ascii="Times New Roman" w:hAnsi="Times New Roman" w:cs="Times New Roman"/>
          <w:sz w:val="24"/>
          <w:szCs w:val="24"/>
        </w:rPr>
        <w:t>Б</w:t>
      </w:r>
      <w:r w:rsidR="00C55327">
        <w:rPr>
          <w:rFonts w:ascii="Times New Roman" w:hAnsi="Times New Roman" w:cs="Times New Roman"/>
          <w:sz w:val="24"/>
          <w:szCs w:val="24"/>
        </w:rPr>
        <w:t>“</w:t>
      </w:r>
      <w:r w:rsidRPr="005C6C55">
        <w:rPr>
          <w:rFonts w:ascii="Times New Roman" w:hAnsi="Times New Roman" w:cs="Times New Roman"/>
          <w:sz w:val="24"/>
          <w:szCs w:val="24"/>
        </w:rPr>
        <w:t xml:space="preserve"> </w:t>
      </w:r>
      <w:r>
        <w:rPr>
          <w:rFonts w:ascii="Times New Roman" w:hAnsi="Times New Roman" w:cs="Times New Roman"/>
          <w:sz w:val="24"/>
          <w:szCs w:val="24"/>
        </w:rPr>
        <w:t>е</w:t>
      </w:r>
      <w:r w:rsidRPr="005C6C55">
        <w:rPr>
          <w:rFonts w:ascii="Times New Roman" w:hAnsi="Times New Roman" w:cs="Times New Roman"/>
          <w:sz w:val="24"/>
          <w:szCs w:val="24"/>
        </w:rPr>
        <w:t xml:space="preserve"> междинният </w:t>
      </w:r>
      <w:r w:rsidR="00103894">
        <w:rPr>
          <w:rFonts w:ascii="Times New Roman" w:hAnsi="Times New Roman" w:cs="Times New Roman"/>
          <w:sz w:val="24"/>
          <w:szCs w:val="24"/>
        </w:rPr>
        <w:t>доставчик</w:t>
      </w:r>
      <w:r>
        <w:rPr>
          <w:rFonts w:ascii="Times New Roman" w:hAnsi="Times New Roman" w:cs="Times New Roman"/>
          <w:sz w:val="24"/>
          <w:szCs w:val="24"/>
        </w:rPr>
        <w:t xml:space="preserve"> и</w:t>
      </w:r>
      <w:r w:rsidRPr="005C6C55">
        <w:rPr>
          <w:rFonts w:ascii="Times New Roman" w:hAnsi="Times New Roman" w:cs="Times New Roman"/>
          <w:sz w:val="24"/>
          <w:szCs w:val="24"/>
        </w:rPr>
        <w:t xml:space="preserve"> съобщава на </w:t>
      </w:r>
      <w:r w:rsidR="00C55327">
        <w:rPr>
          <w:rFonts w:ascii="Times New Roman" w:hAnsi="Times New Roman" w:cs="Times New Roman"/>
          <w:sz w:val="24"/>
          <w:szCs w:val="24"/>
        </w:rPr>
        <w:t>„</w:t>
      </w:r>
      <w:r>
        <w:rPr>
          <w:rFonts w:ascii="Times New Roman" w:hAnsi="Times New Roman" w:cs="Times New Roman"/>
          <w:sz w:val="24"/>
          <w:szCs w:val="24"/>
        </w:rPr>
        <w:t>А</w:t>
      </w:r>
      <w:r w:rsidR="00C55327">
        <w:rPr>
          <w:rFonts w:ascii="Times New Roman" w:hAnsi="Times New Roman" w:cs="Times New Roman"/>
          <w:sz w:val="24"/>
          <w:szCs w:val="24"/>
        </w:rPr>
        <w:t>“</w:t>
      </w:r>
      <w:r>
        <w:rPr>
          <w:rFonts w:ascii="Times New Roman" w:hAnsi="Times New Roman" w:cs="Times New Roman"/>
          <w:sz w:val="24"/>
          <w:szCs w:val="24"/>
        </w:rPr>
        <w:t xml:space="preserve"> </w:t>
      </w:r>
      <w:r w:rsidRPr="005C6C55">
        <w:rPr>
          <w:rFonts w:ascii="Times New Roman" w:hAnsi="Times New Roman" w:cs="Times New Roman"/>
          <w:sz w:val="24"/>
          <w:szCs w:val="24"/>
        </w:rPr>
        <w:t>идентификационния си номер за целите на ДДС, издаден от ДЧ</w:t>
      </w:r>
      <w:r>
        <w:rPr>
          <w:rFonts w:ascii="Times New Roman" w:hAnsi="Times New Roman" w:cs="Times New Roman"/>
          <w:sz w:val="24"/>
          <w:szCs w:val="24"/>
        </w:rPr>
        <w:t xml:space="preserve"> 2</w:t>
      </w:r>
      <w:r w:rsidRPr="005C6C55">
        <w:rPr>
          <w:rFonts w:ascii="Times New Roman" w:hAnsi="Times New Roman" w:cs="Times New Roman"/>
          <w:sz w:val="24"/>
          <w:szCs w:val="24"/>
        </w:rPr>
        <w:t xml:space="preserve">, а не идентификационния си номер за целите на ДДС, издаден от ДЧ </w:t>
      </w:r>
      <w:r>
        <w:rPr>
          <w:rFonts w:ascii="Times New Roman" w:hAnsi="Times New Roman" w:cs="Times New Roman"/>
          <w:sz w:val="24"/>
          <w:szCs w:val="24"/>
        </w:rPr>
        <w:t>1</w:t>
      </w:r>
      <w:r w:rsidRPr="005C6C55">
        <w:rPr>
          <w:rFonts w:ascii="Times New Roman" w:hAnsi="Times New Roman" w:cs="Times New Roman"/>
          <w:sz w:val="24"/>
          <w:szCs w:val="24"/>
        </w:rPr>
        <w:t>. За целите на примера</w:t>
      </w:r>
      <w:r>
        <w:rPr>
          <w:rFonts w:ascii="Times New Roman" w:hAnsi="Times New Roman" w:cs="Times New Roman"/>
          <w:sz w:val="24"/>
          <w:szCs w:val="24"/>
        </w:rPr>
        <w:t xml:space="preserve"> ще приемем</w:t>
      </w:r>
      <w:r w:rsidRPr="005C6C55">
        <w:rPr>
          <w:rFonts w:ascii="Times New Roman" w:hAnsi="Times New Roman" w:cs="Times New Roman"/>
          <w:sz w:val="24"/>
          <w:szCs w:val="24"/>
        </w:rPr>
        <w:t xml:space="preserve">, че </w:t>
      </w:r>
      <w:r w:rsidR="00C55327">
        <w:rPr>
          <w:rFonts w:ascii="Times New Roman" w:hAnsi="Times New Roman" w:cs="Times New Roman"/>
          <w:sz w:val="24"/>
          <w:szCs w:val="24"/>
        </w:rPr>
        <w:t>„</w:t>
      </w:r>
      <w:r>
        <w:rPr>
          <w:rFonts w:ascii="Times New Roman" w:hAnsi="Times New Roman" w:cs="Times New Roman"/>
          <w:sz w:val="24"/>
          <w:szCs w:val="24"/>
        </w:rPr>
        <w:t>В</w:t>
      </w:r>
      <w:r w:rsidR="00C55327">
        <w:rPr>
          <w:rFonts w:ascii="Times New Roman" w:hAnsi="Times New Roman" w:cs="Times New Roman"/>
          <w:sz w:val="24"/>
          <w:szCs w:val="24"/>
        </w:rPr>
        <w:t>“</w:t>
      </w:r>
      <w:r w:rsidRPr="005C6C55">
        <w:rPr>
          <w:rFonts w:ascii="Times New Roman" w:hAnsi="Times New Roman" w:cs="Times New Roman"/>
          <w:sz w:val="24"/>
          <w:szCs w:val="24"/>
        </w:rPr>
        <w:t xml:space="preserve"> е идентифициран за целите на ДДС не само в ДЧ </w:t>
      </w:r>
      <w:r>
        <w:rPr>
          <w:rFonts w:ascii="Times New Roman" w:hAnsi="Times New Roman" w:cs="Times New Roman"/>
          <w:sz w:val="24"/>
          <w:szCs w:val="24"/>
        </w:rPr>
        <w:t>3</w:t>
      </w:r>
      <w:r w:rsidRPr="005C6C55">
        <w:rPr>
          <w:rFonts w:ascii="Times New Roman" w:hAnsi="Times New Roman" w:cs="Times New Roman"/>
          <w:sz w:val="24"/>
          <w:szCs w:val="24"/>
        </w:rPr>
        <w:t xml:space="preserve">, но и в ДЧ </w:t>
      </w:r>
      <w:r>
        <w:rPr>
          <w:rFonts w:ascii="Times New Roman" w:hAnsi="Times New Roman" w:cs="Times New Roman"/>
          <w:sz w:val="24"/>
          <w:szCs w:val="24"/>
        </w:rPr>
        <w:t>4</w:t>
      </w:r>
      <w:r w:rsidRPr="005C6C55">
        <w:rPr>
          <w:rFonts w:ascii="Times New Roman" w:hAnsi="Times New Roman" w:cs="Times New Roman"/>
          <w:sz w:val="24"/>
          <w:szCs w:val="24"/>
        </w:rPr>
        <w:t xml:space="preserve">. В този случай ще се прилага </w:t>
      </w:r>
      <w:r>
        <w:rPr>
          <w:rFonts w:ascii="Times New Roman" w:hAnsi="Times New Roman" w:cs="Times New Roman"/>
          <w:sz w:val="24"/>
          <w:szCs w:val="24"/>
        </w:rPr>
        <w:t>основното</w:t>
      </w:r>
      <w:r w:rsidRPr="005C6C55">
        <w:rPr>
          <w:rFonts w:ascii="Times New Roman" w:hAnsi="Times New Roman" w:cs="Times New Roman"/>
          <w:sz w:val="24"/>
          <w:szCs w:val="24"/>
        </w:rPr>
        <w:t xml:space="preserve"> правило за </w:t>
      </w:r>
      <w:r>
        <w:rPr>
          <w:rFonts w:ascii="Times New Roman" w:hAnsi="Times New Roman" w:cs="Times New Roman"/>
          <w:sz w:val="24"/>
          <w:szCs w:val="24"/>
        </w:rPr>
        <w:t>последователни доставки на сток</w:t>
      </w:r>
      <w:r w:rsidR="00103894">
        <w:rPr>
          <w:rFonts w:ascii="Times New Roman" w:hAnsi="Times New Roman" w:cs="Times New Roman"/>
          <w:sz w:val="24"/>
          <w:szCs w:val="24"/>
        </w:rPr>
        <w:t>а</w:t>
      </w:r>
      <w:r w:rsidRPr="005C6C55">
        <w:rPr>
          <w:rFonts w:ascii="Times New Roman" w:hAnsi="Times New Roman" w:cs="Times New Roman"/>
          <w:sz w:val="24"/>
          <w:szCs w:val="24"/>
        </w:rPr>
        <w:t xml:space="preserve"> и </w:t>
      </w:r>
      <w:r>
        <w:rPr>
          <w:rFonts w:ascii="Times New Roman" w:hAnsi="Times New Roman" w:cs="Times New Roman"/>
          <w:sz w:val="24"/>
          <w:szCs w:val="24"/>
        </w:rPr>
        <w:t>транспорт</w:t>
      </w:r>
      <w:r w:rsidR="00C55327">
        <w:rPr>
          <w:rFonts w:ascii="Times New Roman" w:hAnsi="Times New Roman" w:cs="Times New Roman"/>
          <w:sz w:val="24"/>
          <w:szCs w:val="24"/>
        </w:rPr>
        <w:t>ирането</w:t>
      </w:r>
      <w:r w:rsidRPr="005C6C55">
        <w:rPr>
          <w:rFonts w:ascii="Times New Roman" w:hAnsi="Times New Roman" w:cs="Times New Roman"/>
          <w:sz w:val="24"/>
          <w:szCs w:val="24"/>
        </w:rPr>
        <w:t xml:space="preserve"> ще се отнася към доставката, извършена от </w:t>
      </w:r>
      <w:r w:rsidR="00C55327">
        <w:rPr>
          <w:rFonts w:ascii="Times New Roman" w:hAnsi="Times New Roman" w:cs="Times New Roman"/>
          <w:sz w:val="24"/>
          <w:szCs w:val="24"/>
        </w:rPr>
        <w:t>„</w:t>
      </w:r>
      <w:r>
        <w:rPr>
          <w:rFonts w:ascii="Times New Roman" w:hAnsi="Times New Roman" w:cs="Times New Roman"/>
          <w:sz w:val="24"/>
          <w:szCs w:val="24"/>
        </w:rPr>
        <w:t>А</w:t>
      </w:r>
      <w:r w:rsidR="00C55327">
        <w:rPr>
          <w:rFonts w:ascii="Times New Roman" w:hAnsi="Times New Roman" w:cs="Times New Roman"/>
          <w:sz w:val="24"/>
          <w:szCs w:val="24"/>
        </w:rPr>
        <w:t>“</w:t>
      </w:r>
      <w:r w:rsidRPr="005C6C55">
        <w:rPr>
          <w:rFonts w:ascii="Times New Roman" w:hAnsi="Times New Roman" w:cs="Times New Roman"/>
          <w:sz w:val="24"/>
          <w:szCs w:val="24"/>
        </w:rPr>
        <w:t xml:space="preserve"> за </w:t>
      </w:r>
      <w:r w:rsidR="00C55327">
        <w:rPr>
          <w:rFonts w:ascii="Times New Roman" w:hAnsi="Times New Roman" w:cs="Times New Roman"/>
          <w:sz w:val="24"/>
          <w:szCs w:val="24"/>
        </w:rPr>
        <w:t>„</w:t>
      </w:r>
      <w:r>
        <w:rPr>
          <w:rFonts w:ascii="Times New Roman" w:hAnsi="Times New Roman" w:cs="Times New Roman"/>
          <w:sz w:val="24"/>
          <w:szCs w:val="24"/>
        </w:rPr>
        <w:t>Б</w:t>
      </w:r>
      <w:r w:rsidR="00C55327">
        <w:rPr>
          <w:rFonts w:ascii="Times New Roman" w:hAnsi="Times New Roman" w:cs="Times New Roman"/>
          <w:sz w:val="24"/>
          <w:szCs w:val="24"/>
        </w:rPr>
        <w:t>“</w:t>
      </w:r>
      <w:r w:rsidRPr="005C6C55">
        <w:rPr>
          <w:rFonts w:ascii="Times New Roman" w:hAnsi="Times New Roman" w:cs="Times New Roman"/>
          <w:sz w:val="24"/>
          <w:szCs w:val="24"/>
        </w:rPr>
        <w:t xml:space="preserve">. </w:t>
      </w:r>
      <w:r w:rsidR="00C55327">
        <w:rPr>
          <w:rFonts w:ascii="Times New Roman" w:hAnsi="Times New Roman" w:cs="Times New Roman"/>
          <w:sz w:val="24"/>
          <w:szCs w:val="24"/>
        </w:rPr>
        <w:t>„</w:t>
      </w:r>
      <w:r>
        <w:rPr>
          <w:rFonts w:ascii="Times New Roman" w:hAnsi="Times New Roman" w:cs="Times New Roman"/>
          <w:sz w:val="24"/>
          <w:szCs w:val="24"/>
        </w:rPr>
        <w:t>Б</w:t>
      </w:r>
      <w:r w:rsidR="00C55327">
        <w:rPr>
          <w:rFonts w:ascii="Times New Roman" w:hAnsi="Times New Roman" w:cs="Times New Roman"/>
          <w:sz w:val="24"/>
          <w:szCs w:val="24"/>
        </w:rPr>
        <w:t>“</w:t>
      </w:r>
      <w:r>
        <w:rPr>
          <w:rFonts w:ascii="Times New Roman" w:hAnsi="Times New Roman" w:cs="Times New Roman"/>
          <w:sz w:val="24"/>
          <w:szCs w:val="24"/>
        </w:rPr>
        <w:t xml:space="preserve"> </w:t>
      </w:r>
      <w:r w:rsidRPr="005C6C55">
        <w:rPr>
          <w:rFonts w:ascii="Times New Roman" w:hAnsi="Times New Roman" w:cs="Times New Roman"/>
          <w:sz w:val="24"/>
          <w:szCs w:val="24"/>
        </w:rPr>
        <w:t xml:space="preserve">ще извършва вътреобщностно придобиване в ДЧ </w:t>
      </w:r>
      <w:r>
        <w:rPr>
          <w:rFonts w:ascii="Times New Roman" w:hAnsi="Times New Roman" w:cs="Times New Roman"/>
          <w:sz w:val="24"/>
          <w:szCs w:val="24"/>
        </w:rPr>
        <w:t>4</w:t>
      </w:r>
      <w:r w:rsidRPr="005C6C55">
        <w:rPr>
          <w:rFonts w:ascii="Times New Roman" w:hAnsi="Times New Roman" w:cs="Times New Roman"/>
          <w:sz w:val="24"/>
          <w:szCs w:val="24"/>
        </w:rPr>
        <w:t xml:space="preserve">. </w:t>
      </w:r>
    </w:p>
    <w:p w14:paraId="61BC4D9F" w14:textId="77777777" w:rsidR="00103894" w:rsidRPr="00AC1441" w:rsidRDefault="00AC1441" w:rsidP="00103894">
      <w:pPr>
        <w:spacing w:line="360" w:lineRule="auto"/>
        <w:ind w:right="-35" w:firstLine="708"/>
        <w:jc w:val="both"/>
        <w:rPr>
          <w:rFonts w:ascii="Times New Roman" w:hAnsi="Times New Roman" w:cs="Times New Roman"/>
          <w:sz w:val="24"/>
          <w:szCs w:val="24"/>
        </w:rPr>
      </w:pPr>
      <w:r w:rsidRPr="00AC1441">
        <w:rPr>
          <w:rFonts w:ascii="Times New Roman" w:hAnsi="Times New Roman" w:cs="Times New Roman"/>
          <w:sz w:val="24"/>
          <w:szCs w:val="24"/>
        </w:rPr>
        <w:t xml:space="preserve">В примера </w:t>
      </w:r>
      <w:r w:rsidR="00103894" w:rsidRPr="00AC1441">
        <w:rPr>
          <w:rFonts w:ascii="Times New Roman" w:hAnsi="Times New Roman" w:cs="Times New Roman"/>
          <w:sz w:val="24"/>
          <w:szCs w:val="24"/>
        </w:rPr>
        <w:t>„Б“</w:t>
      </w:r>
      <w:r w:rsidR="005C6C55" w:rsidRPr="00AC1441">
        <w:rPr>
          <w:rFonts w:ascii="Times New Roman" w:hAnsi="Times New Roman" w:cs="Times New Roman"/>
          <w:sz w:val="24"/>
          <w:szCs w:val="24"/>
        </w:rPr>
        <w:t xml:space="preserve"> изпълнява задълженията си по отношение на </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В</w:t>
      </w:r>
      <w:r w:rsidR="00C55327" w:rsidRPr="00AC1441">
        <w:rPr>
          <w:rFonts w:ascii="Times New Roman" w:hAnsi="Times New Roman" w:cs="Times New Roman"/>
          <w:sz w:val="24"/>
          <w:szCs w:val="24"/>
        </w:rPr>
        <w:t>“</w:t>
      </w:r>
      <w:r w:rsidR="005C6C55" w:rsidRPr="00AC1441">
        <w:rPr>
          <w:rFonts w:ascii="Times New Roman" w:hAnsi="Times New Roman" w:cs="Times New Roman"/>
          <w:sz w:val="24"/>
          <w:szCs w:val="24"/>
        </w:rPr>
        <w:t>, като изпраща сток</w:t>
      </w:r>
      <w:r w:rsidR="00C55327" w:rsidRPr="00AC1441">
        <w:rPr>
          <w:rFonts w:ascii="Times New Roman" w:hAnsi="Times New Roman" w:cs="Times New Roman"/>
          <w:sz w:val="24"/>
          <w:szCs w:val="24"/>
        </w:rPr>
        <w:t>а</w:t>
      </w:r>
      <w:r w:rsidR="005C6C55" w:rsidRPr="00AC1441">
        <w:rPr>
          <w:rFonts w:ascii="Times New Roman" w:hAnsi="Times New Roman" w:cs="Times New Roman"/>
          <w:sz w:val="24"/>
          <w:szCs w:val="24"/>
        </w:rPr>
        <w:t>т</w:t>
      </w:r>
      <w:r w:rsidR="00C55327" w:rsidRPr="00AC1441">
        <w:rPr>
          <w:rFonts w:ascii="Times New Roman" w:hAnsi="Times New Roman" w:cs="Times New Roman"/>
          <w:sz w:val="24"/>
          <w:szCs w:val="24"/>
        </w:rPr>
        <w:t>а</w:t>
      </w:r>
      <w:r w:rsidR="005C6C55" w:rsidRPr="00AC1441">
        <w:rPr>
          <w:rFonts w:ascii="Times New Roman" w:hAnsi="Times New Roman" w:cs="Times New Roman"/>
          <w:sz w:val="24"/>
          <w:szCs w:val="24"/>
        </w:rPr>
        <w:t xml:space="preserve"> до мястото, уговорено помежду им</w:t>
      </w:r>
      <w:r w:rsidR="00E72A47">
        <w:rPr>
          <w:rFonts w:ascii="Times New Roman" w:hAnsi="Times New Roman" w:cs="Times New Roman"/>
          <w:sz w:val="24"/>
          <w:szCs w:val="24"/>
        </w:rPr>
        <w:t xml:space="preserve"> в ДЧ 4</w:t>
      </w:r>
      <w:r w:rsidR="005C6C55" w:rsidRPr="00AC1441">
        <w:rPr>
          <w:rFonts w:ascii="Times New Roman" w:hAnsi="Times New Roman" w:cs="Times New Roman"/>
          <w:sz w:val="24"/>
          <w:szCs w:val="24"/>
        </w:rPr>
        <w:t xml:space="preserve">. Това място може да бъде обектът на </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В</w:t>
      </w:r>
      <w:r w:rsidR="00C55327" w:rsidRPr="00AC1441">
        <w:rPr>
          <w:rFonts w:ascii="Times New Roman" w:hAnsi="Times New Roman" w:cs="Times New Roman"/>
          <w:sz w:val="24"/>
          <w:szCs w:val="24"/>
        </w:rPr>
        <w:t>“</w:t>
      </w:r>
      <w:r w:rsidR="005C6C55" w:rsidRPr="00AC1441">
        <w:rPr>
          <w:rFonts w:ascii="Times New Roman" w:hAnsi="Times New Roman" w:cs="Times New Roman"/>
          <w:sz w:val="24"/>
          <w:szCs w:val="24"/>
        </w:rPr>
        <w:t xml:space="preserve"> или склад, управляван от трето лице. То би могло да бъде</w:t>
      </w:r>
      <w:r w:rsidR="00103894" w:rsidRPr="00AC1441">
        <w:rPr>
          <w:rFonts w:ascii="Times New Roman" w:hAnsi="Times New Roman" w:cs="Times New Roman"/>
          <w:sz w:val="24"/>
          <w:szCs w:val="24"/>
        </w:rPr>
        <w:t xml:space="preserve"> и обектът на </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Г</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 xml:space="preserve"> в резултат на доставка между </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В</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 xml:space="preserve"> и </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Г</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 xml:space="preserve">, която не е непременно известна на </w:t>
      </w:r>
      <w:r w:rsidR="00C55327" w:rsidRPr="00AC1441">
        <w:rPr>
          <w:rFonts w:ascii="Times New Roman" w:hAnsi="Times New Roman" w:cs="Times New Roman"/>
          <w:sz w:val="24"/>
          <w:szCs w:val="24"/>
        </w:rPr>
        <w:t>„</w:t>
      </w:r>
      <w:r w:rsidR="00103894" w:rsidRPr="00AC1441">
        <w:rPr>
          <w:rFonts w:ascii="Times New Roman" w:hAnsi="Times New Roman" w:cs="Times New Roman"/>
          <w:sz w:val="24"/>
          <w:szCs w:val="24"/>
        </w:rPr>
        <w:t>Б</w:t>
      </w:r>
      <w:r w:rsidR="00C55327" w:rsidRPr="00AC1441">
        <w:rPr>
          <w:rFonts w:ascii="Times New Roman" w:hAnsi="Times New Roman" w:cs="Times New Roman"/>
          <w:sz w:val="24"/>
          <w:szCs w:val="24"/>
        </w:rPr>
        <w:t>“</w:t>
      </w:r>
      <w:r w:rsidR="00667898" w:rsidRPr="00AC1441">
        <w:rPr>
          <w:rFonts w:ascii="Times New Roman" w:hAnsi="Times New Roman" w:cs="Times New Roman"/>
          <w:sz w:val="24"/>
          <w:szCs w:val="24"/>
        </w:rPr>
        <w:t>.</w:t>
      </w:r>
    </w:p>
    <w:p w14:paraId="0FFACA1F" w14:textId="77777777" w:rsidR="00103894" w:rsidRPr="00103894" w:rsidRDefault="00103894" w:rsidP="00103894">
      <w:pPr>
        <w:spacing w:line="360" w:lineRule="auto"/>
        <w:ind w:right="-35" w:firstLine="708"/>
        <w:jc w:val="both"/>
        <w:rPr>
          <w:rFonts w:ascii="Times New Roman" w:hAnsi="Times New Roman" w:cs="Times New Roman"/>
          <w:sz w:val="24"/>
          <w:szCs w:val="24"/>
        </w:rPr>
      </w:pPr>
      <w:r w:rsidRPr="00AC1441">
        <w:rPr>
          <w:rFonts w:ascii="Times New Roman" w:hAnsi="Times New Roman" w:cs="Times New Roman"/>
          <w:sz w:val="24"/>
          <w:szCs w:val="24"/>
        </w:rPr>
        <w:t xml:space="preserve">Съответно </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Б</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 xml:space="preserve"> отговаря на изискванията на чл. 15 от ЗДДС, тъй като той изпраща сток</w:t>
      </w:r>
      <w:r w:rsidR="00C55327" w:rsidRPr="00AC1441">
        <w:rPr>
          <w:rFonts w:ascii="Times New Roman" w:hAnsi="Times New Roman" w:cs="Times New Roman"/>
          <w:sz w:val="24"/>
          <w:szCs w:val="24"/>
        </w:rPr>
        <w:t>а</w:t>
      </w:r>
      <w:r w:rsidRPr="00AC1441">
        <w:rPr>
          <w:rFonts w:ascii="Times New Roman" w:hAnsi="Times New Roman" w:cs="Times New Roman"/>
          <w:sz w:val="24"/>
          <w:szCs w:val="24"/>
        </w:rPr>
        <w:t>т</w:t>
      </w:r>
      <w:r w:rsidR="00C55327" w:rsidRPr="00AC1441">
        <w:rPr>
          <w:rFonts w:ascii="Times New Roman" w:hAnsi="Times New Roman" w:cs="Times New Roman"/>
          <w:sz w:val="24"/>
          <w:szCs w:val="24"/>
        </w:rPr>
        <w:t>а</w:t>
      </w:r>
      <w:r w:rsidRPr="00AC1441">
        <w:rPr>
          <w:rFonts w:ascii="Times New Roman" w:hAnsi="Times New Roman" w:cs="Times New Roman"/>
          <w:sz w:val="24"/>
          <w:szCs w:val="24"/>
        </w:rPr>
        <w:t xml:space="preserve"> на определеното от </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В</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 xml:space="preserve"> място. Фактът, че е налице доставка от </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В</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 xml:space="preserve"> на </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Г</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 xml:space="preserve">, която може да е известна или не на </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Б</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 xml:space="preserve">, не засяга изпълнението от страна на </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Б</w:t>
      </w:r>
      <w:r w:rsidR="00C55327" w:rsidRPr="00AC1441">
        <w:rPr>
          <w:rFonts w:ascii="Times New Roman" w:hAnsi="Times New Roman" w:cs="Times New Roman"/>
          <w:sz w:val="24"/>
          <w:szCs w:val="24"/>
        </w:rPr>
        <w:t>“</w:t>
      </w:r>
      <w:r w:rsidRPr="00AC1441">
        <w:rPr>
          <w:rFonts w:ascii="Times New Roman" w:hAnsi="Times New Roman" w:cs="Times New Roman"/>
          <w:sz w:val="24"/>
          <w:szCs w:val="24"/>
        </w:rPr>
        <w:t xml:space="preserve"> на изискванията </w:t>
      </w:r>
      <w:r w:rsidR="00667898" w:rsidRPr="00AC1441">
        <w:rPr>
          <w:rFonts w:ascii="Times New Roman" w:hAnsi="Times New Roman" w:cs="Times New Roman"/>
          <w:sz w:val="24"/>
          <w:szCs w:val="24"/>
        </w:rPr>
        <w:t>за прилагане на освобождаването</w:t>
      </w:r>
      <w:r w:rsidR="00C55327" w:rsidRPr="00AC1441">
        <w:rPr>
          <w:rFonts w:ascii="Times New Roman" w:hAnsi="Times New Roman" w:cs="Times New Roman"/>
          <w:sz w:val="24"/>
          <w:szCs w:val="24"/>
        </w:rPr>
        <w:t>.</w:t>
      </w:r>
    </w:p>
    <w:p w14:paraId="2328B652" w14:textId="77777777" w:rsidR="00103894" w:rsidRPr="00103894" w:rsidRDefault="00461024" w:rsidP="00103894">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Р</w:t>
      </w:r>
      <w:r w:rsidR="00103894" w:rsidRPr="00103894">
        <w:rPr>
          <w:rFonts w:ascii="Times New Roman" w:hAnsi="Times New Roman" w:cs="Times New Roman"/>
          <w:sz w:val="24"/>
          <w:szCs w:val="24"/>
        </w:rPr>
        <w:t xml:space="preserve">азлики между сценарий </w:t>
      </w:r>
      <w:r w:rsidR="00AC1441">
        <w:rPr>
          <w:rFonts w:ascii="Times New Roman" w:hAnsi="Times New Roman" w:cs="Times New Roman"/>
          <w:sz w:val="24"/>
          <w:szCs w:val="24"/>
        </w:rPr>
        <w:t xml:space="preserve">на </w:t>
      </w:r>
      <w:r w:rsidR="001C5C08">
        <w:rPr>
          <w:rFonts w:ascii="Times New Roman" w:hAnsi="Times New Roman" w:cs="Times New Roman"/>
          <w:sz w:val="24"/>
          <w:szCs w:val="24"/>
        </w:rPr>
        <w:t>тристранна операция</w:t>
      </w:r>
      <w:r w:rsidR="00103894" w:rsidRPr="00103894">
        <w:rPr>
          <w:rFonts w:ascii="Times New Roman" w:hAnsi="Times New Roman" w:cs="Times New Roman"/>
          <w:sz w:val="24"/>
          <w:szCs w:val="24"/>
        </w:rPr>
        <w:t xml:space="preserve"> между</w:t>
      </w:r>
      <w:r w:rsidR="001C5C08">
        <w:rPr>
          <w:rFonts w:ascii="Times New Roman" w:hAnsi="Times New Roman" w:cs="Times New Roman"/>
          <w:sz w:val="24"/>
          <w:szCs w:val="24"/>
        </w:rPr>
        <w:t xml:space="preserve"> </w:t>
      </w:r>
      <w:r w:rsidR="00C55327">
        <w:rPr>
          <w:rFonts w:ascii="Times New Roman" w:hAnsi="Times New Roman" w:cs="Times New Roman"/>
          <w:sz w:val="24"/>
          <w:szCs w:val="24"/>
        </w:rPr>
        <w:t>„</w:t>
      </w:r>
      <w:r w:rsidR="001C5C08">
        <w:rPr>
          <w:rFonts w:ascii="Times New Roman" w:hAnsi="Times New Roman" w:cs="Times New Roman"/>
          <w:sz w:val="24"/>
          <w:szCs w:val="24"/>
        </w:rPr>
        <w:t>А</w:t>
      </w:r>
      <w:r w:rsidR="00C55327">
        <w:rPr>
          <w:rFonts w:ascii="Times New Roman" w:hAnsi="Times New Roman" w:cs="Times New Roman"/>
          <w:sz w:val="24"/>
          <w:szCs w:val="24"/>
        </w:rPr>
        <w:t>“</w:t>
      </w:r>
      <w:r w:rsidR="001C5C08">
        <w:rPr>
          <w:rFonts w:ascii="Times New Roman" w:hAnsi="Times New Roman" w:cs="Times New Roman"/>
          <w:sz w:val="24"/>
          <w:szCs w:val="24"/>
        </w:rPr>
        <w:t xml:space="preserve">, </w:t>
      </w:r>
      <w:r w:rsidR="00C55327">
        <w:rPr>
          <w:rFonts w:ascii="Times New Roman" w:hAnsi="Times New Roman" w:cs="Times New Roman"/>
          <w:sz w:val="24"/>
          <w:szCs w:val="24"/>
        </w:rPr>
        <w:t>„</w:t>
      </w:r>
      <w:r w:rsidR="001C5C08">
        <w:rPr>
          <w:rFonts w:ascii="Times New Roman" w:hAnsi="Times New Roman" w:cs="Times New Roman"/>
          <w:sz w:val="24"/>
          <w:szCs w:val="24"/>
        </w:rPr>
        <w:t>Б</w:t>
      </w:r>
      <w:r w:rsidR="00C55327">
        <w:rPr>
          <w:rFonts w:ascii="Times New Roman" w:hAnsi="Times New Roman" w:cs="Times New Roman"/>
          <w:sz w:val="24"/>
          <w:szCs w:val="24"/>
        </w:rPr>
        <w:t>“</w:t>
      </w:r>
      <w:r w:rsidR="001C5C08">
        <w:rPr>
          <w:rFonts w:ascii="Times New Roman" w:hAnsi="Times New Roman" w:cs="Times New Roman"/>
          <w:sz w:val="24"/>
          <w:szCs w:val="24"/>
        </w:rPr>
        <w:t xml:space="preserve"> и </w:t>
      </w:r>
      <w:r w:rsidR="00C55327">
        <w:rPr>
          <w:rFonts w:ascii="Times New Roman" w:hAnsi="Times New Roman" w:cs="Times New Roman"/>
          <w:sz w:val="24"/>
          <w:szCs w:val="24"/>
        </w:rPr>
        <w:t>„</w:t>
      </w:r>
      <w:r w:rsidR="001C5C08">
        <w:rPr>
          <w:rFonts w:ascii="Times New Roman" w:hAnsi="Times New Roman" w:cs="Times New Roman"/>
          <w:sz w:val="24"/>
          <w:szCs w:val="24"/>
        </w:rPr>
        <w:t>В</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макар сток</w:t>
      </w:r>
      <w:r w:rsidR="00C55327">
        <w:rPr>
          <w:rFonts w:ascii="Times New Roman" w:hAnsi="Times New Roman" w:cs="Times New Roman"/>
          <w:sz w:val="24"/>
          <w:szCs w:val="24"/>
        </w:rPr>
        <w:t>а</w:t>
      </w:r>
      <w:r w:rsidR="00103894" w:rsidRPr="00103894">
        <w:rPr>
          <w:rFonts w:ascii="Times New Roman" w:hAnsi="Times New Roman" w:cs="Times New Roman"/>
          <w:sz w:val="24"/>
          <w:szCs w:val="24"/>
        </w:rPr>
        <w:t>т</w:t>
      </w:r>
      <w:r w:rsidR="00C55327">
        <w:rPr>
          <w:rFonts w:ascii="Times New Roman" w:hAnsi="Times New Roman" w:cs="Times New Roman"/>
          <w:sz w:val="24"/>
          <w:szCs w:val="24"/>
        </w:rPr>
        <w:t>а</w:t>
      </w:r>
      <w:r w:rsidR="00103894" w:rsidRPr="00103894">
        <w:rPr>
          <w:rFonts w:ascii="Times New Roman" w:hAnsi="Times New Roman" w:cs="Times New Roman"/>
          <w:sz w:val="24"/>
          <w:szCs w:val="24"/>
        </w:rPr>
        <w:t xml:space="preserve"> да </w:t>
      </w:r>
      <w:r w:rsidR="00C55327">
        <w:rPr>
          <w:rFonts w:ascii="Times New Roman" w:hAnsi="Times New Roman" w:cs="Times New Roman"/>
          <w:sz w:val="24"/>
          <w:szCs w:val="24"/>
        </w:rPr>
        <w:t>е</w:t>
      </w:r>
      <w:r w:rsidR="00103894" w:rsidRPr="00103894">
        <w:rPr>
          <w:rFonts w:ascii="Times New Roman" w:hAnsi="Times New Roman" w:cs="Times New Roman"/>
          <w:sz w:val="24"/>
          <w:szCs w:val="24"/>
        </w:rPr>
        <w:t xml:space="preserve"> изпратен</w:t>
      </w:r>
      <w:r w:rsidR="00C55327">
        <w:rPr>
          <w:rFonts w:ascii="Times New Roman" w:hAnsi="Times New Roman" w:cs="Times New Roman"/>
          <w:sz w:val="24"/>
          <w:szCs w:val="24"/>
        </w:rPr>
        <w:t>а</w:t>
      </w:r>
      <w:r w:rsidR="00103894" w:rsidRPr="00103894">
        <w:rPr>
          <w:rFonts w:ascii="Times New Roman" w:hAnsi="Times New Roman" w:cs="Times New Roman"/>
          <w:sz w:val="24"/>
          <w:szCs w:val="24"/>
        </w:rPr>
        <w:t xml:space="preserve"> на </w:t>
      </w:r>
      <w:r w:rsidR="00C55327">
        <w:rPr>
          <w:rFonts w:ascii="Times New Roman" w:hAnsi="Times New Roman" w:cs="Times New Roman"/>
          <w:sz w:val="24"/>
          <w:szCs w:val="24"/>
        </w:rPr>
        <w:t>„</w:t>
      </w:r>
      <w:r w:rsidR="001C5C08">
        <w:rPr>
          <w:rFonts w:ascii="Times New Roman" w:hAnsi="Times New Roman" w:cs="Times New Roman"/>
          <w:sz w:val="24"/>
          <w:szCs w:val="24"/>
        </w:rPr>
        <w:t>Г</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xml:space="preserve"> и случая, когато е налице </w:t>
      </w:r>
      <w:r w:rsidR="001C5C08">
        <w:rPr>
          <w:rFonts w:ascii="Times New Roman" w:hAnsi="Times New Roman" w:cs="Times New Roman"/>
          <w:sz w:val="24"/>
          <w:szCs w:val="24"/>
        </w:rPr>
        <w:t>тристранна операция</w:t>
      </w:r>
      <w:r w:rsidR="00103894" w:rsidRPr="00103894">
        <w:rPr>
          <w:rFonts w:ascii="Times New Roman" w:hAnsi="Times New Roman" w:cs="Times New Roman"/>
          <w:sz w:val="24"/>
          <w:szCs w:val="24"/>
        </w:rPr>
        <w:t xml:space="preserve"> между </w:t>
      </w:r>
      <w:r w:rsidR="00C55327">
        <w:rPr>
          <w:rFonts w:ascii="Times New Roman" w:hAnsi="Times New Roman" w:cs="Times New Roman"/>
          <w:sz w:val="24"/>
          <w:szCs w:val="24"/>
        </w:rPr>
        <w:t>„</w:t>
      </w:r>
      <w:r w:rsidR="001C5C08">
        <w:rPr>
          <w:rFonts w:ascii="Times New Roman" w:hAnsi="Times New Roman" w:cs="Times New Roman"/>
          <w:sz w:val="24"/>
          <w:szCs w:val="24"/>
        </w:rPr>
        <w:t>А</w:t>
      </w:r>
      <w:r w:rsidR="00C55327">
        <w:rPr>
          <w:rFonts w:ascii="Times New Roman" w:hAnsi="Times New Roman" w:cs="Times New Roman"/>
          <w:sz w:val="24"/>
          <w:szCs w:val="24"/>
        </w:rPr>
        <w:t>“</w:t>
      </w:r>
      <w:r w:rsidR="001C5C08">
        <w:rPr>
          <w:rFonts w:ascii="Times New Roman" w:hAnsi="Times New Roman" w:cs="Times New Roman"/>
          <w:sz w:val="24"/>
          <w:szCs w:val="24"/>
        </w:rPr>
        <w:t xml:space="preserve">, </w:t>
      </w:r>
      <w:r w:rsidR="00C55327">
        <w:rPr>
          <w:rFonts w:ascii="Times New Roman" w:hAnsi="Times New Roman" w:cs="Times New Roman"/>
          <w:sz w:val="24"/>
          <w:szCs w:val="24"/>
        </w:rPr>
        <w:t>„</w:t>
      </w:r>
      <w:r w:rsidR="001C5C08">
        <w:rPr>
          <w:rFonts w:ascii="Times New Roman" w:hAnsi="Times New Roman" w:cs="Times New Roman"/>
          <w:sz w:val="24"/>
          <w:szCs w:val="24"/>
        </w:rPr>
        <w:t>Б</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xml:space="preserve"> и</w:t>
      </w:r>
      <w:r w:rsidR="001C5C08">
        <w:rPr>
          <w:rFonts w:ascii="Times New Roman" w:hAnsi="Times New Roman" w:cs="Times New Roman"/>
          <w:sz w:val="24"/>
          <w:szCs w:val="24"/>
        </w:rPr>
        <w:t xml:space="preserve"> </w:t>
      </w:r>
      <w:r w:rsidR="00C55327">
        <w:rPr>
          <w:rFonts w:ascii="Times New Roman" w:hAnsi="Times New Roman" w:cs="Times New Roman"/>
          <w:sz w:val="24"/>
          <w:szCs w:val="24"/>
        </w:rPr>
        <w:t>„</w:t>
      </w:r>
      <w:r w:rsidR="001C5C08">
        <w:rPr>
          <w:rFonts w:ascii="Times New Roman" w:hAnsi="Times New Roman" w:cs="Times New Roman"/>
          <w:sz w:val="24"/>
          <w:szCs w:val="24"/>
        </w:rPr>
        <w:t>В</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xml:space="preserve">, </w:t>
      </w:r>
      <w:r w:rsidR="00103894" w:rsidRPr="00103894">
        <w:rPr>
          <w:rFonts w:ascii="Times New Roman" w:hAnsi="Times New Roman" w:cs="Times New Roman"/>
          <w:sz w:val="24"/>
          <w:szCs w:val="24"/>
        </w:rPr>
        <w:lastRenderedPageBreak/>
        <w:t>сток</w:t>
      </w:r>
      <w:r w:rsidR="00C55327">
        <w:rPr>
          <w:rFonts w:ascii="Times New Roman" w:hAnsi="Times New Roman" w:cs="Times New Roman"/>
          <w:sz w:val="24"/>
          <w:szCs w:val="24"/>
        </w:rPr>
        <w:t>а</w:t>
      </w:r>
      <w:r w:rsidR="00103894" w:rsidRPr="00103894">
        <w:rPr>
          <w:rFonts w:ascii="Times New Roman" w:hAnsi="Times New Roman" w:cs="Times New Roman"/>
          <w:sz w:val="24"/>
          <w:szCs w:val="24"/>
        </w:rPr>
        <w:t>т</w:t>
      </w:r>
      <w:r w:rsidR="00C55327">
        <w:rPr>
          <w:rFonts w:ascii="Times New Roman" w:hAnsi="Times New Roman" w:cs="Times New Roman"/>
          <w:sz w:val="24"/>
          <w:szCs w:val="24"/>
        </w:rPr>
        <w:t>а</w:t>
      </w:r>
      <w:r w:rsidR="00103894" w:rsidRPr="00103894">
        <w:rPr>
          <w:rFonts w:ascii="Times New Roman" w:hAnsi="Times New Roman" w:cs="Times New Roman"/>
          <w:sz w:val="24"/>
          <w:szCs w:val="24"/>
        </w:rPr>
        <w:t xml:space="preserve"> се изпраща до обекта на </w:t>
      </w:r>
      <w:r w:rsidR="00C55327">
        <w:rPr>
          <w:rFonts w:ascii="Times New Roman" w:hAnsi="Times New Roman" w:cs="Times New Roman"/>
          <w:sz w:val="24"/>
          <w:szCs w:val="24"/>
        </w:rPr>
        <w:t>„</w:t>
      </w:r>
      <w:r w:rsidR="001C5C08">
        <w:rPr>
          <w:rFonts w:ascii="Times New Roman" w:hAnsi="Times New Roman" w:cs="Times New Roman"/>
          <w:sz w:val="24"/>
          <w:szCs w:val="24"/>
        </w:rPr>
        <w:t>В</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xml:space="preserve"> и е налице последваща доставка от </w:t>
      </w:r>
      <w:r w:rsidR="00C55327">
        <w:rPr>
          <w:rFonts w:ascii="Times New Roman" w:hAnsi="Times New Roman" w:cs="Times New Roman"/>
          <w:sz w:val="24"/>
          <w:szCs w:val="24"/>
        </w:rPr>
        <w:t>„</w:t>
      </w:r>
      <w:r w:rsidR="001C5C08">
        <w:rPr>
          <w:rFonts w:ascii="Times New Roman" w:hAnsi="Times New Roman" w:cs="Times New Roman"/>
          <w:sz w:val="24"/>
          <w:szCs w:val="24"/>
        </w:rPr>
        <w:t>В</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xml:space="preserve"> за </w:t>
      </w:r>
      <w:r w:rsidR="00C55327">
        <w:rPr>
          <w:rFonts w:ascii="Times New Roman" w:hAnsi="Times New Roman" w:cs="Times New Roman"/>
          <w:sz w:val="24"/>
          <w:szCs w:val="24"/>
        </w:rPr>
        <w:t>„</w:t>
      </w:r>
      <w:r w:rsidR="001C5C08">
        <w:rPr>
          <w:rFonts w:ascii="Times New Roman" w:hAnsi="Times New Roman" w:cs="Times New Roman"/>
          <w:sz w:val="24"/>
          <w:szCs w:val="24"/>
        </w:rPr>
        <w:t>Г</w:t>
      </w:r>
      <w:r w:rsidR="00C55327">
        <w:rPr>
          <w:rFonts w:ascii="Times New Roman" w:hAnsi="Times New Roman" w:cs="Times New Roman"/>
          <w:sz w:val="24"/>
          <w:szCs w:val="24"/>
        </w:rPr>
        <w:t>“</w:t>
      </w:r>
      <w:r w:rsidR="00103894" w:rsidRPr="00103894">
        <w:rPr>
          <w:rFonts w:ascii="Times New Roman" w:hAnsi="Times New Roman" w:cs="Times New Roman"/>
          <w:sz w:val="24"/>
          <w:szCs w:val="24"/>
        </w:rPr>
        <w:t xml:space="preserve"> извън верижната сделка</w:t>
      </w:r>
      <w:r w:rsidR="00C55327">
        <w:rPr>
          <w:rFonts w:ascii="Times New Roman" w:hAnsi="Times New Roman" w:cs="Times New Roman"/>
          <w:sz w:val="24"/>
          <w:szCs w:val="24"/>
        </w:rPr>
        <w:t>:</w:t>
      </w:r>
    </w:p>
    <w:p w14:paraId="6BE71DF6" w14:textId="3B687E7A" w:rsidR="00103894" w:rsidRPr="00103894" w:rsidRDefault="00103894" w:rsidP="00103894">
      <w:pPr>
        <w:spacing w:line="360" w:lineRule="auto"/>
        <w:ind w:right="-35" w:firstLine="708"/>
        <w:jc w:val="both"/>
        <w:rPr>
          <w:rFonts w:ascii="Times New Roman" w:hAnsi="Times New Roman" w:cs="Times New Roman"/>
          <w:sz w:val="24"/>
          <w:szCs w:val="24"/>
        </w:rPr>
      </w:pPr>
      <w:r w:rsidRPr="00103894">
        <w:rPr>
          <w:rFonts w:ascii="Times New Roman" w:hAnsi="Times New Roman" w:cs="Times New Roman"/>
          <w:sz w:val="24"/>
          <w:szCs w:val="24"/>
        </w:rPr>
        <w:t xml:space="preserve">И в двата случая вътреобщностното придобиване на стоки от страна </w:t>
      </w:r>
      <w:r w:rsidR="00BC2AF6">
        <w:rPr>
          <w:rFonts w:ascii="Times New Roman" w:hAnsi="Times New Roman" w:cs="Times New Roman"/>
          <w:sz w:val="24"/>
          <w:szCs w:val="24"/>
        </w:rPr>
        <w:t>„</w:t>
      </w:r>
      <w:r w:rsidR="00461024">
        <w:rPr>
          <w:rFonts w:ascii="Times New Roman" w:hAnsi="Times New Roman" w:cs="Times New Roman"/>
          <w:sz w:val="24"/>
          <w:szCs w:val="24"/>
        </w:rPr>
        <w:t>Б</w:t>
      </w:r>
      <w:r w:rsidR="00BC2AF6">
        <w:rPr>
          <w:rFonts w:ascii="Times New Roman" w:hAnsi="Times New Roman" w:cs="Times New Roman"/>
          <w:sz w:val="24"/>
          <w:szCs w:val="24"/>
        </w:rPr>
        <w:t>“</w:t>
      </w:r>
      <w:r w:rsidR="00461024">
        <w:rPr>
          <w:rFonts w:ascii="Times New Roman" w:hAnsi="Times New Roman" w:cs="Times New Roman"/>
          <w:sz w:val="24"/>
          <w:szCs w:val="24"/>
        </w:rPr>
        <w:t xml:space="preserve"> </w:t>
      </w:r>
      <w:r w:rsidRPr="00103894">
        <w:rPr>
          <w:rFonts w:ascii="Times New Roman" w:hAnsi="Times New Roman" w:cs="Times New Roman"/>
          <w:sz w:val="24"/>
          <w:szCs w:val="24"/>
        </w:rPr>
        <w:t xml:space="preserve">в ДЧ </w:t>
      </w:r>
      <w:r w:rsidR="00461024">
        <w:rPr>
          <w:rFonts w:ascii="Times New Roman" w:hAnsi="Times New Roman" w:cs="Times New Roman"/>
          <w:sz w:val="24"/>
          <w:szCs w:val="24"/>
        </w:rPr>
        <w:t>4</w:t>
      </w:r>
      <w:r w:rsidRPr="00103894">
        <w:rPr>
          <w:rFonts w:ascii="Times New Roman" w:hAnsi="Times New Roman" w:cs="Times New Roman"/>
          <w:sz w:val="24"/>
          <w:szCs w:val="24"/>
        </w:rPr>
        <w:t xml:space="preserve"> ще бъде освободено от облагане и няма да е необходимо </w:t>
      </w:r>
      <w:r w:rsidR="00BC2AF6">
        <w:rPr>
          <w:rFonts w:ascii="Times New Roman" w:hAnsi="Times New Roman" w:cs="Times New Roman"/>
          <w:sz w:val="24"/>
          <w:szCs w:val="24"/>
        </w:rPr>
        <w:t>„</w:t>
      </w:r>
      <w:r w:rsidR="00461024">
        <w:rPr>
          <w:rFonts w:ascii="Times New Roman" w:hAnsi="Times New Roman" w:cs="Times New Roman"/>
          <w:sz w:val="24"/>
          <w:szCs w:val="24"/>
        </w:rPr>
        <w:t>Б</w:t>
      </w:r>
      <w:r w:rsidR="00BC2AF6">
        <w:rPr>
          <w:rFonts w:ascii="Times New Roman" w:hAnsi="Times New Roman" w:cs="Times New Roman"/>
          <w:sz w:val="24"/>
          <w:szCs w:val="24"/>
        </w:rPr>
        <w:t>“</w:t>
      </w:r>
      <w:r w:rsidR="00461024">
        <w:rPr>
          <w:rFonts w:ascii="Times New Roman" w:hAnsi="Times New Roman" w:cs="Times New Roman"/>
          <w:sz w:val="24"/>
          <w:szCs w:val="24"/>
        </w:rPr>
        <w:t xml:space="preserve"> </w:t>
      </w:r>
      <w:r w:rsidRPr="00103894">
        <w:rPr>
          <w:rFonts w:ascii="Times New Roman" w:hAnsi="Times New Roman" w:cs="Times New Roman"/>
          <w:sz w:val="24"/>
          <w:szCs w:val="24"/>
        </w:rPr>
        <w:t xml:space="preserve">да се регистрира там. В тези случаи </w:t>
      </w:r>
      <w:r w:rsidR="00BC2AF6">
        <w:rPr>
          <w:rFonts w:ascii="Times New Roman" w:hAnsi="Times New Roman" w:cs="Times New Roman"/>
          <w:sz w:val="24"/>
          <w:szCs w:val="24"/>
        </w:rPr>
        <w:t>„</w:t>
      </w:r>
      <w:r w:rsidR="00461024">
        <w:rPr>
          <w:rFonts w:ascii="Times New Roman" w:hAnsi="Times New Roman" w:cs="Times New Roman"/>
          <w:sz w:val="24"/>
          <w:szCs w:val="24"/>
        </w:rPr>
        <w:t>В</w:t>
      </w:r>
      <w:r w:rsidR="00BC2AF6">
        <w:rPr>
          <w:rFonts w:ascii="Times New Roman" w:hAnsi="Times New Roman" w:cs="Times New Roman"/>
          <w:sz w:val="24"/>
          <w:szCs w:val="24"/>
        </w:rPr>
        <w:t>“</w:t>
      </w:r>
      <w:r w:rsidRPr="00103894">
        <w:rPr>
          <w:rFonts w:ascii="Times New Roman" w:hAnsi="Times New Roman" w:cs="Times New Roman"/>
          <w:sz w:val="24"/>
          <w:szCs w:val="24"/>
        </w:rPr>
        <w:t xml:space="preserve"> ще трябва да се регистрира в ДЧ </w:t>
      </w:r>
      <w:r w:rsidR="00461024">
        <w:rPr>
          <w:rFonts w:ascii="Times New Roman" w:hAnsi="Times New Roman" w:cs="Times New Roman"/>
          <w:sz w:val="24"/>
          <w:szCs w:val="24"/>
        </w:rPr>
        <w:t>4</w:t>
      </w:r>
      <w:r w:rsidRPr="00103894">
        <w:rPr>
          <w:rFonts w:ascii="Times New Roman" w:hAnsi="Times New Roman" w:cs="Times New Roman"/>
          <w:sz w:val="24"/>
          <w:szCs w:val="24"/>
        </w:rPr>
        <w:t xml:space="preserve"> и би било платец на ДДС върху доставка</w:t>
      </w:r>
      <w:r w:rsidR="00461024">
        <w:rPr>
          <w:rFonts w:ascii="Times New Roman" w:hAnsi="Times New Roman" w:cs="Times New Roman"/>
          <w:sz w:val="24"/>
          <w:szCs w:val="24"/>
        </w:rPr>
        <w:t>та</w:t>
      </w:r>
      <w:r w:rsidRPr="00103894">
        <w:rPr>
          <w:rFonts w:ascii="Times New Roman" w:hAnsi="Times New Roman" w:cs="Times New Roman"/>
          <w:sz w:val="24"/>
          <w:szCs w:val="24"/>
        </w:rPr>
        <w:t xml:space="preserve">, която </w:t>
      </w:r>
      <w:r w:rsidR="00BC2AF6">
        <w:rPr>
          <w:rFonts w:ascii="Times New Roman" w:hAnsi="Times New Roman" w:cs="Times New Roman"/>
          <w:sz w:val="24"/>
          <w:szCs w:val="24"/>
        </w:rPr>
        <w:t>„</w:t>
      </w:r>
      <w:r w:rsidR="00461024">
        <w:rPr>
          <w:rFonts w:ascii="Times New Roman" w:hAnsi="Times New Roman" w:cs="Times New Roman"/>
          <w:sz w:val="24"/>
          <w:szCs w:val="24"/>
        </w:rPr>
        <w:t>Б</w:t>
      </w:r>
      <w:r w:rsidR="00BC2AF6">
        <w:rPr>
          <w:rFonts w:ascii="Times New Roman" w:hAnsi="Times New Roman" w:cs="Times New Roman"/>
          <w:sz w:val="24"/>
          <w:szCs w:val="24"/>
        </w:rPr>
        <w:t>“</w:t>
      </w:r>
      <w:r w:rsidRPr="00103894">
        <w:rPr>
          <w:rFonts w:ascii="Times New Roman" w:hAnsi="Times New Roman" w:cs="Times New Roman"/>
          <w:sz w:val="24"/>
          <w:szCs w:val="24"/>
        </w:rPr>
        <w:t xml:space="preserve"> извършва за него в тази държава членка.</w:t>
      </w:r>
    </w:p>
    <w:p w14:paraId="1C754CB9" w14:textId="77777777" w:rsidR="00103894" w:rsidRPr="00103894" w:rsidRDefault="0090427D" w:rsidP="00103894">
      <w:pPr>
        <w:spacing w:line="360" w:lineRule="auto"/>
        <w:ind w:right="-35" w:firstLine="708"/>
        <w:jc w:val="both"/>
        <w:rPr>
          <w:rFonts w:ascii="Times New Roman" w:hAnsi="Times New Roman" w:cs="Times New Roman"/>
          <w:sz w:val="24"/>
          <w:szCs w:val="24"/>
        </w:rPr>
      </w:pPr>
      <w:r w:rsidRPr="00103894">
        <w:rPr>
          <w:rFonts w:ascii="Times New Roman" w:hAnsi="Times New Roman" w:cs="Times New Roman"/>
          <w:sz w:val="24"/>
          <w:szCs w:val="24"/>
        </w:rPr>
        <w:t xml:space="preserve">И </w:t>
      </w:r>
      <w:r w:rsidR="00103894" w:rsidRPr="00103894">
        <w:rPr>
          <w:rFonts w:ascii="Times New Roman" w:hAnsi="Times New Roman" w:cs="Times New Roman"/>
          <w:sz w:val="24"/>
          <w:szCs w:val="24"/>
        </w:rPr>
        <w:t xml:space="preserve">в двата случая </w:t>
      </w:r>
      <w:r w:rsidR="00BC2AF6">
        <w:rPr>
          <w:rFonts w:ascii="Times New Roman" w:hAnsi="Times New Roman" w:cs="Times New Roman"/>
          <w:sz w:val="24"/>
          <w:szCs w:val="24"/>
        </w:rPr>
        <w:t>„</w:t>
      </w:r>
      <w:r w:rsidR="00461024">
        <w:rPr>
          <w:rFonts w:ascii="Times New Roman" w:hAnsi="Times New Roman" w:cs="Times New Roman"/>
          <w:sz w:val="24"/>
          <w:szCs w:val="24"/>
        </w:rPr>
        <w:t>Б</w:t>
      </w:r>
      <w:r w:rsidR="00BC2AF6">
        <w:rPr>
          <w:rFonts w:ascii="Times New Roman" w:hAnsi="Times New Roman" w:cs="Times New Roman"/>
          <w:sz w:val="24"/>
          <w:szCs w:val="24"/>
        </w:rPr>
        <w:t>“</w:t>
      </w:r>
      <w:r w:rsidR="00103894" w:rsidRPr="00103894">
        <w:rPr>
          <w:rFonts w:ascii="Times New Roman" w:hAnsi="Times New Roman" w:cs="Times New Roman"/>
          <w:sz w:val="24"/>
          <w:szCs w:val="24"/>
        </w:rPr>
        <w:t xml:space="preserve"> ще трябва да </w:t>
      </w:r>
      <w:r w:rsidR="00461024">
        <w:rPr>
          <w:rFonts w:ascii="Times New Roman" w:hAnsi="Times New Roman" w:cs="Times New Roman"/>
          <w:sz w:val="24"/>
          <w:szCs w:val="24"/>
        </w:rPr>
        <w:t xml:space="preserve">декларира доставката във </w:t>
      </w:r>
      <w:r w:rsidR="00461024">
        <w:rPr>
          <w:rFonts w:ascii="Times New Roman" w:hAnsi="Times New Roman" w:cs="Times New Roman"/>
          <w:sz w:val="24"/>
          <w:szCs w:val="24"/>
          <w:lang w:val="en-US"/>
        </w:rPr>
        <w:t>VIES</w:t>
      </w:r>
      <w:r w:rsidR="00461024">
        <w:rPr>
          <w:rFonts w:ascii="Times New Roman" w:hAnsi="Times New Roman" w:cs="Times New Roman"/>
          <w:sz w:val="24"/>
          <w:szCs w:val="24"/>
        </w:rPr>
        <w:t>-декларацията си, подавана</w:t>
      </w:r>
      <w:r w:rsidR="00461024" w:rsidRPr="00461024">
        <w:rPr>
          <w:rFonts w:ascii="Times New Roman" w:hAnsi="Times New Roman" w:cs="Times New Roman"/>
          <w:sz w:val="24"/>
          <w:szCs w:val="24"/>
        </w:rPr>
        <w:t xml:space="preserve"> </w:t>
      </w:r>
      <w:r w:rsidR="00461024" w:rsidRPr="00103894">
        <w:rPr>
          <w:rFonts w:ascii="Times New Roman" w:hAnsi="Times New Roman" w:cs="Times New Roman"/>
          <w:sz w:val="24"/>
          <w:szCs w:val="24"/>
        </w:rPr>
        <w:t xml:space="preserve">в ДЧ </w:t>
      </w:r>
      <w:r w:rsidR="00461024">
        <w:rPr>
          <w:rFonts w:ascii="Times New Roman" w:hAnsi="Times New Roman" w:cs="Times New Roman"/>
          <w:sz w:val="24"/>
          <w:szCs w:val="24"/>
        </w:rPr>
        <w:t xml:space="preserve">2, </w:t>
      </w:r>
      <w:r w:rsidR="00580AD2">
        <w:rPr>
          <w:rFonts w:ascii="Times New Roman" w:hAnsi="Times New Roman" w:cs="Times New Roman"/>
          <w:sz w:val="24"/>
          <w:szCs w:val="24"/>
        </w:rPr>
        <w:t xml:space="preserve">като </w:t>
      </w:r>
      <w:r w:rsidR="00103894" w:rsidRPr="00103894">
        <w:rPr>
          <w:rFonts w:ascii="Times New Roman" w:hAnsi="Times New Roman" w:cs="Times New Roman"/>
          <w:sz w:val="24"/>
          <w:szCs w:val="24"/>
        </w:rPr>
        <w:t xml:space="preserve">ще трябва да </w:t>
      </w:r>
      <w:r w:rsidR="00461024">
        <w:rPr>
          <w:rFonts w:ascii="Times New Roman" w:hAnsi="Times New Roman" w:cs="Times New Roman"/>
          <w:sz w:val="24"/>
          <w:szCs w:val="24"/>
        </w:rPr>
        <w:t xml:space="preserve">декларира в нея </w:t>
      </w:r>
      <w:r w:rsidR="00103894" w:rsidRPr="00103894">
        <w:rPr>
          <w:rFonts w:ascii="Times New Roman" w:hAnsi="Times New Roman" w:cs="Times New Roman"/>
          <w:sz w:val="24"/>
          <w:szCs w:val="24"/>
        </w:rPr>
        <w:t xml:space="preserve">последващата доставка за </w:t>
      </w:r>
      <w:r w:rsidR="00BC2AF6">
        <w:rPr>
          <w:rFonts w:ascii="Times New Roman" w:hAnsi="Times New Roman" w:cs="Times New Roman"/>
          <w:sz w:val="24"/>
          <w:szCs w:val="24"/>
        </w:rPr>
        <w:t>„</w:t>
      </w:r>
      <w:r w:rsidR="00461024">
        <w:rPr>
          <w:rFonts w:ascii="Times New Roman" w:hAnsi="Times New Roman" w:cs="Times New Roman"/>
          <w:sz w:val="24"/>
          <w:szCs w:val="24"/>
        </w:rPr>
        <w:t>В</w:t>
      </w:r>
      <w:r w:rsidR="00BC2AF6">
        <w:rPr>
          <w:rFonts w:ascii="Times New Roman" w:hAnsi="Times New Roman" w:cs="Times New Roman"/>
          <w:sz w:val="24"/>
          <w:szCs w:val="24"/>
        </w:rPr>
        <w:t>“</w:t>
      </w:r>
      <w:r w:rsidR="00103894" w:rsidRPr="00103894">
        <w:rPr>
          <w:rFonts w:ascii="Times New Roman" w:hAnsi="Times New Roman" w:cs="Times New Roman"/>
          <w:sz w:val="24"/>
          <w:szCs w:val="24"/>
        </w:rPr>
        <w:t xml:space="preserve"> и идентификационния номер з</w:t>
      </w:r>
      <w:r w:rsidR="00461024">
        <w:rPr>
          <w:rFonts w:ascii="Times New Roman" w:hAnsi="Times New Roman" w:cs="Times New Roman"/>
          <w:sz w:val="24"/>
          <w:szCs w:val="24"/>
        </w:rPr>
        <w:t xml:space="preserve">а целите на ДДС на </w:t>
      </w:r>
      <w:r w:rsidR="00BC2AF6">
        <w:rPr>
          <w:rFonts w:ascii="Times New Roman" w:hAnsi="Times New Roman" w:cs="Times New Roman"/>
          <w:sz w:val="24"/>
          <w:szCs w:val="24"/>
        </w:rPr>
        <w:t>„</w:t>
      </w:r>
      <w:r w:rsidR="00461024">
        <w:rPr>
          <w:rFonts w:ascii="Times New Roman" w:hAnsi="Times New Roman" w:cs="Times New Roman"/>
          <w:sz w:val="24"/>
          <w:szCs w:val="24"/>
        </w:rPr>
        <w:t>В</w:t>
      </w:r>
      <w:r w:rsidR="00BC2AF6">
        <w:rPr>
          <w:rFonts w:ascii="Times New Roman" w:hAnsi="Times New Roman" w:cs="Times New Roman"/>
          <w:sz w:val="24"/>
          <w:szCs w:val="24"/>
        </w:rPr>
        <w:t>“</w:t>
      </w:r>
      <w:r w:rsidR="00103894" w:rsidRPr="00103894">
        <w:rPr>
          <w:rFonts w:ascii="Times New Roman" w:hAnsi="Times New Roman" w:cs="Times New Roman"/>
          <w:sz w:val="24"/>
          <w:szCs w:val="24"/>
        </w:rPr>
        <w:t xml:space="preserve"> в ДЧ </w:t>
      </w:r>
      <w:r w:rsidR="00461024">
        <w:rPr>
          <w:rFonts w:ascii="Times New Roman" w:hAnsi="Times New Roman" w:cs="Times New Roman"/>
          <w:sz w:val="24"/>
          <w:szCs w:val="24"/>
        </w:rPr>
        <w:t>4</w:t>
      </w:r>
      <w:r w:rsidR="00103894" w:rsidRPr="00103894">
        <w:rPr>
          <w:rFonts w:ascii="Times New Roman" w:hAnsi="Times New Roman" w:cs="Times New Roman"/>
          <w:sz w:val="24"/>
          <w:szCs w:val="24"/>
        </w:rPr>
        <w:t xml:space="preserve">. Иначе и в двата случая </w:t>
      </w:r>
      <w:r w:rsidR="00BC2AF6">
        <w:rPr>
          <w:rFonts w:ascii="Times New Roman" w:hAnsi="Times New Roman" w:cs="Times New Roman"/>
          <w:sz w:val="24"/>
          <w:szCs w:val="24"/>
        </w:rPr>
        <w:t>„</w:t>
      </w:r>
      <w:r w:rsidR="00461024">
        <w:rPr>
          <w:rFonts w:ascii="Times New Roman" w:hAnsi="Times New Roman" w:cs="Times New Roman"/>
          <w:sz w:val="24"/>
          <w:szCs w:val="24"/>
        </w:rPr>
        <w:t>Б</w:t>
      </w:r>
      <w:r w:rsidR="00BC2AF6">
        <w:rPr>
          <w:rFonts w:ascii="Times New Roman" w:hAnsi="Times New Roman" w:cs="Times New Roman"/>
          <w:sz w:val="24"/>
          <w:szCs w:val="24"/>
        </w:rPr>
        <w:t>“</w:t>
      </w:r>
      <w:r w:rsidR="00103894" w:rsidRPr="00103894">
        <w:rPr>
          <w:rFonts w:ascii="Times New Roman" w:hAnsi="Times New Roman" w:cs="Times New Roman"/>
          <w:sz w:val="24"/>
          <w:szCs w:val="24"/>
        </w:rPr>
        <w:t xml:space="preserve"> би било платец на ДДС в ДЧ </w:t>
      </w:r>
      <w:r w:rsidR="00461024">
        <w:rPr>
          <w:rFonts w:ascii="Times New Roman" w:hAnsi="Times New Roman" w:cs="Times New Roman"/>
          <w:sz w:val="24"/>
          <w:szCs w:val="24"/>
        </w:rPr>
        <w:t>2</w:t>
      </w:r>
      <w:r w:rsidR="00103894" w:rsidRPr="00103894">
        <w:rPr>
          <w:rFonts w:ascii="Times New Roman" w:hAnsi="Times New Roman" w:cs="Times New Roman"/>
          <w:sz w:val="24"/>
          <w:szCs w:val="24"/>
        </w:rPr>
        <w:t xml:space="preserve"> за извършеното вътреобщностно придобиване, като се има предвид, че за това придобиване е използвало номера за целите на ДДС, издаден от ДЧ </w:t>
      </w:r>
      <w:r w:rsidR="00461024">
        <w:rPr>
          <w:rFonts w:ascii="Times New Roman" w:hAnsi="Times New Roman" w:cs="Times New Roman"/>
          <w:sz w:val="24"/>
          <w:szCs w:val="24"/>
        </w:rPr>
        <w:t>2</w:t>
      </w:r>
      <w:r w:rsidR="00103894" w:rsidRPr="00103894">
        <w:rPr>
          <w:rFonts w:ascii="Times New Roman" w:hAnsi="Times New Roman" w:cs="Times New Roman"/>
          <w:sz w:val="24"/>
          <w:szCs w:val="24"/>
        </w:rPr>
        <w:t xml:space="preserve"> (</w:t>
      </w:r>
      <w:r w:rsidR="00103894" w:rsidRPr="0090427D">
        <w:rPr>
          <w:rFonts w:ascii="Times New Roman" w:hAnsi="Times New Roman" w:cs="Times New Roman"/>
          <w:sz w:val="24"/>
          <w:szCs w:val="24"/>
        </w:rPr>
        <w:t>чл</w:t>
      </w:r>
      <w:r w:rsidR="00461024" w:rsidRPr="0090427D">
        <w:rPr>
          <w:rFonts w:ascii="Times New Roman" w:hAnsi="Times New Roman" w:cs="Times New Roman"/>
          <w:sz w:val="24"/>
          <w:szCs w:val="24"/>
        </w:rPr>
        <w:t>.</w:t>
      </w:r>
      <w:r w:rsidR="00103894" w:rsidRPr="0090427D">
        <w:rPr>
          <w:rFonts w:ascii="Times New Roman" w:hAnsi="Times New Roman" w:cs="Times New Roman"/>
          <w:sz w:val="24"/>
          <w:szCs w:val="24"/>
        </w:rPr>
        <w:t xml:space="preserve"> </w:t>
      </w:r>
      <w:r w:rsidRPr="0090427D">
        <w:rPr>
          <w:rFonts w:ascii="Times New Roman" w:hAnsi="Times New Roman" w:cs="Times New Roman"/>
          <w:sz w:val="24"/>
          <w:szCs w:val="24"/>
        </w:rPr>
        <w:t>62, ал. 2</w:t>
      </w:r>
      <w:r w:rsidR="00103894" w:rsidRPr="0090427D">
        <w:rPr>
          <w:rFonts w:ascii="Times New Roman" w:hAnsi="Times New Roman" w:cs="Times New Roman"/>
          <w:sz w:val="24"/>
          <w:szCs w:val="24"/>
        </w:rPr>
        <w:t xml:space="preserve"> от </w:t>
      </w:r>
      <w:r w:rsidRPr="0090427D">
        <w:rPr>
          <w:rFonts w:ascii="Times New Roman" w:hAnsi="Times New Roman" w:cs="Times New Roman"/>
          <w:sz w:val="24"/>
          <w:szCs w:val="24"/>
        </w:rPr>
        <w:t>З</w:t>
      </w:r>
      <w:r w:rsidR="00103894" w:rsidRPr="0090427D">
        <w:rPr>
          <w:rFonts w:ascii="Times New Roman" w:hAnsi="Times New Roman" w:cs="Times New Roman"/>
          <w:sz w:val="24"/>
          <w:szCs w:val="24"/>
        </w:rPr>
        <w:t>ДД</w:t>
      </w:r>
      <w:r>
        <w:rPr>
          <w:rFonts w:ascii="Times New Roman" w:hAnsi="Times New Roman" w:cs="Times New Roman"/>
          <w:sz w:val="24"/>
          <w:szCs w:val="24"/>
        </w:rPr>
        <w:t>С</w:t>
      </w:r>
      <w:r w:rsidR="00103894" w:rsidRPr="00103894">
        <w:rPr>
          <w:rFonts w:ascii="Times New Roman" w:hAnsi="Times New Roman" w:cs="Times New Roman"/>
          <w:sz w:val="24"/>
          <w:szCs w:val="24"/>
        </w:rPr>
        <w:t>).</w:t>
      </w:r>
    </w:p>
    <w:p w14:paraId="5B0D0D7A" w14:textId="77777777" w:rsidR="00103894" w:rsidRPr="00103894" w:rsidRDefault="00103894" w:rsidP="00103894">
      <w:pPr>
        <w:spacing w:line="360" w:lineRule="auto"/>
        <w:ind w:right="-35" w:firstLine="708"/>
        <w:jc w:val="both"/>
        <w:rPr>
          <w:rFonts w:ascii="Times New Roman" w:hAnsi="Times New Roman" w:cs="Times New Roman"/>
          <w:sz w:val="24"/>
          <w:szCs w:val="24"/>
        </w:rPr>
      </w:pPr>
      <w:r w:rsidRPr="00103894">
        <w:rPr>
          <w:rFonts w:ascii="Times New Roman" w:hAnsi="Times New Roman" w:cs="Times New Roman"/>
          <w:sz w:val="24"/>
          <w:szCs w:val="24"/>
        </w:rPr>
        <w:t xml:space="preserve">Доставката от </w:t>
      </w:r>
      <w:r w:rsidR="00BC2AF6">
        <w:rPr>
          <w:rFonts w:ascii="Times New Roman" w:hAnsi="Times New Roman" w:cs="Times New Roman"/>
          <w:sz w:val="24"/>
          <w:szCs w:val="24"/>
        </w:rPr>
        <w:t>„</w:t>
      </w:r>
      <w:r w:rsidR="00461024">
        <w:rPr>
          <w:rFonts w:ascii="Times New Roman" w:hAnsi="Times New Roman" w:cs="Times New Roman"/>
          <w:sz w:val="24"/>
          <w:szCs w:val="24"/>
        </w:rPr>
        <w:t>В</w:t>
      </w:r>
      <w:r w:rsidR="00BC2AF6">
        <w:rPr>
          <w:rFonts w:ascii="Times New Roman" w:hAnsi="Times New Roman" w:cs="Times New Roman"/>
          <w:sz w:val="24"/>
          <w:szCs w:val="24"/>
        </w:rPr>
        <w:t>“</w:t>
      </w:r>
      <w:r w:rsidR="00461024">
        <w:rPr>
          <w:rFonts w:ascii="Times New Roman" w:hAnsi="Times New Roman" w:cs="Times New Roman"/>
          <w:sz w:val="24"/>
          <w:szCs w:val="24"/>
        </w:rPr>
        <w:t xml:space="preserve"> </w:t>
      </w:r>
      <w:r w:rsidRPr="00103894">
        <w:rPr>
          <w:rFonts w:ascii="Times New Roman" w:hAnsi="Times New Roman" w:cs="Times New Roman"/>
          <w:sz w:val="24"/>
          <w:szCs w:val="24"/>
        </w:rPr>
        <w:t xml:space="preserve">за </w:t>
      </w:r>
      <w:r w:rsidR="00BC2AF6">
        <w:rPr>
          <w:rFonts w:ascii="Times New Roman" w:hAnsi="Times New Roman" w:cs="Times New Roman"/>
          <w:sz w:val="24"/>
          <w:szCs w:val="24"/>
        </w:rPr>
        <w:t>„</w:t>
      </w:r>
      <w:r w:rsidR="00461024">
        <w:rPr>
          <w:rFonts w:ascii="Times New Roman" w:hAnsi="Times New Roman" w:cs="Times New Roman"/>
          <w:sz w:val="24"/>
          <w:szCs w:val="24"/>
        </w:rPr>
        <w:t>Г</w:t>
      </w:r>
      <w:r w:rsidR="00BC2AF6">
        <w:rPr>
          <w:rFonts w:ascii="Times New Roman" w:hAnsi="Times New Roman" w:cs="Times New Roman"/>
          <w:sz w:val="24"/>
          <w:szCs w:val="24"/>
        </w:rPr>
        <w:t>“</w:t>
      </w:r>
      <w:r w:rsidR="00461024">
        <w:rPr>
          <w:rFonts w:ascii="Times New Roman" w:hAnsi="Times New Roman" w:cs="Times New Roman"/>
          <w:sz w:val="24"/>
          <w:szCs w:val="24"/>
        </w:rPr>
        <w:t xml:space="preserve"> </w:t>
      </w:r>
      <w:r w:rsidR="00E72A47">
        <w:rPr>
          <w:rFonts w:ascii="Times New Roman" w:hAnsi="Times New Roman" w:cs="Times New Roman"/>
          <w:sz w:val="24"/>
          <w:szCs w:val="24"/>
        </w:rPr>
        <w:t xml:space="preserve">и в двата случая </w:t>
      </w:r>
      <w:r w:rsidRPr="00103894">
        <w:rPr>
          <w:rFonts w:ascii="Times New Roman" w:hAnsi="Times New Roman" w:cs="Times New Roman"/>
          <w:sz w:val="24"/>
          <w:szCs w:val="24"/>
        </w:rPr>
        <w:t xml:space="preserve">ще </w:t>
      </w:r>
      <w:r w:rsidR="00461024">
        <w:rPr>
          <w:rFonts w:ascii="Times New Roman" w:hAnsi="Times New Roman" w:cs="Times New Roman"/>
          <w:sz w:val="24"/>
          <w:szCs w:val="24"/>
        </w:rPr>
        <w:t>бъде с място на изпълнение в ДЧ 4</w:t>
      </w:r>
      <w:r w:rsidRPr="00103894">
        <w:rPr>
          <w:rFonts w:ascii="Times New Roman" w:hAnsi="Times New Roman" w:cs="Times New Roman"/>
          <w:sz w:val="24"/>
          <w:szCs w:val="24"/>
        </w:rPr>
        <w:t>.</w:t>
      </w:r>
    </w:p>
    <w:p w14:paraId="1ECAEAF9" w14:textId="74A7E63C" w:rsidR="00103894" w:rsidRPr="00103894" w:rsidRDefault="00AC1441" w:rsidP="00103894">
      <w:pPr>
        <w:spacing w:line="360" w:lineRule="auto"/>
        <w:ind w:right="-35" w:firstLine="708"/>
        <w:jc w:val="both"/>
        <w:rPr>
          <w:rFonts w:ascii="Times New Roman" w:hAnsi="Times New Roman" w:cs="Times New Roman"/>
          <w:sz w:val="24"/>
          <w:szCs w:val="24"/>
        </w:rPr>
      </w:pPr>
      <w:r w:rsidRPr="00290D49">
        <w:rPr>
          <w:rFonts w:ascii="Times New Roman" w:hAnsi="Times New Roman" w:cs="Times New Roman"/>
          <w:sz w:val="24"/>
          <w:szCs w:val="24"/>
        </w:rPr>
        <w:t>В</w:t>
      </w:r>
      <w:r w:rsidR="00103894" w:rsidRPr="00290D49">
        <w:rPr>
          <w:rFonts w:ascii="Times New Roman" w:hAnsi="Times New Roman" w:cs="Times New Roman"/>
          <w:sz w:val="24"/>
          <w:szCs w:val="24"/>
        </w:rPr>
        <w:t xml:space="preserve"> случа</w:t>
      </w:r>
      <w:r w:rsidRPr="00290D49">
        <w:rPr>
          <w:rFonts w:ascii="Times New Roman" w:hAnsi="Times New Roman" w:cs="Times New Roman"/>
          <w:sz w:val="24"/>
          <w:szCs w:val="24"/>
        </w:rPr>
        <w:t xml:space="preserve">й че не се </w:t>
      </w:r>
      <w:r w:rsidR="00103894" w:rsidRPr="00103894">
        <w:rPr>
          <w:rFonts w:ascii="Times New Roman" w:hAnsi="Times New Roman" w:cs="Times New Roman"/>
          <w:sz w:val="24"/>
          <w:szCs w:val="24"/>
        </w:rPr>
        <w:t>прилага опростяването</w:t>
      </w:r>
      <w:r w:rsidR="00290D49">
        <w:rPr>
          <w:rFonts w:ascii="Times New Roman" w:hAnsi="Times New Roman" w:cs="Times New Roman"/>
          <w:sz w:val="24"/>
          <w:szCs w:val="24"/>
        </w:rPr>
        <w:t xml:space="preserve"> за тристранна операция</w:t>
      </w:r>
      <w:r w:rsidR="00103894" w:rsidRPr="00103894">
        <w:rPr>
          <w:rFonts w:ascii="Times New Roman" w:hAnsi="Times New Roman" w:cs="Times New Roman"/>
          <w:sz w:val="24"/>
          <w:szCs w:val="24"/>
        </w:rPr>
        <w:t xml:space="preserve">, </w:t>
      </w:r>
      <w:r w:rsidR="00D25CA2">
        <w:rPr>
          <w:rFonts w:ascii="Times New Roman" w:hAnsi="Times New Roman" w:cs="Times New Roman"/>
          <w:sz w:val="24"/>
          <w:szCs w:val="24"/>
        </w:rPr>
        <w:t>„</w:t>
      </w:r>
      <w:r w:rsidR="00461024">
        <w:rPr>
          <w:rFonts w:ascii="Times New Roman" w:hAnsi="Times New Roman" w:cs="Times New Roman"/>
          <w:sz w:val="24"/>
          <w:szCs w:val="24"/>
        </w:rPr>
        <w:t>Б</w:t>
      </w:r>
      <w:r w:rsidR="00D25CA2">
        <w:rPr>
          <w:rFonts w:ascii="Times New Roman" w:hAnsi="Times New Roman" w:cs="Times New Roman"/>
          <w:sz w:val="24"/>
          <w:szCs w:val="24"/>
        </w:rPr>
        <w:t>“</w:t>
      </w:r>
      <w:r w:rsidR="00461024">
        <w:rPr>
          <w:rFonts w:ascii="Times New Roman" w:hAnsi="Times New Roman" w:cs="Times New Roman"/>
          <w:sz w:val="24"/>
          <w:szCs w:val="24"/>
        </w:rPr>
        <w:t xml:space="preserve"> </w:t>
      </w:r>
      <w:r w:rsidR="00103894" w:rsidRPr="00103894">
        <w:rPr>
          <w:rFonts w:ascii="Times New Roman" w:hAnsi="Times New Roman" w:cs="Times New Roman"/>
          <w:sz w:val="24"/>
          <w:szCs w:val="24"/>
        </w:rPr>
        <w:t xml:space="preserve">ще бъде задължено да се регистрира и да отчете ДДС в ДЧ </w:t>
      </w:r>
      <w:r w:rsidR="00461024">
        <w:rPr>
          <w:rFonts w:ascii="Times New Roman" w:hAnsi="Times New Roman" w:cs="Times New Roman"/>
          <w:sz w:val="24"/>
          <w:szCs w:val="24"/>
        </w:rPr>
        <w:t>4</w:t>
      </w:r>
      <w:r w:rsidR="00103894" w:rsidRPr="00103894">
        <w:rPr>
          <w:rFonts w:ascii="Times New Roman" w:hAnsi="Times New Roman" w:cs="Times New Roman"/>
          <w:sz w:val="24"/>
          <w:szCs w:val="24"/>
        </w:rPr>
        <w:t>.</w:t>
      </w:r>
    </w:p>
    <w:p w14:paraId="69A50A47" w14:textId="05B4BD84" w:rsidR="00637354" w:rsidRDefault="00290D49" w:rsidP="00665904">
      <w:pPr>
        <w:spacing w:line="360" w:lineRule="auto"/>
        <w:ind w:right="-35" w:firstLine="708"/>
        <w:jc w:val="both"/>
        <w:rPr>
          <w:rFonts w:ascii="Times New Roman" w:hAnsi="Times New Roman" w:cs="Times New Roman"/>
          <w:sz w:val="24"/>
          <w:szCs w:val="24"/>
        </w:rPr>
      </w:pPr>
      <w:r w:rsidRPr="002952C9">
        <w:rPr>
          <w:rFonts w:ascii="Times New Roman" w:hAnsi="Times New Roman" w:cs="Times New Roman"/>
          <w:sz w:val="24"/>
          <w:szCs w:val="24"/>
        </w:rPr>
        <w:t xml:space="preserve">Предвид посоченото </w:t>
      </w:r>
      <w:r w:rsidR="00103894" w:rsidRPr="002952C9">
        <w:rPr>
          <w:rFonts w:ascii="Times New Roman" w:hAnsi="Times New Roman" w:cs="Times New Roman"/>
          <w:sz w:val="24"/>
          <w:szCs w:val="24"/>
        </w:rPr>
        <w:t xml:space="preserve">може да се счита, че всички условия за прилагане на опростяването за </w:t>
      </w:r>
      <w:r w:rsidR="00FA3F35" w:rsidRPr="002952C9">
        <w:rPr>
          <w:rFonts w:ascii="Times New Roman" w:hAnsi="Times New Roman" w:cs="Times New Roman"/>
          <w:sz w:val="24"/>
          <w:szCs w:val="24"/>
        </w:rPr>
        <w:t xml:space="preserve">тристранна операция </w:t>
      </w:r>
      <w:r w:rsidR="00103894" w:rsidRPr="002952C9">
        <w:rPr>
          <w:rFonts w:ascii="Times New Roman" w:hAnsi="Times New Roman" w:cs="Times New Roman"/>
          <w:sz w:val="24"/>
          <w:szCs w:val="24"/>
        </w:rPr>
        <w:t xml:space="preserve">са изпълнени, ако </w:t>
      </w:r>
      <w:r w:rsidR="00D25CA2" w:rsidRPr="002952C9">
        <w:rPr>
          <w:rFonts w:ascii="Times New Roman" w:hAnsi="Times New Roman" w:cs="Times New Roman"/>
          <w:sz w:val="24"/>
          <w:szCs w:val="24"/>
        </w:rPr>
        <w:t>„</w:t>
      </w:r>
      <w:r w:rsidR="00FA3F35" w:rsidRPr="002952C9">
        <w:rPr>
          <w:rFonts w:ascii="Times New Roman" w:hAnsi="Times New Roman" w:cs="Times New Roman"/>
          <w:sz w:val="24"/>
          <w:szCs w:val="24"/>
        </w:rPr>
        <w:t>Б</w:t>
      </w:r>
      <w:r w:rsidR="00D25CA2" w:rsidRPr="002952C9">
        <w:rPr>
          <w:rFonts w:ascii="Times New Roman" w:hAnsi="Times New Roman" w:cs="Times New Roman"/>
          <w:sz w:val="24"/>
          <w:szCs w:val="24"/>
        </w:rPr>
        <w:t>“</w:t>
      </w:r>
      <w:r w:rsidR="00FA3F35" w:rsidRPr="002952C9">
        <w:rPr>
          <w:rFonts w:ascii="Times New Roman" w:hAnsi="Times New Roman" w:cs="Times New Roman"/>
          <w:sz w:val="24"/>
          <w:szCs w:val="24"/>
        </w:rPr>
        <w:t xml:space="preserve"> </w:t>
      </w:r>
      <w:r w:rsidR="00103894" w:rsidRPr="002952C9">
        <w:rPr>
          <w:rFonts w:ascii="Times New Roman" w:hAnsi="Times New Roman" w:cs="Times New Roman"/>
          <w:sz w:val="24"/>
          <w:szCs w:val="24"/>
        </w:rPr>
        <w:t>превозва сток</w:t>
      </w:r>
      <w:r w:rsidR="00D25CA2" w:rsidRPr="002952C9">
        <w:rPr>
          <w:rFonts w:ascii="Times New Roman" w:hAnsi="Times New Roman" w:cs="Times New Roman"/>
          <w:sz w:val="24"/>
          <w:szCs w:val="24"/>
        </w:rPr>
        <w:t>а</w:t>
      </w:r>
      <w:r w:rsidR="00103894" w:rsidRPr="002952C9">
        <w:rPr>
          <w:rFonts w:ascii="Times New Roman" w:hAnsi="Times New Roman" w:cs="Times New Roman"/>
          <w:sz w:val="24"/>
          <w:szCs w:val="24"/>
        </w:rPr>
        <w:t>т</w:t>
      </w:r>
      <w:r w:rsidR="00D25CA2" w:rsidRPr="002952C9">
        <w:rPr>
          <w:rFonts w:ascii="Times New Roman" w:hAnsi="Times New Roman" w:cs="Times New Roman"/>
          <w:sz w:val="24"/>
          <w:szCs w:val="24"/>
        </w:rPr>
        <w:t>а</w:t>
      </w:r>
      <w:r w:rsidR="00103894" w:rsidRPr="002952C9">
        <w:rPr>
          <w:rFonts w:ascii="Times New Roman" w:hAnsi="Times New Roman" w:cs="Times New Roman"/>
          <w:sz w:val="24"/>
          <w:szCs w:val="24"/>
        </w:rPr>
        <w:t xml:space="preserve"> до мястото в ДЧ </w:t>
      </w:r>
      <w:r w:rsidR="00FA3F35" w:rsidRPr="002952C9">
        <w:rPr>
          <w:rFonts w:ascii="Times New Roman" w:hAnsi="Times New Roman" w:cs="Times New Roman"/>
          <w:sz w:val="24"/>
          <w:szCs w:val="24"/>
        </w:rPr>
        <w:t>4</w:t>
      </w:r>
      <w:r w:rsidR="00103894" w:rsidRPr="002952C9">
        <w:rPr>
          <w:rFonts w:ascii="Times New Roman" w:hAnsi="Times New Roman" w:cs="Times New Roman"/>
          <w:sz w:val="24"/>
          <w:szCs w:val="24"/>
        </w:rPr>
        <w:t xml:space="preserve">, което </w:t>
      </w:r>
      <w:r w:rsidR="00D25CA2" w:rsidRPr="002952C9">
        <w:rPr>
          <w:rFonts w:ascii="Times New Roman" w:hAnsi="Times New Roman" w:cs="Times New Roman"/>
          <w:sz w:val="24"/>
          <w:szCs w:val="24"/>
        </w:rPr>
        <w:t>„</w:t>
      </w:r>
      <w:r w:rsidR="00FA3F35" w:rsidRPr="002952C9">
        <w:rPr>
          <w:rFonts w:ascii="Times New Roman" w:hAnsi="Times New Roman" w:cs="Times New Roman"/>
          <w:sz w:val="24"/>
          <w:szCs w:val="24"/>
        </w:rPr>
        <w:t>В</w:t>
      </w:r>
      <w:r w:rsidR="00D25CA2" w:rsidRPr="002952C9">
        <w:rPr>
          <w:rFonts w:ascii="Times New Roman" w:hAnsi="Times New Roman" w:cs="Times New Roman"/>
          <w:sz w:val="24"/>
          <w:szCs w:val="24"/>
        </w:rPr>
        <w:t>“</w:t>
      </w:r>
      <w:r w:rsidR="00FA3F35" w:rsidRPr="002952C9">
        <w:rPr>
          <w:rFonts w:ascii="Times New Roman" w:hAnsi="Times New Roman" w:cs="Times New Roman"/>
          <w:sz w:val="24"/>
          <w:szCs w:val="24"/>
        </w:rPr>
        <w:t xml:space="preserve"> </w:t>
      </w:r>
      <w:r w:rsidR="00103894" w:rsidRPr="002952C9">
        <w:rPr>
          <w:rFonts w:ascii="Times New Roman" w:hAnsi="Times New Roman" w:cs="Times New Roman"/>
          <w:sz w:val="24"/>
          <w:szCs w:val="24"/>
        </w:rPr>
        <w:t xml:space="preserve">му е посочил, и </w:t>
      </w:r>
      <w:r w:rsidR="00D25CA2" w:rsidRPr="002952C9">
        <w:rPr>
          <w:rFonts w:ascii="Times New Roman" w:hAnsi="Times New Roman" w:cs="Times New Roman"/>
          <w:sz w:val="24"/>
          <w:szCs w:val="24"/>
        </w:rPr>
        <w:t>„</w:t>
      </w:r>
      <w:r w:rsidR="00FA3F35" w:rsidRPr="002952C9">
        <w:rPr>
          <w:rFonts w:ascii="Times New Roman" w:hAnsi="Times New Roman" w:cs="Times New Roman"/>
          <w:sz w:val="24"/>
          <w:szCs w:val="24"/>
        </w:rPr>
        <w:t>В</w:t>
      </w:r>
      <w:r w:rsidR="00D25CA2" w:rsidRPr="002952C9">
        <w:rPr>
          <w:rFonts w:ascii="Times New Roman" w:hAnsi="Times New Roman" w:cs="Times New Roman"/>
          <w:sz w:val="24"/>
          <w:szCs w:val="24"/>
        </w:rPr>
        <w:t>“</w:t>
      </w:r>
      <w:r w:rsidR="00FA3F35" w:rsidRPr="002952C9">
        <w:rPr>
          <w:rFonts w:ascii="Times New Roman" w:hAnsi="Times New Roman" w:cs="Times New Roman"/>
          <w:sz w:val="24"/>
          <w:szCs w:val="24"/>
        </w:rPr>
        <w:t xml:space="preserve"> </w:t>
      </w:r>
      <w:r w:rsidR="00103894" w:rsidRPr="002952C9">
        <w:rPr>
          <w:rFonts w:ascii="Times New Roman" w:hAnsi="Times New Roman" w:cs="Times New Roman"/>
          <w:sz w:val="24"/>
          <w:szCs w:val="24"/>
        </w:rPr>
        <w:t xml:space="preserve">е идентифицирано за целите на ДДС в тази ДЧ </w:t>
      </w:r>
      <w:r w:rsidR="00FA3F35" w:rsidRPr="002952C9">
        <w:rPr>
          <w:rFonts w:ascii="Times New Roman" w:hAnsi="Times New Roman" w:cs="Times New Roman"/>
          <w:sz w:val="24"/>
          <w:szCs w:val="24"/>
        </w:rPr>
        <w:t>4</w:t>
      </w:r>
      <w:r w:rsidR="00103894" w:rsidRPr="002952C9">
        <w:rPr>
          <w:rFonts w:ascii="Times New Roman" w:hAnsi="Times New Roman" w:cs="Times New Roman"/>
          <w:sz w:val="24"/>
          <w:szCs w:val="24"/>
        </w:rPr>
        <w:t xml:space="preserve">. </w:t>
      </w:r>
      <w:r w:rsidR="00665904" w:rsidRPr="00103894">
        <w:rPr>
          <w:rFonts w:ascii="Times New Roman" w:hAnsi="Times New Roman" w:cs="Times New Roman"/>
          <w:sz w:val="24"/>
          <w:szCs w:val="24"/>
        </w:rPr>
        <w:t xml:space="preserve">Вътреобщностното </w:t>
      </w:r>
      <w:r w:rsidR="00103894" w:rsidRPr="00103894">
        <w:rPr>
          <w:rFonts w:ascii="Times New Roman" w:hAnsi="Times New Roman" w:cs="Times New Roman"/>
          <w:sz w:val="24"/>
          <w:szCs w:val="24"/>
        </w:rPr>
        <w:t>придобиване на сток</w:t>
      </w:r>
      <w:r w:rsidR="00D25CA2">
        <w:rPr>
          <w:rFonts w:ascii="Times New Roman" w:hAnsi="Times New Roman" w:cs="Times New Roman"/>
          <w:sz w:val="24"/>
          <w:szCs w:val="24"/>
        </w:rPr>
        <w:t>а</w:t>
      </w:r>
      <w:r w:rsidR="00103894" w:rsidRPr="00103894">
        <w:rPr>
          <w:rFonts w:ascii="Times New Roman" w:hAnsi="Times New Roman" w:cs="Times New Roman"/>
          <w:sz w:val="24"/>
          <w:szCs w:val="24"/>
        </w:rPr>
        <w:t xml:space="preserve"> от страна на </w:t>
      </w:r>
      <w:r w:rsidR="00D25CA2">
        <w:rPr>
          <w:rFonts w:ascii="Times New Roman" w:hAnsi="Times New Roman" w:cs="Times New Roman"/>
          <w:sz w:val="24"/>
          <w:szCs w:val="24"/>
        </w:rPr>
        <w:t>„</w:t>
      </w:r>
      <w:r w:rsidR="00FA3F35">
        <w:rPr>
          <w:rFonts w:ascii="Times New Roman" w:hAnsi="Times New Roman" w:cs="Times New Roman"/>
          <w:sz w:val="24"/>
          <w:szCs w:val="24"/>
        </w:rPr>
        <w:t>Б</w:t>
      </w:r>
      <w:r w:rsidR="00D25CA2">
        <w:rPr>
          <w:rFonts w:ascii="Times New Roman" w:hAnsi="Times New Roman" w:cs="Times New Roman"/>
          <w:sz w:val="24"/>
          <w:szCs w:val="24"/>
        </w:rPr>
        <w:t>“</w:t>
      </w:r>
      <w:r w:rsidR="00FA3F35">
        <w:rPr>
          <w:rFonts w:ascii="Times New Roman" w:hAnsi="Times New Roman" w:cs="Times New Roman"/>
          <w:sz w:val="24"/>
          <w:szCs w:val="24"/>
        </w:rPr>
        <w:t xml:space="preserve"> </w:t>
      </w:r>
      <w:r w:rsidR="00103894" w:rsidRPr="00103894">
        <w:rPr>
          <w:rFonts w:ascii="Times New Roman" w:hAnsi="Times New Roman" w:cs="Times New Roman"/>
          <w:sz w:val="24"/>
          <w:szCs w:val="24"/>
        </w:rPr>
        <w:t xml:space="preserve">в ДЧ </w:t>
      </w:r>
      <w:r w:rsidR="00FA3F35">
        <w:rPr>
          <w:rFonts w:ascii="Times New Roman" w:hAnsi="Times New Roman" w:cs="Times New Roman"/>
          <w:sz w:val="24"/>
          <w:szCs w:val="24"/>
        </w:rPr>
        <w:t>4</w:t>
      </w:r>
      <w:r w:rsidR="00103894" w:rsidRPr="00103894">
        <w:rPr>
          <w:rFonts w:ascii="Times New Roman" w:hAnsi="Times New Roman" w:cs="Times New Roman"/>
          <w:sz w:val="24"/>
          <w:szCs w:val="24"/>
        </w:rPr>
        <w:t xml:space="preserve"> следва да бъде освободено от облагане и няма да е необходимо </w:t>
      </w:r>
      <w:r w:rsidR="00D25CA2">
        <w:rPr>
          <w:rFonts w:ascii="Times New Roman" w:hAnsi="Times New Roman" w:cs="Times New Roman"/>
          <w:sz w:val="24"/>
          <w:szCs w:val="24"/>
        </w:rPr>
        <w:t>„</w:t>
      </w:r>
      <w:r w:rsidR="00FA3F35">
        <w:rPr>
          <w:rFonts w:ascii="Times New Roman" w:hAnsi="Times New Roman" w:cs="Times New Roman"/>
          <w:sz w:val="24"/>
          <w:szCs w:val="24"/>
        </w:rPr>
        <w:t>Б</w:t>
      </w:r>
      <w:r w:rsidR="00D25CA2">
        <w:rPr>
          <w:rFonts w:ascii="Times New Roman" w:hAnsi="Times New Roman" w:cs="Times New Roman"/>
          <w:sz w:val="24"/>
          <w:szCs w:val="24"/>
        </w:rPr>
        <w:t>“</w:t>
      </w:r>
      <w:r w:rsidR="00FA3F35">
        <w:rPr>
          <w:rFonts w:ascii="Times New Roman" w:hAnsi="Times New Roman" w:cs="Times New Roman"/>
          <w:sz w:val="24"/>
          <w:szCs w:val="24"/>
        </w:rPr>
        <w:t xml:space="preserve"> </w:t>
      </w:r>
      <w:r w:rsidR="00103894" w:rsidRPr="00103894">
        <w:rPr>
          <w:rFonts w:ascii="Times New Roman" w:hAnsi="Times New Roman" w:cs="Times New Roman"/>
          <w:sz w:val="24"/>
          <w:szCs w:val="24"/>
        </w:rPr>
        <w:t xml:space="preserve">да се регистрира в ДЧ </w:t>
      </w:r>
      <w:r w:rsidR="00FA3F35">
        <w:rPr>
          <w:rFonts w:ascii="Times New Roman" w:hAnsi="Times New Roman" w:cs="Times New Roman"/>
          <w:sz w:val="24"/>
          <w:szCs w:val="24"/>
        </w:rPr>
        <w:t>4</w:t>
      </w:r>
      <w:r w:rsidR="00103894" w:rsidRPr="00103894">
        <w:rPr>
          <w:rFonts w:ascii="Times New Roman" w:hAnsi="Times New Roman" w:cs="Times New Roman"/>
          <w:sz w:val="24"/>
          <w:szCs w:val="24"/>
        </w:rPr>
        <w:t xml:space="preserve">. </w:t>
      </w:r>
      <w:r w:rsidR="00FA3F35">
        <w:rPr>
          <w:rFonts w:ascii="Times New Roman" w:hAnsi="Times New Roman" w:cs="Times New Roman"/>
          <w:sz w:val="24"/>
          <w:szCs w:val="24"/>
        </w:rPr>
        <w:t xml:space="preserve">„В“ </w:t>
      </w:r>
      <w:r w:rsidR="00103894" w:rsidRPr="00103894">
        <w:rPr>
          <w:rFonts w:ascii="Times New Roman" w:hAnsi="Times New Roman" w:cs="Times New Roman"/>
          <w:sz w:val="24"/>
          <w:szCs w:val="24"/>
        </w:rPr>
        <w:t xml:space="preserve">би било платец на ДДС в ДЧ </w:t>
      </w:r>
      <w:r w:rsidR="00FA3F35">
        <w:rPr>
          <w:rFonts w:ascii="Times New Roman" w:hAnsi="Times New Roman" w:cs="Times New Roman"/>
          <w:sz w:val="24"/>
          <w:szCs w:val="24"/>
        </w:rPr>
        <w:t>4</w:t>
      </w:r>
      <w:r w:rsidR="00103894" w:rsidRPr="00103894">
        <w:rPr>
          <w:rFonts w:ascii="Times New Roman" w:hAnsi="Times New Roman" w:cs="Times New Roman"/>
          <w:sz w:val="24"/>
          <w:szCs w:val="24"/>
        </w:rPr>
        <w:t xml:space="preserve"> по отношение на доставка</w:t>
      </w:r>
      <w:r w:rsidR="00FA3F35">
        <w:rPr>
          <w:rFonts w:ascii="Times New Roman" w:hAnsi="Times New Roman" w:cs="Times New Roman"/>
          <w:sz w:val="24"/>
          <w:szCs w:val="24"/>
        </w:rPr>
        <w:t xml:space="preserve"> с място на изпълнение</w:t>
      </w:r>
      <w:r w:rsidR="00103894" w:rsidRPr="00103894">
        <w:rPr>
          <w:rFonts w:ascii="Times New Roman" w:hAnsi="Times New Roman" w:cs="Times New Roman"/>
          <w:sz w:val="24"/>
          <w:szCs w:val="24"/>
        </w:rPr>
        <w:t xml:space="preserve"> в </w:t>
      </w:r>
      <w:r w:rsidR="00505DE9">
        <w:rPr>
          <w:rFonts w:ascii="Times New Roman" w:hAnsi="Times New Roman" w:cs="Times New Roman"/>
          <w:sz w:val="24"/>
          <w:szCs w:val="24"/>
        </w:rPr>
        <w:t>нея</w:t>
      </w:r>
      <w:r w:rsidR="00505DE9" w:rsidRPr="00103894">
        <w:rPr>
          <w:rFonts w:ascii="Times New Roman" w:hAnsi="Times New Roman" w:cs="Times New Roman"/>
          <w:sz w:val="24"/>
          <w:szCs w:val="24"/>
        </w:rPr>
        <w:t xml:space="preserve"> </w:t>
      </w:r>
      <w:r w:rsidR="00103894" w:rsidRPr="00103894">
        <w:rPr>
          <w:rFonts w:ascii="Times New Roman" w:hAnsi="Times New Roman" w:cs="Times New Roman"/>
          <w:sz w:val="24"/>
          <w:szCs w:val="24"/>
        </w:rPr>
        <w:t>от</w:t>
      </w:r>
      <w:r w:rsidR="00CC1315">
        <w:rPr>
          <w:rFonts w:ascii="Times New Roman" w:hAnsi="Times New Roman" w:cs="Times New Roman"/>
          <w:sz w:val="24"/>
          <w:szCs w:val="24"/>
        </w:rPr>
        <w:t xml:space="preserve"> </w:t>
      </w:r>
      <w:r w:rsidR="00D25CA2">
        <w:rPr>
          <w:rFonts w:ascii="Times New Roman" w:hAnsi="Times New Roman" w:cs="Times New Roman"/>
          <w:sz w:val="24"/>
          <w:szCs w:val="24"/>
        </w:rPr>
        <w:t>„</w:t>
      </w:r>
      <w:r w:rsidR="00FA3F35">
        <w:rPr>
          <w:rFonts w:ascii="Times New Roman" w:hAnsi="Times New Roman" w:cs="Times New Roman"/>
          <w:sz w:val="24"/>
          <w:szCs w:val="24"/>
        </w:rPr>
        <w:t>Б</w:t>
      </w:r>
      <w:r w:rsidR="00D25CA2">
        <w:rPr>
          <w:rFonts w:ascii="Times New Roman" w:hAnsi="Times New Roman" w:cs="Times New Roman"/>
          <w:sz w:val="24"/>
          <w:szCs w:val="24"/>
        </w:rPr>
        <w:t>“</w:t>
      </w:r>
      <w:r w:rsidR="00FA3F35">
        <w:rPr>
          <w:rFonts w:ascii="Times New Roman" w:hAnsi="Times New Roman" w:cs="Times New Roman"/>
          <w:sz w:val="24"/>
          <w:szCs w:val="24"/>
        </w:rPr>
        <w:t xml:space="preserve"> </w:t>
      </w:r>
      <w:r w:rsidR="00CC1315" w:rsidRPr="00CC1315">
        <w:rPr>
          <w:rFonts w:ascii="Times New Roman" w:hAnsi="Times New Roman" w:cs="Times New Roman"/>
          <w:sz w:val="24"/>
          <w:szCs w:val="24"/>
        </w:rPr>
        <w:t>за</w:t>
      </w:r>
      <w:r w:rsidR="00FA3F35">
        <w:rPr>
          <w:rFonts w:ascii="Times New Roman" w:hAnsi="Times New Roman" w:cs="Times New Roman"/>
          <w:sz w:val="24"/>
          <w:szCs w:val="24"/>
        </w:rPr>
        <w:t xml:space="preserve"> </w:t>
      </w:r>
      <w:r w:rsidR="00D25CA2">
        <w:rPr>
          <w:rFonts w:ascii="Times New Roman" w:hAnsi="Times New Roman" w:cs="Times New Roman"/>
          <w:sz w:val="24"/>
          <w:szCs w:val="24"/>
        </w:rPr>
        <w:t>„</w:t>
      </w:r>
      <w:r w:rsidR="00FA3F35">
        <w:rPr>
          <w:rFonts w:ascii="Times New Roman" w:hAnsi="Times New Roman" w:cs="Times New Roman"/>
          <w:sz w:val="24"/>
          <w:szCs w:val="24"/>
        </w:rPr>
        <w:t>В</w:t>
      </w:r>
      <w:r w:rsidR="00D25CA2">
        <w:rPr>
          <w:rFonts w:ascii="Times New Roman" w:hAnsi="Times New Roman" w:cs="Times New Roman"/>
          <w:sz w:val="24"/>
          <w:szCs w:val="24"/>
        </w:rPr>
        <w:t>“</w:t>
      </w:r>
      <w:r w:rsidR="00CC1315" w:rsidRPr="00CC1315">
        <w:rPr>
          <w:rFonts w:ascii="Times New Roman" w:hAnsi="Times New Roman" w:cs="Times New Roman"/>
          <w:sz w:val="24"/>
          <w:szCs w:val="24"/>
        </w:rPr>
        <w:t xml:space="preserve">, а доставката от </w:t>
      </w:r>
      <w:r w:rsidR="00D25CA2">
        <w:rPr>
          <w:rFonts w:ascii="Times New Roman" w:hAnsi="Times New Roman" w:cs="Times New Roman"/>
          <w:sz w:val="24"/>
          <w:szCs w:val="24"/>
        </w:rPr>
        <w:t>„</w:t>
      </w:r>
      <w:r w:rsidR="00FA3F35">
        <w:rPr>
          <w:rFonts w:ascii="Times New Roman" w:hAnsi="Times New Roman" w:cs="Times New Roman"/>
          <w:sz w:val="24"/>
          <w:szCs w:val="24"/>
        </w:rPr>
        <w:t>В</w:t>
      </w:r>
      <w:r w:rsidR="00D25CA2">
        <w:rPr>
          <w:rFonts w:ascii="Times New Roman" w:hAnsi="Times New Roman" w:cs="Times New Roman"/>
          <w:sz w:val="24"/>
          <w:szCs w:val="24"/>
        </w:rPr>
        <w:t>“</w:t>
      </w:r>
      <w:r w:rsidR="00FA3F35">
        <w:rPr>
          <w:rFonts w:ascii="Times New Roman" w:hAnsi="Times New Roman" w:cs="Times New Roman"/>
          <w:sz w:val="24"/>
          <w:szCs w:val="24"/>
        </w:rPr>
        <w:t xml:space="preserve"> </w:t>
      </w:r>
      <w:r w:rsidR="00CC1315" w:rsidRPr="00CC1315">
        <w:rPr>
          <w:rFonts w:ascii="Times New Roman" w:hAnsi="Times New Roman" w:cs="Times New Roman"/>
          <w:sz w:val="24"/>
          <w:szCs w:val="24"/>
        </w:rPr>
        <w:t xml:space="preserve">за </w:t>
      </w:r>
      <w:r w:rsidR="00D25CA2">
        <w:rPr>
          <w:rFonts w:ascii="Times New Roman" w:hAnsi="Times New Roman" w:cs="Times New Roman"/>
          <w:sz w:val="24"/>
          <w:szCs w:val="24"/>
        </w:rPr>
        <w:t>„</w:t>
      </w:r>
      <w:r w:rsidR="00FA3F35">
        <w:rPr>
          <w:rFonts w:ascii="Times New Roman" w:hAnsi="Times New Roman" w:cs="Times New Roman"/>
          <w:sz w:val="24"/>
          <w:szCs w:val="24"/>
        </w:rPr>
        <w:t>Г</w:t>
      </w:r>
      <w:r w:rsidR="00D25CA2">
        <w:rPr>
          <w:rFonts w:ascii="Times New Roman" w:hAnsi="Times New Roman" w:cs="Times New Roman"/>
          <w:sz w:val="24"/>
          <w:szCs w:val="24"/>
        </w:rPr>
        <w:t>“</w:t>
      </w:r>
      <w:r w:rsidR="00FA3F35">
        <w:rPr>
          <w:rFonts w:ascii="Times New Roman" w:hAnsi="Times New Roman" w:cs="Times New Roman"/>
          <w:sz w:val="24"/>
          <w:szCs w:val="24"/>
        </w:rPr>
        <w:t xml:space="preserve"> </w:t>
      </w:r>
      <w:r w:rsidR="00CC1315" w:rsidRPr="00CC1315">
        <w:rPr>
          <w:rFonts w:ascii="Times New Roman" w:hAnsi="Times New Roman" w:cs="Times New Roman"/>
          <w:sz w:val="24"/>
          <w:szCs w:val="24"/>
        </w:rPr>
        <w:t>също би била доставка</w:t>
      </w:r>
      <w:r w:rsidR="00FA3F35">
        <w:rPr>
          <w:rFonts w:ascii="Times New Roman" w:hAnsi="Times New Roman" w:cs="Times New Roman"/>
          <w:sz w:val="24"/>
          <w:szCs w:val="24"/>
        </w:rPr>
        <w:t xml:space="preserve"> с място на изпълнение</w:t>
      </w:r>
      <w:r w:rsidR="00CC1315" w:rsidRPr="00CC1315">
        <w:rPr>
          <w:rFonts w:ascii="Times New Roman" w:hAnsi="Times New Roman" w:cs="Times New Roman"/>
          <w:sz w:val="24"/>
          <w:szCs w:val="24"/>
        </w:rPr>
        <w:t xml:space="preserve"> в ДЧ </w:t>
      </w:r>
      <w:r w:rsidR="00FA3F35">
        <w:rPr>
          <w:rFonts w:ascii="Times New Roman" w:hAnsi="Times New Roman" w:cs="Times New Roman"/>
          <w:sz w:val="24"/>
          <w:szCs w:val="24"/>
        </w:rPr>
        <w:t>4</w:t>
      </w:r>
      <w:r w:rsidR="00CC1315" w:rsidRPr="00CC1315">
        <w:rPr>
          <w:rFonts w:ascii="Times New Roman" w:hAnsi="Times New Roman" w:cs="Times New Roman"/>
          <w:sz w:val="24"/>
          <w:szCs w:val="24"/>
        </w:rPr>
        <w:t xml:space="preserve">. </w:t>
      </w:r>
      <w:r w:rsidR="00665904">
        <w:rPr>
          <w:rFonts w:ascii="Times New Roman" w:hAnsi="Times New Roman" w:cs="Times New Roman"/>
          <w:sz w:val="24"/>
          <w:szCs w:val="24"/>
        </w:rPr>
        <w:t>„</w:t>
      </w:r>
      <w:r w:rsidR="00FA3F35">
        <w:rPr>
          <w:rFonts w:ascii="Times New Roman" w:hAnsi="Times New Roman" w:cs="Times New Roman"/>
          <w:sz w:val="24"/>
          <w:szCs w:val="24"/>
        </w:rPr>
        <w:t>Б</w:t>
      </w:r>
      <w:r w:rsidR="00665904">
        <w:rPr>
          <w:rFonts w:ascii="Times New Roman" w:hAnsi="Times New Roman" w:cs="Times New Roman"/>
          <w:sz w:val="24"/>
          <w:szCs w:val="24"/>
        </w:rPr>
        <w:t>“</w:t>
      </w:r>
      <w:r w:rsidR="00FA3F35">
        <w:rPr>
          <w:rFonts w:ascii="Times New Roman" w:hAnsi="Times New Roman" w:cs="Times New Roman"/>
          <w:sz w:val="24"/>
          <w:szCs w:val="24"/>
        </w:rPr>
        <w:t xml:space="preserve"> </w:t>
      </w:r>
      <w:r w:rsidR="00665904">
        <w:rPr>
          <w:rFonts w:ascii="Times New Roman" w:hAnsi="Times New Roman" w:cs="Times New Roman"/>
          <w:sz w:val="24"/>
          <w:szCs w:val="24"/>
        </w:rPr>
        <w:t>е</w:t>
      </w:r>
      <w:r w:rsidR="00CC1315" w:rsidRPr="00CC1315">
        <w:rPr>
          <w:rFonts w:ascii="Times New Roman" w:hAnsi="Times New Roman" w:cs="Times New Roman"/>
          <w:sz w:val="24"/>
          <w:szCs w:val="24"/>
        </w:rPr>
        <w:t xml:space="preserve"> длъжно да подаде </w:t>
      </w:r>
      <w:r w:rsidR="00FA3F35">
        <w:rPr>
          <w:rFonts w:ascii="Times New Roman" w:hAnsi="Times New Roman" w:cs="Times New Roman"/>
          <w:sz w:val="24"/>
          <w:szCs w:val="24"/>
          <w:lang w:val="en-US"/>
        </w:rPr>
        <w:t>VIES</w:t>
      </w:r>
      <w:r w:rsidR="00FA3F35" w:rsidRPr="00E72338">
        <w:rPr>
          <w:rFonts w:ascii="Times New Roman" w:hAnsi="Times New Roman" w:cs="Times New Roman"/>
          <w:sz w:val="24"/>
          <w:szCs w:val="24"/>
        </w:rPr>
        <w:t>-</w:t>
      </w:r>
      <w:r w:rsidR="00FA3F35">
        <w:rPr>
          <w:rFonts w:ascii="Times New Roman" w:hAnsi="Times New Roman" w:cs="Times New Roman"/>
          <w:sz w:val="24"/>
          <w:szCs w:val="24"/>
        </w:rPr>
        <w:t>декларация</w:t>
      </w:r>
      <w:r w:rsidR="00CC1315" w:rsidRPr="00CC1315">
        <w:rPr>
          <w:rFonts w:ascii="Times New Roman" w:hAnsi="Times New Roman" w:cs="Times New Roman"/>
          <w:sz w:val="24"/>
          <w:szCs w:val="24"/>
        </w:rPr>
        <w:t xml:space="preserve"> в ДЧ </w:t>
      </w:r>
      <w:r w:rsidR="00FA3F35">
        <w:rPr>
          <w:rFonts w:ascii="Times New Roman" w:hAnsi="Times New Roman" w:cs="Times New Roman"/>
          <w:sz w:val="24"/>
          <w:szCs w:val="24"/>
        </w:rPr>
        <w:t>2</w:t>
      </w:r>
      <w:r w:rsidR="00CC1315" w:rsidRPr="00CC1315">
        <w:rPr>
          <w:rFonts w:ascii="Times New Roman" w:hAnsi="Times New Roman" w:cs="Times New Roman"/>
          <w:sz w:val="24"/>
          <w:szCs w:val="24"/>
        </w:rPr>
        <w:t xml:space="preserve">, </w:t>
      </w:r>
      <w:r w:rsidR="00FA3F35">
        <w:rPr>
          <w:rFonts w:ascii="Times New Roman" w:hAnsi="Times New Roman" w:cs="Times New Roman"/>
          <w:sz w:val="24"/>
          <w:szCs w:val="24"/>
        </w:rPr>
        <w:t xml:space="preserve">в </w:t>
      </w:r>
      <w:r w:rsidR="00CC1315" w:rsidRPr="00CC1315">
        <w:rPr>
          <w:rFonts w:ascii="Times New Roman" w:hAnsi="Times New Roman" w:cs="Times New Roman"/>
          <w:sz w:val="24"/>
          <w:szCs w:val="24"/>
        </w:rPr>
        <w:t xml:space="preserve">която </w:t>
      </w:r>
      <w:r w:rsidR="00FA3F35">
        <w:rPr>
          <w:rFonts w:ascii="Times New Roman" w:hAnsi="Times New Roman" w:cs="Times New Roman"/>
          <w:sz w:val="24"/>
          <w:szCs w:val="24"/>
        </w:rPr>
        <w:t xml:space="preserve">да посочи </w:t>
      </w:r>
      <w:r w:rsidR="00CC1315" w:rsidRPr="00CC1315">
        <w:rPr>
          <w:rFonts w:ascii="Times New Roman" w:hAnsi="Times New Roman" w:cs="Times New Roman"/>
          <w:sz w:val="24"/>
          <w:szCs w:val="24"/>
        </w:rPr>
        <w:t>идентификационния номер за целите на ДДС на</w:t>
      </w:r>
      <w:r w:rsidR="00FA3F35">
        <w:rPr>
          <w:rFonts w:ascii="Times New Roman" w:hAnsi="Times New Roman" w:cs="Times New Roman"/>
          <w:sz w:val="24"/>
          <w:szCs w:val="24"/>
        </w:rPr>
        <w:t xml:space="preserve"> </w:t>
      </w:r>
      <w:r w:rsidR="00D25CA2">
        <w:rPr>
          <w:rFonts w:ascii="Times New Roman" w:hAnsi="Times New Roman" w:cs="Times New Roman"/>
          <w:sz w:val="24"/>
          <w:szCs w:val="24"/>
        </w:rPr>
        <w:t>„</w:t>
      </w:r>
      <w:r w:rsidR="00FA3F35">
        <w:rPr>
          <w:rFonts w:ascii="Times New Roman" w:hAnsi="Times New Roman" w:cs="Times New Roman"/>
          <w:sz w:val="24"/>
          <w:szCs w:val="24"/>
        </w:rPr>
        <w:t>В</w:t>
      </w:r>
      <w:r w:rsidR="00D25CA2">
        <w:rPr>
          <w:rFonts w:ascii="Times New Roman" w:hAnsi="Times New Roman" w:cs="Times New Roman"/>
          <w:sz w:val="24"/>
          <w:szCs w:val="24"/>
        </w:rPr>
        <w:t>“</w:t>
      </w:r>
      <w:r w:rsidR="00CC1315" w:rsidRPr="00CC1315">
        <w:rPr>
          <w:rFonts w:ascii="Times New Roman" w:hAnsi="Times New Roman" w:cs="Times New Roman"/>
          <w:sz w:val="24"/>
          <w:szCs w:val="24"/>
        </w:rPr>
        <w:t xml:space="preserve">, издаден от ДЧ </w:t>
      </w:r>
      <w:r w:rsidR="00FA3F35">
        <w:rPr>
          <w:rFonts w:ascii="Times New Roman" w:hAnsi="Times New Roman" w:cs="Times New Roman"/>
          <w:sz w:val="24"/>
          <w:szCs w:val="24"/>
        </w:rPr>
        <w:t>4</w:t>
      </w:r>
      <w:r w:rsidR="00665904">
        <w:rPr>
          <w:rFonts w:ascii="Times New Roman" w:hAnsi="Times New Roman" w:cs="Times New Roman"/>
          <w:sz w:val="24"/>
          <w:szCs w:val="24"/>
        </w:rPr>
        <w:t xml:space="preserve"> (</w:t>
      </w:r>
      <w:r w:rsidR="00665904" w:rsidRPr="0090427D">
        <w:rPr>
          <w:rFonts w:ascii="Times New Roman" w:hAnsi="Times New Roman" w:cs="Times New Roman"/>
          <w:sz w:val="24"/>
          <w:szCs w:val="24"/>
        </w:rPr>
        <w:t>чл. 62, ал. 5 от ЗДДС</w:t>
      </w:r>
      <w:r w:rsidR="00A33A2E">
        <w:rPr>
          <w:rFonts w:ascii="Times New Roman" w:hAnsi="Times New Roman" w:cs="Times New Roman"/>
          <w:sz w:val="24"/>
          <w:szCs w:val="24"/>
        </w:rPr>
        <w:t>).</w:t>
      </w:r>
    </w:p>
    <w:p w14:paraId="01D73092" w14:textId="77777777" w:rsidR="00D86A78" w:rsidRDefault="00D86A78" w:rsidP="00665904">
      <w:pPr>
        <w:spacing w:line="360" w:lineRule="auto"/>
        <w:ind w:right="-35" w:firstLine="708"/>
        <w:jc w:val="both"/>
        <w:rPr>
          <w:rFonts w:ascii="Times New Roman" w:hAnsi="Times New Roman" w:cs="Times New Roman"/>
          <w:sz w:val="24"/>
          <w:szCs w:val="24"/>
        </w:rPr>
      </w:pPr>
    </w:p>
    <w:p w14:paraId="7B882BFE" w14:textId="77777777" w:rsidR="00C03B3F" w:rsidRDefault="00E72A47" w:rsidP="000F65FE">
      <w:pPr>
        <w:spacing w:line="360" w:lineRule="auto"/>
        <w:ind w:right="-35"/>
        <w:jc w:val="both"/>
        <w:rPr>
          <w:rFonts w:ascii="Times New Roman" w:hAnsi="Times New Roman" w:cs="Times New Roman"/>
          <w:sz w:val="24"/>
          <w:szCs w:val="24"/>
        </w:rPr>
      </w:pPr>
      <w:r w:rsidRPr="00971983">
        <w:rPr>
          <w:rFonts w:ascii="Times New Roman" w:hAnsi="Times New Roman" w:cs="Times New Roman"/>
          <w:noProof/>
          <w:sz w:val="24"/>
          <w:szCs w:val="24"/>
          <w:lang w:val="en-US" w:eastAsia="en-US"/>
        </w:rPr>
        <mc:AlternateContent>
          <mc:Choice Requires="wps">
            <w:drawing>
              <wp:anchor distT="0" distB="0" distL="114300" distR="114300" simplePos="0" relativeHeight="251658752" behindDoc="0" locked="1" layoutInCell="1" allowOverlap="1" wp14:anchorId="474D666C" wp14:editId="7F5F27B4">
                <wp:simplePos x="0" y="0"/>
                <wp:positionH relativeFrom="column">
                  <wp:posOffset>170815</wp:posOffset>
                </wp:positionH>
                <wp:positionV relativeFrom="paragraph">
                  <wp:posOffset>-5080</wp:posOffset>
                </wp:positionV>
                <wp:extent cx="5689600" cy="1352550"/>
                <wp:effectExtent l="0" t="0" r="25400" b="19050"/>
                <wp:wrapNone/>
                <wp:docPr id="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0" cy="1352550"/>
                        </a:xfrm>
                        <a:prstGeom prst="rect">
                          <a:avLst/>
                        </a:prstGeom>
                        <a:gradFill rotWithShape="1">
                          <a:gsLst>
                            <a:gs pos="0">
                              <a:srgbClr val="FFFFFF"/>
                            </a:gs>
                            <a:gs pos="100000">
                              <a:srgbClr val="DDDDDD"/>
                            </a:gs>
                          </a:gsLst>
                          <a:lin ang="5400000" scaled="1"/>
                        </a:gradFill>
                        <a:ln w="12700">
                          <a:solidFill>
                            <a:srgbClr val="DDDDDD"/>
                          </a:solidFill>
                          <a:miter lim="800000"/>
                          <a:headEnd/>
                          <a:tailEnd/>
                        </a:ln>
                      </wps:spPr>
                      <wps:txbx>
                        <w:txbxContent>
                          <w:p w14:paraId="6797D3A0" w14:textId="77777777" w:rsidR="000F65FE" w:rsidRDefault="000F65FE" w:rsidP="004A3FEE">
                            <w:pPr>
                              <w:spacing w:line="360" w:lineRule="auto"/>
                              <w:ind w:right="-35" w:firstLine="708"/>
                              <w:jc w:val="both"/>
                              <w:rPr>
                                <w:rFonts w:ascii="Times New Roman" w:hAnsi="Times New Roman" w:cs="Times New Roman"/>
                                <w:sz w:val="24"/>
                                <w:szCs w:val="24"/>
                              </w:rPr>
                            </w:pPr>
                            <w:r w:rsidRPr="000F65FE">
                              <w:rPr>
                                <w:rFonts w:ascii="Times New Roman" w:hAnsi="Times New Roman" w:cs="Times New Roman"/>
                                <w:b/>
                                <w:sz w:val="24"/>
                                <w:szCs w:val="24"/>
                              </w:rPr>
                              <w:t>В</w:t>
                            </w:r>
                            <w:r>
                              <w:rPr>
                                <w:rFonts w:ascii="Times New Roman" w:hAnsi="Times New Roman" w:cs="Times New Roman"/>
                                <w:b/>
                                <w:sz w:val="24"/>
                                <w:szCs w:val="24"/>
                              </w:rPr>
                              <w:t>ажно</w:t>
                            </w:r>
                            <w:r w:rsidRPr="000F65FE">
                              <w:rPr>
                                <w:rFonts w:ascii="Times New Roman" w:hAnsi="Times New Roman" w:cs="Times New Roman"/>
                                <w:b/>
                                <w:sz w:val="24"/>
                                <w:szCs w:val="24"/>
                              </w:rPr>
                              <w:t>!</w:t>
                            </w:r>
                            <w:r>
                              <w:rPr>
                                <w:rFonts w:ascii="Times New Roman" w:hAnsi="Times New Roman" w:cs="Times New Roman"/>
                                <w:sz w:val="24"/>
                                <w:szCs w:val="24"/>
                              </w:rPr>
                              <w:t xml:space="preserve"> </w:t>
                            </w:r>
                          </w:p>
                          <w:p w14:paraId="469EA06E" w14:textId="77777777" w:rsidR="004A3FEE" w:rsidRDefault="000F65FE" w:rsidP="004A3FEE">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 xml:space="preserve">Единствено </w:t>
                            </w:r>
                            <w:r w:rsidR="004A3FEE" w:rsidRPr="00F854EB">
                              <w:rPr>
                                <w:rFonts w:ascii="Times New Roman" w:hAnsi="Times New Roman" w:cs="Times New Roman"/>
                                <w:sz w:val="24"/>
                                <w:szCs w:val="24"/>
                              </w:rPr>
                              <w:t>данъчно</w:t>
                            </w:r>
                            <w:r w:rsidR="004A3FEE">
                              <w:rPr>
                                <w:rFonts w:ascii="Times New Roman" w:hAnsi="Times New Roman" w:cs="Times New Roman"/>
                                <w:sz w:val="24"/>
                                <w:szCs w:val="24"/>
                              </w:rPr>
                              <w:t xml:space="preserve"> </w:t>
                            </w:r>
                            <w:r w:rsidR="004A3FEE" w:rsidRPr="00F854EB">
                              <w:rPr>
                                <w:rFonts w:ascii="Times New Roman" w:hAnsi="Times New Roman" w:cs="Times New Roman"/>
                                <w:sz w:val="24"/>
                                <w:szCs w:val="24"/>
                              </w:rPr>
                              <w:t>задълженото лице, извършващо вътреобщностното придобиване</w:t>
                            </w:r>
                            <w:r w:rsidR="004A3FEE">
                              <w:rPr>
                                <w:rFonts w:ascii="Times New Roman" w:hAnsi="Times New Roman" w:cs="Times New Roman"/>
                                <w:sz w:val="24"/>
                                <w:szCs w:val="24"/>
                              </w:rPr>
                              <w:t xml:space="preserve"> при последователни доставки на стока</w:t>
                            </w:r>
                            <w:r>
                              <w:rPr>
                                <w:rFonts w:ascii="Times New Roman" w:hAnsi="Times New Roman" w:cs="Times New Roman"/>
                                <w:sz w:val="24"/>
                                <w:szCs w:val="24"/>
                              </w:rPr>
                              <w:t>,</w:t>
                            </w:r>
                            <w:r w:rsidR="004A3FEE">
                              <w:rPr>
                                <w:rFonts w:ascii="Times New Roman" w:hAnsi="Times New Roman" w:cs="Times New Roman"/>
                                <w:sz w:val="24"/>
                                <w:szCs w:val="24"/>
                              </w:rPr>
                              <w:t xml:space="preserve"> може да бъде посредник в тристранна операция, при условие че са спазени и останалите условия в чл. 15 от ЗДДС.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4D666C" id="_x0000_s1050" style="position:absolute;left:0;text-align:left;margin-left:13.45pt;margin-top:-.4pt;width:448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" strokecolor="#ddd" strokeweight="1pt">
                <v:fill color2="#ddd" rotate="t" focus="100%" type="gradient"/>
                <v:textbox>
                  <w:txbxContent>
                    <w:p w14:paraId="6797D3A0" w14:textId="77777777" w:rsidR="000F65FE" w:rsidRDefault="000F65FE" w:rsidP="004A3FEE">
                      <w:pPr>
                        <w:spacing w:line="360" w:lineRule="auto"/>
                        <w:ind w:right="-35" w:firstLine="708"/>
                        <w:jc w:val="both"/>
                        <w:rPr>
                          <w:rFonts w:ascii="Times New Roman" w:hAnsi="Times New Roman" w:cs="Times New Roman"/>
                          <w:sz w:val="24"/>
                          <w:szCs w:val="24"/>
                        </w:rPr>
                      </w:pPr>
                      <w:r w:rsidRPr="000F65FE">
                        <w:rPr>
                          <w:rFonts w:ascii="Times New Roman" w:hAnsi="Times New Roman" w:cs="Times New Roman"/>
                          <w:b/>
                          <w:sz w:val="24"/>
                          <w:szCs w:val="24"/>
                        </w:rPr>
                        <w:t>В</w:t>
                      </w:r>
                      <w:r>
                        <w:rPr>
                          <w:rFonts w:ascii="Times New Roman" w:hAnsi="Times New Roman" w:cs="Times New Roman"/>
                          <w:b/>
                          <w:sz w:val="24"/>
                          <w:szCs w:val="24"/>
                        </w:rPr>
                        <w:t>ажно</w:t>
                      </w:r>
                      <w:r w:rsidRPr="000F65FE">
                        <w:rPr>
                          <w:rFonts w:ascii="Times New Roman" w:hAnsi="Times New Roman" w:cs="Times New Roman"/>
                          <w:b/>
                          <w:sz w:val="24"/>
                          <w:szCs w:val="24"/>
                        </w:rPr>
                        <w:t>!</w:t>
                      </w:r>
                      <w:r>
                        <w:rPr>
                          <w:rFonts w:ascii="Times New Roman" w:hAnsi="Times New Roman" w:cs="Times New Roman"/>
                          <w:sz w:val="24"/>
                          <w:szCs w:val="24"/>
                        </w:rPr>
                        <w:t xml:space="preserve"> </w:t>
                      </w:r>
                    </w:p>
                    <w:p w14:paraId="469EA06E" w14:textId="77777777" w:rsidR="004A3FEE" w:rsidRDefault="000F65FE" w:rsidP="004A3FEE">
                      <w:pPr>
                        <w:spacing w:line="360" w:lineRule="auto"/>
                        <w:ind w:right="-35" w:firstLine="708"/>
                        <w:jc w:val="both"/>
                        <w:rPr>
                          <w:rFonts w:ascii="Times New Roman" w:hAnsi="Times New Roman" w:cs="Times New Roman"/>
                          <w:sz w:val="24"/>
                          <w:szCs w:val="24"/>
                        </w:rPr>
                      </w:pPr>
                      <w:r>
                        <w:rPr>
                          <w:rFonts w:ascii="Times New Roman" w:hAnsi="Times New Roman" w:cs="Times New Roman"/>
                          <w:sz w:val="24"/>
                          <w:szCs w:val="24"/>
                        </w:rPr>
                        <w:t xml:space="preserve">Единствено </w:t>
                      </w:r>
                      <w:r w:rsidR="004A3FEE" w:rsidRPr="00F854EB">
                        <w:rPr>
                          <w:rFonts w:ascii="Times New Roman" w:hAnsi="Times New Roman" w:cs="Times New Roman"/>
                          <w:sz w:val="24"/>
                          <w:szCs w:val="24"/>
                        </w:rPr>
                        <w:t>данъчно</w:t>
                      </w:r>
                      <w:r w:rsidR="004A3FEE">
                        <w:rPr>
                          <w:rFonts w:ascii="Times New Roman" w:hAnsi="Times New Roman" w:cs="Times New Roman"/>
                          <w:sz w:val="24"/>
                          <w:szCs w:val="24"/>
                        </w:rPr>
                        <w:t xml:space="preserve"> </w:t>
                      </w:r>
                      <w:r w:rsidR="004A3FEE" w:rsidRPr="00F854EB">
                        <w:rPr>
                          <w:rFonts w:ascii="Times New Roman" w:hAnsi="Times New Roman" w:cs="Times New Roman"/>
                          <w:sz w:val="24"/>
                          <w:szCs w:val="24"/>
                        </w:rPr>
                        <w:t>задълженото лице, извършващо вътреобщностното придобиване</w:t>
                      </w:r>
                      <w:r w:rsidR="004A3FEE">
                        <w:rPr>
                          <w:rFonts w:ascii="Times New Roman" w:hAnsi="Times New Roman" w:cs="Times New Roman"/>
                          <w:sz w:val="24"/>
                          <w:szCs w:val="24"/>
                        </w:rPr>
                        <w:t xml:space="preserve"> при последователни доставки на стока</w:t>
                      </w:r>
                      <w:r>
                        <w:rPr>
                          <w:rFonts w:ascii="Times New Roman" w:hAnsi="Times New Roman" w:cs="Times New Roman"/>
                          <w:sz w:val="24"/>
                          <w:szCs w:val="24"/>
                        </w:rPr>
                        <w:t>,</w:t>
                      </w:r>
                      <w:r w:rsidR="004A3FEE">
                        <w:rPr>
                          <w:rFonts w:ascii="Times New Roman" w:hAnsi="Times New Roman" w:cs="Times New Roman"/>
                          <w:sz w:val="24"/>
                          <w:szCs w:val="24"/>
                        </w:rPr>
                        <w:t xml:space="preserve"> може да бъде посредник в тристранна операция, при условие че са спазени и останалите условия в чл. 15 от ЗДДС.</w:t>
                      </w:r>
                    </w:p>
                  </w:txbxContent>
                </v:textbox>
                <w10:anchorlock/>
              </v:rect>
            </w:pict>
          </mc:Fallback>
        </mc:AlternateContent>
      </w:r>
    </w:p>
    <w:p w14:paraId="320CA630" w14:textId="77777777" w:rsidR="000F65FE" w:rsidRDefault="000F65FE" w:rsidP="000F65FE">
      <w:pPr>
        <w:spacing w:line="360" w:lineRule="auto"/>
        <w:ind w:right="-35"/>
        <w:jc w:val="both"/>
        <w:rPr>
          <w:rFonts w:ascii="Times New Roman" w:hAnsi="Times New Roman" w:cs="Times New Roman"/>
          <w:sz w:val="24"/>
          <w:szCs w:val="24"/>
        </w:rPr>
      </w:pPr>
    </w:p>
    <w:p w14:paraId="2A503D1B" w14:textId="77777777" w:rsidR="00C03B3F" w:rsidRDefault="00C03B3F" w:rsidP="000F6FF5">
      <w:pPr>
        <w:spacing w:line="360" w:lineRule="auto"/>
        <w:ind w:right="-35"/>
        <w:jc w:val="both"/>
        <w:rPr>
          <w:rFonts w:ascii="Times New Roman" w:hAnsi="Times New Roman" w:cs="Times New Roman"/>
          <w:sz w:val="24"/>
          <w:szCs w:val="24"/>
        </w:rPr>
      </w:pPr>
    </w:p>
    <w:p w14:paraId="6344FB17" w14:textId="77777777" w:rsidR="00C03B3F" w:rsidRDefault="00C03B3F" w:rsidP="000F6FF5">
      <w:pPr>
        <w:spacing w:line="360" w:lineRule="auto"/>
        <w:ind w:right="-35"/>
        <w:jc w:val="both"/>
        <w:rPr>
          <w:rFonts w:ascii="Times New Roman" w:hAnsi="Times New Roman" w:cs="Times New Roman"/>
          <w:sz w:val="24"/>
          <w:szCs w:val="24"/>
        </w:rPr>
      </w:pPr>
    </w:p>
    <w:p w14:paraId="686189BA" w14:textId="77777777" w:rsidR="000F65FE" w:rsidRDefault="000F65FE" w:rsidP="000F6FF5">
      <w:pPr>
        <w:spacing w:line="360" w:lineRule="auto"/>
        <w:ind w:right="-35"/>
        <w:jc w:val="both"/>
        <w:rPr>
          <w:rFonts w:ascii="Times New Roman" w:hAnsi="Times New Roman" w:cs="Times New Roman"/>
          <w:sz w:val="24"/>
          <w:szCs w:val="24"/>
        </w:rPr>
      </w:pPr>
    </w:p>
    <w:p w14:paraId="00EDA5C0" w14:textId="376F0CAF" w:rsidR="000F65FE" w:rsidRDefault="000F65FE" w:rsidP="000F6FF5">
      <w:pPr>
        <w:spacing w:line="360" w:lineRule="auto"/>
        <w:ind w:right="-35"/>
        <w:jc w:val="both"/>
        <w:rPr>
          <w:rFonts w:ascii="Times New Roman" w:hAnsi="Times New Roman" w:cs="Times New Roman"/>
          <w:sz w:val="24"/>
          <w:szCs w:val="24"/>
        </w:rPr>
      </w:pPr>
    </w:p>
    <w:p w14:paraId="3A465F88" w14:textId="77777777" w:rsidR="00D86A78" w:rsidRPr="00CC1315" w:rsidRDefault="00D86A78" w:rsidP="000F6FF5">
      <w:pPr>
        <w:spacing w:line="360" w:lineRule="auto"/>
        <w:ind w:right="-35"/>
        <w:jc w:val="both"/>
        <w:rPr>
          <w:rFonts w:ascii="Times New Roman" w:hAnsi="Times New Roman" w:cs="Times New Roman"/>
          <w:sz w:val="24"/>
          <w:szCs w:val="24"/>
        </w:rPr>
      </w:pPr>
    </w:p>
    <w:p w14:paraId="37FC6FEC" w14:textId="1CDA8E78" w:rsidR="00995DFE" w:rsidRPr="00A02B55" w:rsidRDefault="00995DFE" w:rsidP="00F77B70">
      <w:pPr>
        <w:spacing w:line="360" w:lineRule="auto"/>
        <w:ind w:right="-113" w:firstLine="708"/>
        <w:jc w:val="both"/>
        <w:rPr>
          <w:rFonts w:ascii="Times New Roman" w:hAnsi="Times New Roman" w:cs="Times New Roman"/>
          <w:sz w:val="24"/>
          <w:szCs w:val="24"/>
        </w:rPr>
      </w:pPr>
      <w:r w:rsidRPr="00971983">
        <w:rPr>
          <w:rFonts w:ascii="Times New Roman" w:hAnsi="Times New Roman" w:cs="Times New Roman"/>
          <w:b/>
          <w:i/>
          <w:sz w:val="24"/>
          <w:szCs w:val="24"/>
        </w:rPr>
        <w:t>Виж</w:t>
      </w:r>
      <w:r w:rsidR="00B7738D">
        <w:rPr>
          <w:rFonts w:ascii="Times New Roman" w:hAnsi="Times New Roman" w:cs="Times New Roman"/>
          <w:b/>
          <w:i/>
          <w:sz w:val="24"/>
          <w:szCs w:val="24"/>
        </w:rPr>
        <w:t>!</w:t>
      </w:r>
      <w:r w:rsidRPr="00971983">
        <w:rPr>
          <w:rFonts w:ascii="Times New Roman" w:hAnsi="Times New Roman" w:cs="Times New Roman"/>
          <w:b/>
          <w:i/>
          <w:sz w:val="24"/>
          <w:szCs w:val="24"/>
        </w:rPr>
        <w:t xml:space="preserve"> </w:t>
      </w:r>
      <w:r w:rsidR="00F77B70" w:rsidRPr="00A02B55">
        <w:rPr>
          <w:rFonts w:ascii="Times New Roman" w:hAnsi="Times New Roman" w:cs="Times New Roman"/>
          <w:sz w:val="24"/>
          <w:szCs w:val="24"/>
        </w:rPr>
        <w:t>Обяснителни бележки на Европейската комисия относно промените на ДДС в ЕС по отношение на режима на складиране на стоки до поискване от клиента, верижните сделки и освобождаването на вътреобщностните доставки на сто</w:t>
      </w:r>
      <w:r w:rsidR="00B848BD" w:rsidRPr="00A02B55">
        <w:rPr>
          <w:rFonts w:ascii="Times New Roman" w:hAnsi="Times New Roman" w:cs="Times New Roman"/>
          <w:sz w:val="24"/>
          <w:szCs w:val="24"/>
        </w:rPr>
        <w:t>ки („бързи решения за 2020 г.“), публикувани на страницата на НАП</w:t>
      </w:r>
      <w:r w:rsidR="000F65FE">
        <w:rPr>
          <w:rFonts w:ascii="Times New Roman" w:hAnsi="Times New Roman" w:cs="Times New Roman"/>
          <w:sz w:val="24"/>
          <w:szCs w:val="24"/>
        </w:rPr>
        <w:t xml:space="preserve"> в интернет</w:t>
      </w:r>
      <w:r w:rsidR="00B848BD" w:rsidRPr="00A02B55">
        <w:rPr>
          <w:rFonts w:ascii="Times New Roman" w:hAnsi="Times New Roman" w:cs="Times New Roman"/>
          <w:sz w:val="24"/>
          <w:szCs w:val="24"/>
        </w:rPr>
        <w:t>.</w:t>
      </w:r>
    </w:p>
    <w:sectPr w:rsidR="00995DFE" w:rsidRPr="00A02B55" w:rsidSect="00020E73">
      <w:headerReference w:type="default" r:id="rId10"/>
      <w:footerReference w:type="even" r:id="rId11"/>
      <w:footerReference w:type="default" r:id="rId12"/>
      <w:type w:val="oddPage"/>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2EC2" w14:textId="77777777" w:rsidR="005E7148" w:rsidRDefault="005E7148">
      <w:r>
        <w:separator/>
      </w:r>
    </w:p>
    <w:p w14:paraId="2CE88B50" w14:textId="77777777" w:rsidR="005E7148" w:rsidRDefault="005E7148"/>
  </w:endnote>
  <w:endnote w:type="continuationSeparator" w:id="0">
    <w:p w14:paraId="494FCF0A" w14:textId="77777777" w:rsidR="005E7148" w:rsidRDefault="005E7148">
      <w:r>
        <w:continuationSeparator/>
      </w:r>
    </w:p>
    <w:p w14:paraId="15C68116" w14:textId="77777777" w:rsidR="005E7148" w:rsidRDefault="005E7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4U">
    <w:altName w:val="Courier New"/>
    <w:charset w:val="CC"/>
    <w:family w:val="decorative"/>
    <w:pitch w:val="variable"/>
    <w:sig w:usb0="00000207" w:usb1="00000000" w:usb2="00000000" w:usb3="00000000" w:csb0="00000007" w:csb1="00000000"/>
  </w:font>
  <w:font w:name="&amp;quot">
    <w:altName w:val="Times New Roman"/>
    <w:panose1 w:val="00000000000000000000"/>
    <w:charset w:val="00"/>
    <w:family w:val="roman"/>
    <w:notTrueType/>
    <w:pitch w:val="default"/>
  </w:font>
  <w:font w:name="SwissCyr">
    <w:altName w:val="Arial"/>
    <w:charset w:val="00"/>
    <w:family w:val="swiss"/>
    <w:pitch w:val="variable"/>
    <w:sig w:usb0="00000287" w:usb1="00000000" w:usb2="00000000" w:usb3="00000000" w:csb0="0000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560F4" w14:textId="77777777" w:rsidR="009F546A" w:rsidRDefault="009F546A" w:rsidP="000051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53FB1" w14:textId="77777777" w:rsidR="009F546A" w:rsidRDefault="009F546A" w:rsidP="00DD6716">
    <w:pPr>
      <w:pStyle w:val="Footer"/>
      <w:ind w:right="360"/>
    </w:pPr>
  </w:p>
  <w:p w14:paraId="218934FB" w14:textId="77777777" w:rsidR="009F546A" w:rsidRDefault="009F54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AACD" w14:textId="35AA3948" w:rsidR="009F546A" w:rsidRPr="00003CF7" w:rsidRDefault="009F546A" w:rsidP="004232E0">
    <w:pPr>
      <w:pStyle w:val="Footer"/>
      <w:framePr w:wrap="around" w:vAnchor="text" w:hAnchor="page" w:x="5292" w:y="-147"/>
      <w:rPr>
        <w:rStyle w:val="PageNumber"/>
        <w:rFonts w:ascii="Times New Roman" w:hAnsi="Times New Roman" w:cs="Times New Roman"/>
        <w:color w:val="003366"/>
        <w:lang w:val="en-US"/>
      </w:rPr>
    </w:pPr>
    <w:r>
      <w:rPr>
        <w:lang w:val="en-US"/>
      </w:rPr>
      <w:tab/>
    </w:r>
    <w:r>
      <w:rPr>
        <w:rFonts w:ascii="Times New Roman" w:hAnsi="Times New Roman" w:cs="Times New Roman"/>
        <w:color w:val="003366"/>
      </w:rPr>
      <w:t>НАРЪЧНИК ПО ДДС, 202</w:t>
    </w:r>
    <w:r w:rsidR="00495D1C">
      <w:rPr>
        <w:rFonts w:ascii="Times New Roman" w:hAnsi="Times New Roman" w:cs="Times New Roman"/>
        <w:color w:val="003366"/>
      </w:rPr>
      <w:t>5</w:t>
    </w:r>
  </w:p>
  <w:p w14:paraId="51A474FB" w14:textId="77777777" w:rsidR="009F546A" w:rsidRPr="00824EE9" w:rsidRDefault="009F546A" w:rsidP="00EC0570">
    <w:pPr>
      <w:pStyle w:val="Footer"/>
      <w:ind w:right="360"/>
      <w:rPr>
        <w:rFonts w:ascii="Times New Roman" w:hAnsi="Times New Roman" w:cs="Times New Roman"/>
        <w:color w:val="C0C0C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06DF" w14:textId="77777777" w:rsidR="005E7148" w:rsidRDefault="005E7148">
      <w:r>
        <w:separator/>
      </w:r>
    </w:p>
    <w:p w14:paraId="031771A8" w14:textId="77777777" w:rsidR="005E7148" w:rsidRDefault="005E7148"/>
  </w:footnote>
  <w:footnote w:type="continuationSeparator" w:id="0">
    <w:p w14:paraId="21480DCB" w14:textId="77777777" w:rsidR="005E7148" w:rsidRDefault="005E7148">
      <w:r>
        <w:continuationSeparator/>
      </w:r>
    </w:p>
    <w:p w14:paraId="6445DD9D" w14:textId="77777777" w:rsidR="005E7148" w:rsidRDefault="005E71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7"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301"/>
      <w:gridCol w:w="8496"/>
    </w:tblGrid>
    <w:tr w:rsidR="009F546A" w14:paraId="193FCF2C" w14:textId="77777777" w:rsidTr="008878AD">
      <w:trPr>
        <w:cantSplit/>
        <w:trHeight w:val="725"/>
      </w:trPr>
      <w:tc>
        <w:tcPr>
          <w:tcW w:w="2301" w:type="dxa"/>
          <w:vMerge w:val="restart"/>
        </w:tcPr>
        <w:p w14:paraId="532ACB8E" w14:textId="77777777" w:rsidR="009F546A" w:rsidRPr="00554FAB" w:rsidRDefault="009F546A" w:rsidP="00AD598A">
          <w:pPr>
            <w:pStyle w:val="Heading1"/>
            <w:spacing w:before="0"/>
            <w:ind w:left="0" w:right="0"/>
            <w:rPr>
              <w:rFonts w:ascii="Arial" w:hAnsi="Arial" w:cs="Arial"/>
              <w:sz w:val="28"/>
              <w:lang w:val="en-US"/>
            </w:rPr>
          </w:pPr>
        </w:p>
        <w:p w14:paraId="2BCFF52F" w14:textId="77777777" w:rsidR="009F546A" w:rsidRDefault="009F546A">
          <w:pPr>
            <w:jc w:val="center"/>
            <w:rPr>
              <w:rFonts w:ascii="Arial" w:hAnsi="Arial" w:cs="Arial"/>
              <w:lang w:val="en-US"/>
            </w:rPr>
          </w:pPr>
          <w:r>
            <w:rPr>
              <w:rFonts w:ascii="Arial" w:hAnsi="Arial" w:cs="Arial"/>
              <w:noProof/>
              <w:lang w:val="en-US" w:eastAsia="en-US"/>
            </w:rPr>
            <w:drawing>
              <wp:inline distT="0" distB="0" distL="0" distR="0" wp14:anchorId="2C29F992" wp14:editId="615820E4">
                <wp:extent cx="13525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42950"/>
                        </a:xfrm>
                        <a:prstGeom prst="rect">
                          <a:avLst/>
                        </a:prstGeom>
                        <a:noFill/>
                      </pic:spPr>
                    </pic:pic>
                  </a:graphicData>
                </a:graphic>
              </wp:inline>
            </w:drawing>
          </w:r>
          <w:r>
            <w:rPr>
              <w:rFonts w:ascii="Arial" w:hAnsi="Arial" w:cs="Arial"/>
              <w:lang w:val="en-US"/>
            </w:rPr>
            <w:t xml:space="preserve">  </w:t>
          </w:r>
        </w:p>
      </w:tc>
      <w:tc>
        <w:tcPr>
          <w:tcW w:w="8496" w:type="dxa"/>
          <w:vAlign w:val="center"/>
        </w:tcPr>
        <w:p w14:paraId="63FDC372" w14:textId="77777777" w:rsidR="009F546A" w:rsidRPr="00144DEC" w:rsidRDefault="009F546A" w:rsidP="00AD598A">
          <w:pPr>
            <w:pStyle w:val="Heading1"/>
            <w:spacing w:before="0"/>
            <w:ind w:left="0"/>
            <w:jc w:val="right"/>
            <w:rPr>
              <w:rFonts w:ascii="Times New Roman" w:hAnsi="Times New Roman" w:cs="Times New Roman"/>
              <w:bCs/>
              <w:color w:val="003366"/>
              <w:kern w:val="0"/>
              <w:sz w:val="24"/>
              <w:szCs w:val="24"/>
              <w:lang w:val="en-US"/>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VIII.III.11</w:t>
          </w:r>
        </w:p>
      </w:tc>
    </w:tr>
    <w:tr w:rsidR="009F546A" w14:paraId="768C870C" w14:textId="77777777" w:rsidTr="008878AD">
      <w:trPr>
        <w:cantSplit/>
        <w:trHeight w:val="692"/>
      </w:trPr>
      <w:tc>
        <w:tcPr>
          <w:tcW w:w="2301" w:type="dxa"/>
          <w:vMerge/>
        </w:tcPr>
        <w:p w14:paraId="3FFB8DE5" w14:textId="77777777" w:rsidR="009F546A" w:rsidRDefault="009F546A">
          <w:pPr>
            <w:pStyle w:val="Heading1"/>
            <w:ind w:left="0"/>
            <w:rPr>
              <w:rFonts w:ascii="Arial" w:hAnsi="Arial" w:cs="Arial"/>
              <w:b w:val="0"/>
              <w:caps w:val="0"/>
              <w:kern w:val="0"/>
              <w:lang w:val="bg-BG"/>
            </w:rPr>
          </w:pPr>
        </w:p>
      </w:tc>
      <w:tc>
        <w:tcPr>
          <w:tcW w:w="8496" w:type="dxa"/>
          <w:vAlign w:val="center"/>
        </w:tcPr>
        <w:p w14:paraId="307F6BE6" w14:textId="77777777" w:rsidR="009F546A" w:rsidRPr="00606E6D" w:rsidRDefault="009F546A" w:rsidP="001A771E">
          <w:pPr>
            <w:jc w:val="center"/>
            <w:rPr>
              <w:rFonts w:ascii="Times New Roman" w:hAnsi="Times New Roman"/>
              <w:b/>
              <w:caps/>
              <w:color w:val="003366"/>
              <w:sz w:val="28"/>
              <w:lang w:val="ru-RU"/>
            </w:rPr>
          </w:pPr>
        </w:p>
        <w:p w14:paraId="235B2B00" w14:textId="77777777" w:rsidR="009F546A" w:rsidRPr="008B6655" w:rsidRDefault="009F546A" w:rsidP="001A771E">
          <w:pPr>
            <w:jc w:val="center"/>
            <w:rPr>
              <w:rFonts w:ascii="Times New Roman" w:hAnsi="Times New Roman"/>
              <w:b/>
              <w:caps/>
              <w:color w:val="003366"/>
              <w:sz w:val="28"/>
            </w:rPr>
          </w:pPr>
          <w:r w:rsidRPr="008B6655">
            <w:rPr>
              <w:rFonts w:ascii="Times New Roman" w:hAnsi="Times New Roman"/>
              <w:b/>
              <w:caps/>
              <w:color w:val="003366"/>
              <w:sz w:val="28"/>
            </w:rPr>
            <w:t>ПОСЛЕДОВАТЕЛНИ ДОСТАВКИ НА СТОКА</w:t>
          </w:r>
        </w:p>
        <w:p w14:paraId="7B8D6DAC" w14:textId="77777777" w:rsidR="009F546A" w:rsidRPr="008B6655" w:rsidRDefault="009F546A" w:rsidP="001A771E">
          <w:pPr>
            <w:jc w:val="center"/>
            <w:rPr>
              <w:rFonts w:ascii="Times New Roman" w:hAnsi="Times New Roman"/>
              <w:b/>
              <w:caps/>
              <w:color w:val="003366"/>
              <w:sz w:val="28"/>
            </w:rPr>
          </w:pPr>
          <w:r w:rsidRPr="008B6655">
            <w:rPr>
              <w:rFonts w:ascii="Times New Roman" w:hAnsi="Times New Roman"/>
              <w:b/>
              <w:caps/>
              <w:color w:val="003366"/>
              <w:sz w:val="28"/>
            </w:rPr>
            <w:t>(В СИЛА ОТ 01.01.2020 Г.)</w:t>
          </w:r>
        </w:p>
        <w:p w14:paraId="7BB5550B" w14:textId="77777777" w:rsidR="009F546A" w:rsidRPr="00AD598A" w:rsidRDefault="009F546A" w:rsidP="001A771E">
          <w:pPr>
            <w:jc w:val="center"/>
            <w:rPr>
              <w:rFonts w:ascii="Arial" w:hAnsi="Arial" w:cs="Arial"/>
              <w:b/>
              <w:bCs/>
              <w:color w:val="808080"/>
              <w:lang w:val="ru-RU"/>
            </w:rPr>
          </w:pPr>
        </w:p>
      </w:tc>
    </w:tr>
  </w:tbl>
  <w:p w14:paraId="0825C189" w14:textId="77777777" w:rsidR="009F546A" w:rsidRDefault="009F546A" w:rsidP="00886AD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3EE0"/>
    <w:multiLevelType w:val="hybridMultilevel"/>
    <w:tmpl w:val="5E208DFC"/>
    <w:lvl w:ilvl="0" w:tplc="3A2C0AE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BC7179"/>
    <w:multiLevelType w:val="hybridMultilevel"/>
    <w:tmpl w:val="FAAE7280"/>
    <w:lvl w:ilvl="0" w:tplc="AF68CDBA">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5244EE"/>
    <w:multiLevelType w:val="hybridMultilevel"/>
    <w:tmpl w:val="25E2B9A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10B8A"/>
    <w:multiLevelType w:val="hybridMultilevel"/>
    <w:tmpl w:val="0930EA94"/>
    <w:lvl w:ilvl="0" w:tplc="04020001">
      <w:start w:val="1"/>
      <w:numFmt w:val="bullet"/>
      <w:lvlText w:val=""/>
      <w:lvlJc w:val="left"/>
      <w:pPr>
        <w:ind w:left="1210" w:hanging="360"/>
      </w:pPr>
      <w:rPr>
        <w:rFonts w:ascii="Symbol" w:hAnsi="Symbol" w:hint="default"/>
      </w:rPr>
    </w:lvl>
    <w:lvl w:ilvl="1" w:tplc="04020003" w:tentative="1">
      <w:start w:val="1"/>
      <w:numFmt w:val="bullet"/>
      <w:lvlText w:val="o"/>
      <w:lvlJc w:val="left"/>
      <w:pPr>
        <w:ind w:left="1930" w:hanging="360"/>
      </w:pPr>
      <w:rPr>
        <w:rFonts w:ascii="Courier New" w:hAnsi="Courier New" w:cs="Courier New" w:hint="default"/>
      </w:rPr>
    </w:lvl>
    <w:lvl w:ilvl="2" w:tplc="04020005" w:tentative="1">
      <w:start w:val="1"/>
      <w:numFmt w:val="bullet"/>
      <w:lvlText w:val=""/>
      <w:lvlJc w:val="left"/>
      <w:pPr>
        <w:ind w:left="2650" w:hanging="360"/>
      </w:pPr>
      <w:rPr>
        <w:rFonts w:ascii="Wingdings" w:hAnsi="Wingdings" w:hint="default"/>
      </w:rPr>
    </w:lvl>
    <w:lvl w:ilvl="3" w:tplc="04020001" w:tentative="1">
      <w:start w:val="1"/>
      <w:numFmt w:val="bullet"/>
      <w:lvlText w:val=""/>
      <w:lvlJc w:val="left"/>
      <w:pPr>
        <w:ind w:left="3370" w:hanging="360"/>
      </w:pPr>
      <w:rPr>
        <w:rFonts w:ascii="Symbol" w:hAnsi="Symbol" w:hint="default"/>
      </w:rPr>
    </w:lvl>
    <w:lvl w:ilvl="4" w:tplc="04020003" w:tentative="1">
      <w:start w:val="1"/>
      <w:numFmt w:val="bullet"/>
      <w:lvlText w:val="o"/>
      <w:lvlJc w:val="left"/>
      <w:pPr>
        <w:ind w:left="4090" w:hanging="360"/>
      </w:pPr>
      <w:rPr>
        <w:rFonts w:ascii="Courier New" w:hAnsi="Courier New" w:cs="Courier New" w:hint="default"/>
      </w:rPr>
    </w:lvl>
    <w:lvl w:ilvl="5" w:tplc="04020005" w:tentative="1">
      <w:start w:val="1"/>
      <w:numFmt w:val="bullet"/>
      <w:lvlText w:val=""/>
      <w:lvlJc w:val="left"/>
      <w:pPr>
        <w:ind w:left="4810" w:hanging="360"/>
      </w:pPr>
      <w:rPr>
        <w:rFonts w:ascii="Wingdings" w:hAnsi="Wingdings" w:hint="default"/>
      </w:rPr>
    </w:lvl>
    <w:lvl w:ilvl="6" w:tplc="04020001" w:tentative="1">
      <w:start w:val="1"/>
      <w:numFmt w:val="bullet"/>
      <w:lvlText w:val=""/>
      <w:lvlJc w:val="left"/>
      <w:pPr>
        <w:ind w:left="5530" w:hanging="360"/>
      </w:pPr>
      <w:rPr>
        <w:rFonts w:ascii="Symbol" w:hAnsi="Symbol" w:hint="default"/>
      </w:rPr>
    </w:lvl>
    <w:lvl w:ilvl="7" w:tplc="04020003" w:tentative="1">
      <w:start w:val="1"/>
      <w:numFmt w:val="bullet"/>
      <w:lvlText w:val="o"/>
      <w:lvlJc w:val="left"/>
      <w:pPr>
        <w:ind w:left="6250" w:hanging="360"/>
      </w:pPr>
      <w:rPr>
        <w:rFonts w:ascii="Courier New" w:hAnsi="Courier New" w:cs="Courier New" w:hint="default"/>
      </w:rPr>
    </w:lvl>
    <w:lvl w:ilvl="8" w:tplc="04020005" w:tentative="1">
      <w:start w:val="1"/>
      <w:numFmt w:val="bullet"/>
      <w:lvlText w:val=""/>
      <w:lvlJc w:val="left"/>
      <w:pPr>
        <w:ind w:left="6970" w:hanging="360"/>
      </w:pPr>
      <w:rPr>
        <w:rFonts w:ascii="Wingdings" w:hAnsi="Wingdings" w:hint="default"/>
      </w:rPr>
    </w:lvl>
  </w:abstractNum>
  <w:abstractNum w:abstractNumId="4" w15:restartNumberingAfterBreak="0">
    <w:nsid w:val="15480FBE"/>
    <w:multiLevelType w:val="hybridMultilevel"/>
    <w:tmpl w:val="49A257E2"/>
    <w:lvl w:ilvl="0" w:tplc="04020017">
      <w:start w:val="1"/>
      <w:numFmt w:val="lowerLetter"/>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5" w15:restartNumberingAfterBreak="0">
    <w:nsid w:val="19D230DD"/>
    <w:multiLevelType w:val="hybridMultilevel"/>
    <w:tmpl w:val="25405C08"/>
    <w:lvl w:ilvl="0" w:tplc="360A6D22">
      <w:start w:val="1"/>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1B2F1F25"/>
    <w:multiLevelType w:val="hybridMultilevel"/>
    <w:tmpl w:val="040A74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97871"/>
    <w:multiLevelType w:val="hybridMultilevel"/>
    <w:tmpl w:val="DE3426C2"/>
    <w:lvl w:ilvl="0" w:tplc="57246C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1710C"/>
    <w:multiLevelType w:val="hybridMultilevel"/>
    <w:tmpl w:val="203E64A8"/>
    <w:lvl w:ilvl="0" w:tplc="0C8CD146">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9" w15:restartNumberingAfterBreak="0">
    <w:nsid w:val="25D33848"/>
    <w:multiLevelType w:val="hybridMultilevel"/>
    <w:tmpl w:val="D3109424"/>
    <w:lvl w:ilvl="0" w:tplc="04020013">
      <w:start w:val="1"/>
      <w:numFmt w:val="upperRoman"/>
      <w:lvlText w:val="%1."/>
      <w:lvlJc w:val="right"/>
      <w:pPr>
        <w:ind w:left="1430" w:hanging="360"/>
      </w:p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10" w15:restartNumberingAfterBreak="0">
    <w:nsid w:val="29694E76"/>
    <w:multiLevelType w:val="hybridMultilevel"/>
    <w:tmpl w:val="1F0A4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D7A9E"/>
    <w:multiLevelType w:val="hybridMultilevel"/>
    <w:tmpl w:val="4A3E7F88"/>
    <w:lvl w:ilvl="0" w:tplc="B51C8120">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2" w15:restartNumberingAfterBreak="0">
    <w:nsid w:val="30F67C5A"/>
    <w:multiLevelType w:val="hybridMultilevel"/>
    <w:tmpl w:val="7FE601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23384"/>
    <w:multiLevelType w:val="hybridMultilevel"/>
    <w:tmpl w:val="A620CBAC"/>
    <w:lvl w:ilvl="0" w:tplc="357062C6">
      <w:start w:val="1"/>
      <w:numFmt w:val="decimal"/>
      <w:lvlText w:val="%1."/>
      <w:lvlJc w:val="left"/>
      <w:pPr>
        <w:ind w:left="1210" w:hanging="360"/>
      </w:pPr>
      <w:rPr>
        <w:rFonts w:hint="default"/>
        <w:b/>
      </w:rPr>
    </w:lvl>
    <w:lvl w:ilvl="1" w:tplc="04020019" w:tentative="1">
      <w:start w:val="1"/>
      <w:numFmt w:val="lowerLetter"/>
      <w:lvlText w:val="%2."/>
      <w:lvlJc w:val="left"/>
      <w:pPr>
        <w:ind w:left="1930" w:hanging="360"/>
      </w:pPr>
    </w:lvl>
    <w:lvl w:ilvl="2" w:tplc="0402001B" w:tentative="1">
      <w:start w:val="1"/>
      <w:numFmt w:val="lowerRoman"/>
      <w:lvlText w:val="%3."/>
      <w:lvlJc w:val="right"/>
      <w:pPr>
        <w:ind w:left="2650" w:hanging="180"/>
      </w:pPr>
    </w:lvl>
    <w:lvl w:ilvl="3" w:tplc="0402000F" w:tentative="1">
      <w:start w:val="1"/>
      <w:numFmt w:val="decimal"/>
      <w:lvlText w:val="%4."/>
      <w:lvlJc w:val="left"/>
      <w:pPr>
        <w:ind w:left="3370" w:hanging="360"/>
      </w:pPr>
    </w:lvl>
    <w:lvl w:ilvl="4" w:tplc="04020019" w:tentative="1">
      <w:start w:val="1"/>
      <w:numFmt w:val="lowerLetter"/>
      <w:lvlText w:val="%5."/>
      <w:lvlJc w:val="left"/>
      <w:pPr>
        <w:ind w:left="4090" w:hanging="360"/>
      </w:pPr>
    </w:lvl>
    <w:lvl w:ilvl="5" w:tplc="0402001B" w:tentative="1">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14" w15:restartNumberingAfterBreak="0">
    <w:nsid w:val="378649CD"/>
    <w:multiLevelType w:val="hybridMultilevel"/>
    <w:tmpl w:val="E3C8EE98"/>
    <w:lvl w:ilvl="0" w:tplc="04020013">
      <w:start w:val="1"/>
      <w:numFmt w:val="upperRoman"/>
      <w:lvlText w:val="%1."/>
      <w:lvlJc w:val="righ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5" w15:restartNumberingAfterBreak="0">
    <w:nsid w:val="38780697"/>
    <w:multiLevelType w:val="hybridMultilevel"/>
    <w:tmpl w:val="DF1E00EE"/>
    <w:lvl w:ilvl="0" w:tplc="04020015">
      <w:start w:val="1"/>
      <w:numFmt w:val="upperLetter"/>
      <w:lvlText w:val="%1."/>
      <w:lvlJc w:val="left"/>
      <w:pPr>
        <w:ind w:left="1428" w:hanging="360"/>
      </w:pPr>
    </w:lvl>
    <w:lvl w:ilvl="1" w:tplc="04020015">
      <w:start w:val="1"/>
      <w:numFmt w:val="upp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15:restartNumberingAfterBreak="0">
    <w:nsid w:val="3CD74355"/>
    <w:multiLevelType w:val="hybridMultilevel"/>
    <w:tmpl w:val="AF942FC8"/>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DC32374"/>
    <w:multiLevelType w:val="hybridMultilevel"/>
    <w:tmpl w:val="9AF2DB3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21287D"/>
    <w:multiLevelType w:val="hybridMultilevel"/>
    <w:tmpl w:val="24D6795C"/>
    <w:lvl w:ilvl="0" w:tplc="3B28DD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1400765"/>
    <w:multiLevelType w:val="hybridMultilevel"/>
    <w:tmpl w:val="4D4CB6E0"/>
    <w:lvl w:ilvl="0" w:tplc="0402000F">
      <w:start w:val="1"/>
      <w:numFmt w:val="decimal"/>
      <w:lvlText w:val="%1."/>
      <w:lvlJc w:val="left"/>
      <w:pPr>
        <w:ind w:left="1570" w:hanging="360"/>
      </w:pPr>
    </w:lvl>
    <w:lvl w:ilvl="1" w:tplc="04020019" w:tentative="1">
      <w:start w:val="1"/>
      <w:numFmt w:val="lowerLetter"/>
      <w:lvlText w:val="%2."/>
      <w:lvlJc w:val="left"/>
      <w:pPr>
        <w:ind w:left="2290" w:hanging="360"/>
      </w:pPr>
    </w:lvl>
    <w:lvl w:ilvl="2" w:tplc="0402001B" w:tentative="1">
      <w:start w:val="1"/>
      <w:numFmt w:val="lowerRoman"/>
      <w:lvlText w:val="%3."/>
      <w:lvlJc w:val="right"/>
      <w:pPr>
        <w:ind w:left="3010" w:hanging="180"/>
      </w:pPr>
    </w:lvl>
    <w:lvl w:ilvl="3" w:tplc="0402000F" w:tentative="1">
      <w:start w:val="1"/>
      <w:numFmt w:val="decimal"/>
      <w:lvlText w:val="%4."/>
      <w:lvlJc w:val="left"/>
      <w:pPr>
        <w:ind w:left="3730" w:hanging="360"/>
      </w:pPr>
    </w:lvl>
    <w:lvl w:ilvl="4" w:tplc="04020019" w:tentative="1">
      <w:start w:val="1"/>
      <w:numFmt w:val="lowerLetter"/>
      <w:lvlText w:val="%5."/>
      <w:lvlJc w:val="left"/>
      <w:pPr>
        <w:ind w:left="4450" w:hanging="360"/>
      </w:pPr>
    </w:lvl>
    <w:lvl w:ilvl="5" w:tplc="0402001B" w:tentative="1">
      <w:start w:val="1"/>
      <w:numFmt w:val="lowerRoman"/>
      <w:lvlText w:val="%6."/>
      <w:lvlJc w:val="right"/>
      <w:pPr>
        <w:ind w:left="5170" w:hanging="180"/>
      </w:pPr>
    </w:lvl>
    <w:lvl w:ilvl="6" w:tplc="0402000F" w:tentative="1">
      <w:start w:val="1"/>
      <w:numFmt w:val="decimal"/>
      <w:lvlText w:val="%7."/>
      <w:lvlJc w:val="left"/>
      <w:pPr>
        <w:ind w:left="5890" w:hanging="360"/>
      </w:pPr>
    </w:lvl>
    <w:lvl w:ilvl="7" w:tplc="04020019" w:tentative="1">
      <w:start w:val="1"/>
      <w:numFmt w:val="lowerLetter"/>
      <w:lvlText w:val="%8."/>
      <w:lvlJc w:val="left"/>
      <w:pPr>
        <w:ind w:left="6610" w:hanging="360"/>
      </w:pPr>
    </w:lvl>
    <w:lvl w:ilvl="8" w:tplc="0402001B" w:tentative="1">
      <w:start w:val="1"/>
      <w:numFmt w:val="lowerRoman"/>
      <w:lvlText w:val="%9."/>
      <w:lvlJc w:val="right"/>
      <w:pPr>
        <w:ind w:left="7330" w:hanging="180"/>
      </w:pPr>
    </w:lvl>
  </w:abstractNum>
  <w:abstractNum w:abstractNumId="20" w15:restartNumberingAfterBreak="0">
    <w:nsid w:val="42987F4C"/>
    <w:multiLevelType w:val="hybridMultilevel"/>
    <w:tmpl w:val="D3F0595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D35F3"/>
    <w:multiLevelType w:val="hybridMultilevel"/>
    <w:tmpl w:val="E2684B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AA30B66"/>
    <w:multiLevelType w:val="hybridMultilevel"/>
    <w:tmpl w:val="6114ACB2"/>
    <w:lvl w:ilvl="0" w:tplc="D868A61C">
      <w:start w:val="1"/>
      <w:numFmt w:val="upperLetter"/>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3" w15:restartNumberingAfterBreak="0">
    <w:nsid w:val="4BE95C1D"/>
    <w:multiLevelType w:val="hybridMultilevel"/>
    <w:tmpl w:val="EDF691FC"/>
    <w:lvl w:ilvl="0" w:tplc="7EBC8AEC">
      <w:start w:val="2"/>
      <w:numFmt w:val="bullet"/>
      <w:lvlText w:val="-"/>
      <w:lvlJc w:val="left"/>
      <w:pPr>
        <w:ind w:left="720" w:hanging="360"/>
      </w:pPr>
      <w:rPr>
        <w:rFonts w:ascii="A4U" w:eastAsia="Times New Roman" w:hAnsi="A4U" w:cs="A4U"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F7F0861"/>
    <w:multiLevelType w:val="hybridMultilevel"/>
    <w:tmpl w:val="6B249F3C"/>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530D5C8D"/>
    <w:multiLevelType w:val="hybridMultilevel"/>
    <w:tmpl w:val="BB6A7EFA"/>
    <w:lvl w:ilvl="0" w:tplc="04020001">
      <w:start w:val="1"/>
      <w:numFmt w:val="bullet"/>
      <w:lvlText w:val=""/>
      <w:lvlJc w:val="left"/>
      <w:pPr>
        <w:tabs>
          <w:tab w:val="num" w:pos="1425"/>
        </w:tabs>
        <w:ind w:left="1425" w:hanging="360"/>
      </w:pPr>
      <w:rPr>
        <w:rFonts w:ascii="Symbol" w:hAnsi="Symbol" w:hint="default"/>
      </w:rPr>
    </w:lvl>
    <w:lvl w:ilvl="1" w:tplc="B51C8120">
      <w:start w:val="1"/>
      <w:numFmt w:val="decimal"/>
      <w:lvlText w:val="%2."/>
      <w:lvlJc w:val="left"/>
      <w:pPr>
        <w:tabs>
          <w:tab w:val="num" w:pos="2145"/>
        </w:tabs>
        <w:ind w:left="2145" w:hanging="360"/>
      </w:pPr>
      <w:rPr>
        <w:rFonts w:hint="default"/>
      </w:rPr>
    </w:lvl>
    <w:lvl w:ilvl="2" w:tplc="04020005" w:tentative="1">
      <w:start w:val="1"/>
      <w:numFmt w:val="bullet"/>
      <w:lvlText w:val=""/>
      <w:lvlJc w:val="left"/>
      <w:pPr>
        <w:tabs>
          <w:tab w:val="num" w:pos="2865"/>
        </w:tabs>
        <w:ind w:left="2865" w:hanging="360"/>
      </w:pPr>
      <w:rPr>
        <w:rFonts w:ascii="Wingdings" w:hAnsi="Wingdings" w:hint="default"/>
      </w:rPr>
    </w:lvl>
    <w:lvl w:ilvl="3" w:tplc="04020001" w:tentative="1">
      <w:start w:val="1"/>
      <w:numFmt w:val="bullet"/>
      <w:lvlText w:val=""/>
      <w:lvlJc w:val="left"/>
      <w:pPr>
        <w:tabs>
          <w:tab w:val="num" w:pos="3585"/>
        </w:tabs>
        <w:ind w:left="3585" w:hanging="360"/>
      </w:pPr>
      <w:rPr>
        <w:rFonts w:ascii="Symbol" w:hAnsi="Symbol" w:hint="default"/>
      </w:rPr>
    </w:lvl>
    <w:lvl w:ilvl="4" w:tplc="04020003" w:tentative="1">
      <w:start w:val="1"/>
      <w:numFmt w:val="bullet"/>
      <w:lvlText w:val="o"/>
      <w:lvlJc w:val="left"/>
      <w:pPr>
        <w:tabs>
          <w:tab w:val="num" w:pos="4305"/>
        </w:tabs>
        <w:ind w:left="4305" w:hanging="360"/>
      </w:pPr>
      <w:rPr>
        <w:rFonts w:ascii="Courier New" w:hAnsi="Courier New" w:cs="Courier New" w:hint="default"/>
      </w:rPr>
    </w:lvl>
    <w:lvl w:ilvl="5" w:tplc="04020005" w:tentative="1">
      <w:start w:val="1"/>
      <w:numFmt w:val="bullet"/>
      <w:lvlText w:val=""/>
      <w:lvlJc w:val="left"/>
      <w:pPr>
        <w:tabs>
          <w:tab w:val="num" w:pos="5025"/>
        </w:tabs>
        <w:ind w:left="5025" w:hanging="360"/>
      </w:pPr>
      <w:rPr>
        <w:rFonts w:ascii="Wingdings" w:hAnsi="Wingdings" w:hint="default"/>
      </w:rPr>
    </w:lvl>
    <w:lvl w:ilvl="6" w:tplc="04020001" w:tentative="1">
      <w:start w:val="1"/>
      <w:numFmt w:val="bullet"/>
      <w:lvlText w:val=""/>
      <w:lvlJc w:val="left"/>
      <w:pPr>
        <w:tabs>
          <w:tab w:val="num" w:pos="5745"/>
        </w:tabs>
        <w:ind w:left="5745" w:hanging="360"/>
      </w:pPr>
      <w:rPr>
        <w:rFonts w:ascii="Symbol" w:hAnsi="Symbol" w:hint="default"/>
      </w:rPr>
    </w:lvl>
    <w:lvl w:ilvl="7" w:tplc="04020003" w:tentative="1">
      <w:start w:val="1"/>
      <w:numFmt w:val="bullet"/>
      <w:lvlText w:val="o"/>
      <w:lvlJc w:val="left"/>
      <w:pPr>
        <w:tabs>
          <w:tab w:val="num" w:pos="6465"/>
        </w:tabs>
        <w:ind w:left="6465" w:hanging="360"/>
      </w:pPr>
      <w:rPr>
        <w:rFonts w:ascii="Courier New" w:hAnsi="Courier New" w:cs="Courier New" w:hint="default"/>
      </w:rPr>
    </w:lvl>
    <w:lvl w:ilvl="8" w:tplc="0402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57522185"/>
    <w:multiLevelType w:val="hybridMultilevel"/>
    <w:tmpl w:val="C06A336C"/>
    <w:lvl w:ilvl="0" w:tplc="218ECD9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593100BC"/>
    <w:multiLevelType w:val="hybridMultilevel"/>
    <w:tmpl w:val="7E4A6DD8"/>
    <w:lvl w:ilvl="0" w:tplc="D0D05C9E">
      <w:start w:val="2"/>
      <w:numFmt w:val="bullet"/>
      <w:lvlText w:val="-"/>
      <w:lvlJc w:val="left"/>
      <w:pPr>
        <w:ind w:left="1059" w:hanging="360"/>
      </w:pPr>
      <w:rPr>
        <w:rFonts w:ascii="&amp;quot" w:eastAsia="Times New Roman" w:hAnsi="&amp;quot" w:cs="Times New Roman" w:hint="default"/>
      </w:rPr>
    </w:lvl>
    <w:lvl w:ilvl="1" w:tplc="04020003" w:tentative="1">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15:restartNumberingAfterBreak="0">
    <w:nsid w:val="5A361F8D"/>
    <w:multiLevelType w:val="hybridMultilevel"/>
    <w:tmpl w:val="33280A5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B773DA8"/>
    <w:multiLevelType w:val="hybridMultilevel"/>
    <w:tmpl w:val="E9AE5E64"/>
    <w:lvl w:ilvl="0" w:tplc="04020013">
      <w:start w:val="1"/>
      <w:numFmt w:val="upperRoman"/>
      <w:lvlText w:val="%1."/>
      <w:lvlJc w:val="right"/>
      <w:pPr>
        <w:ind w:left="786" w:hanging="360"/>
      </w:pPr>
      <w:rPr>
        <w:b/>
      </w:rPr>
    </w:lvl>
    <w:lvl w:ilvl="1" w:tplc="26EE0296">
      <w:start w:val="1"/>
      <w:numFmt w:val="upperLetter"/>
      <w:lvlText w:val="%2."/>
      <w:lvlJc w:val="left"/>
      <w:pPr>
        <w:ind w:left="2210" w:hanging="360"/>
      </w:pPr>
      <w:rPr>
        <w:rFonts w:hint="default"/>
      </w:rPr>
    </w:lvl>
    <w:lvl w:ilvl="2" w:tplc="0402001B" w:tentative="1">
      <w:start w:val="1"/>
      <w:numFmt w:val="lowerRoman"/>
      <w:lvlText w:val="%3."/>
      <w:lvlJc w:val="right"/>
      <w:pPr>
        <w:ind w:left="2930" w:hanging="180"/>
      </w:pPr>
    </w:lvl>
    <w:lvl w:ilvl="3" w:tplc="0402000F" w:tentative="1">
      <w:start w:val="1"/>
      <w:numFmt w:val="decimal"/>
      <w:lvlText w:val="%4."/>
      <w:lvlJc w:val="left"/>
      <w:pPr>
        <w:ind w:left="3650" w:hanging="360"/>
      </w:pPr>
    </w:lvl>
    <w:lvl w:ilvl="4" w:tplc="04020019" w:tentative="1">
      <w:start w:val="1"/>
      <w:numFmt w:val="lowerLetter"/>
      <w:lvlText w:val="%5."/>
      <w:lvlJc w:val="left"/>
      <w:pPr>
        <w:ind w:left="4370" w:hanging="360"/>
      </w:pPr>
    </w:lvl>
    <w:lvl w:ilvl="5" w:tplc="0402001B" w:tentative="1">
      <w:start w:val="1"/>
      <w:numFmt w:val="lowerRoman"/>
      <w:lvlText w:val="%6."/>
      <w:lvlJc w:val="right"/>
      <w:pPr>
        <w:ind w:left="5090" w:hanging="180"/>
      </w:pPr>
    </w:lvl>
    <w:lvl w:ilvl="6" w:tplc="0402000F" w:tentative="1">
      <w:start w:val="1"/>
      <w:numFmt w:val="decimal"/>
      <w:lvlText w:val="%7."/>
      <w:lvlJc w:val="left"/>
      <w:pPr>
        <w:ind w:left="5810" w:hanging="360"/>
      </w:pPr>
    </w:lvl>
    <w:lvl w:ilvl="7" w:tplc="04020019" w:tentative="1">
      <w:start w:val="1"/>
      <w:numFmt w:val="lowerLetter"/>
      <w:lvlText w:val="%8."/>
      <w:lvlJc w:val="left"/>
      <w:pPr>
        <w:ind w:left="6530" w:hanging="360"/>
      </w:pPr>
    </w:lvl>
    <w:lvl w:ilvl="8" w:tplc="0402001B" w:tentative="1">
      <w:start w:val="1"/>
      <w:numFmt w:val="lowerRoman"/>
      <w:lvlText w:val="%9."/>
      <w:lvlJc w:val="right"/>
      <w:pPr>
        <w:ind w:left="7250" w:hanging="180"/>
      </w:pPr>
    </w:lvl>
  </w:abstractNum>
  <w:abstractNum w:abstractNumId="30" w15:restartNumberingAfterBreak="0">
    <w:nsid w:val="5DE85F15"/>
    <w:multiLevelType w:val="hybridMultilevel"/>
    <w:tmpl w:val="1AFA2C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B0CD7"/>
    <w:multiLevelType w:val="hybridMultilevel"/>
    <w:tmpl w:val="9C68E260"/>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32" w15:restartNumberingAfterBreak="0">
    <w:nsid w:val="66FF10EC"/>
    <w:multiLevelType w:val="hybridMultilevel"/>
    <w:tmpl w:val="72E2C09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6A8E0C6B"/>
    <w:multiLevelType w:val="hybridMultilevel"/>
    <w:tmpl w:val="4F40E1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E62708"/>
    <w:multiLevelType w:val="hybridMultilevel"/>
    <w:tmpl w:val="F54C2706"/>
    <w:lvl w:ilvl="0" w:tplc="0402000F">
      <w:start w:val="1"/>
      <w:numFmt w:val="decimal"/>
      <w:lvlText w:val="%1."/>
      <w:lvlJc w:val="left"/>
      <w:pPr>
        <w:tabs>
          <w:tab w:val="num" w:pos="900"/>
        </w:tabs>
        <w:ind w:left="900" w:hanging="360"/>
      </w:p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35" w15:restartNumberingAfterBreak="0">
    <w:nsid w:val="6E2549C1"/>
    <w:multiLevelType w:val="hybridMultilevel"/>
    <w:tmpl w:val="750843C2"/>
    <w:lvl w:ilvl="0" w:tplc="04020015">
      <w:start w:val="1"/>
      <w:numFmt w:val="upperLetter"/>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6" w15:restartNumberingAfterBreak="0">
    <w:nsid w:val="6F3935C3"/>
    <w:multiLevelType w:val="hybridMultilevel"/>
    <w:tmpl w:val="56E0683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B009F6"/>
    <w:multiLevelType w:val="hybridMultilevel"/>
    <w:tmpl w:val="33605E1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1B75CE4"/>
    <w:multiLevelType w:val="hybridMultilevel"/>
    <w:tmpl w:val="52D2D382"/>
    <w:lvl w:ilvl="0" w:tplc="04020001">
      <w:start w:val="1"/>
      <w:numFmt w:val="bullet"/>
      <w:lvlText w:val=""/>
      <w:lvlJc w:val="left"/>
      <w:pPr>
        <w:ind w:left="1210" w:hanging="360"/>
      </w:pPr>
      <w:rPr>
        <w:rFonts w:ascii="Symbol" w:hAnsi="Symbol" w:hint="default"/>
      </w:rPr>
    </w:lvl>
    <w:lvl w:ilvl="1" w:tplc="04020003" w:tentative="1">
      <w:start w:val="1"/>
      <w:numFmt w:val="bullet"/>
      <w:lvlText w:val="o"/>
      <w:lvlJc w:val="left"/>
      <w:pPr>
        <w:ind w:left="1930" w:hanging="360"/>
      </w:pPr>
      <w:rPr>
        <w:rFonts w:ascii="Courier New" w:hAnsi="Courier New" w:cs="Courier New" w:hint="default"/>
      </w:rPr>
    </w:lvl>
    <w:lvl w:ilvl="2" w:tplc="04020005" w:tentative="1">
      <w:start w:val="1"/>
      <w:numFmt w:val="bullet"/>
      <w:lvlText w:val=""/>
      <w:lvlJc w:val="left"/>
      <w:pPr>
        <w:ind w:left="2650" w:hanging="360"/>
      </w:pPr>
      <w:rPr>
        <w:rFonts w:ascii="Wingdings" w:hAnsi="Wingdings" w:hint="default"/>
      </w:rPr>
    </w:lvl>
    <w:lvl w:ilvl="3" w:tplc="04020001" w:tentative="1">
      <w:start w:val="1"/>
      <w:numFmt w:val="bullet"/>
      <w:lvlText w:val=""/>
      <w:lvlJc w:val="left"/>
      <w:pPr>
        <w:ind w:left="3370" w:hanging="360"/>
      </w:pPr>
      <w:rPr>
        <w:rFonts w:ascii="Symbol" w:hAnsi="Symbol" w:hint="default"/>
      </w:rPr>
    </w:lvl>
    <w:lvl w:ilvl="4" w:tplc="04020003" w:tentative="1">
      <w:start w:val="1"/>
      <w:numFmt w:val="bullet"/>
      <w:lvlText w:val="o"/>
      <w:lvlJc w:val="left"/>
      <w:pPr>
        <w:ind w:left="4090" w:hanging="360"/>
      </w:pPr>
      <w:rPr>
        <w:rFonts w:ascii="Courier New" w:hAnsi="Courier New" w:cs="Courier New" w:hint="default"/>
      </w:rPr>
    </w:lvl>
    <w:lvl w:ilvl="5" w:tplc="04020005" w:tentative="1">
      <w:start w:val="1"/>
      <w:numFmt w:val="bullet"/>
      <w:lvlText w:val=""/>
      <w:lvlJc w:val="left"/>
      <w:pPr>
        <w:ind w:left="4810" w:hanging="360"/>
      </w:pPr>
      <w:rPr>
        <w:rFonts w:ascii="Wingdings" w:hAnsi="Wingdings" w:hint="default"/>
      </w:rPr>
    </w:lvl>
    <w:lvl w:ilvl="6" w:tplc="04020001" w:tentative="1">
      <w:start w:val="1"/>
      <w:numFmt w:val="bullet"/>
      <w:lvlText w:val=""/>
      <w:lvlJc w:val="left"/>
      <w:pPr>
        <w:ind w:left="5530" w:hanging="360"/>
      </w:pPr>
      <w:rPr>
        <w:rFonts w:ascii="Symbol" w:hAnsi="Symbol" w:hint="default"/>
      </w:rPr>
    </w:lvl>
    <w:lvl w:ilvl="7" w:tplc="04020003" w:tentative="1">
      <w:start w:val="1"/>
      <w:numFmt w:val="bullet"/>
      <w:lvlText w:val="o"/>
      <w:lvlJc w:val="left"/>
      <w:pPr>
        <w:ind w:left="6250" w:hanging="360"/>
      </w:pPr>
      <w:rPr>
        <w:rFonts w:ascii="Courier New" w:hAnsi="Courier New" w:cs="Courier New" w:hint="default"/>
      </w:rPr>
    </w:lvl>
    <w:lvl w:ilvl="8" w:tplc="04020005" w:tentative="1">
      <w:start w:val="1"/>
      <w:numFmt w:val="bullet"/>
      <w:lvlText w:val=""/>
      <w:lvlJc w:val="left"/>
      <w:pPr>
        <w:ind w:left="6970" w:hanging="360"/>
      </w:pPr>
      <w:rPr>
        <w:rFonts w:ascii="Wingdings" w:hAnsi="Wingdings" w:hint="default"/>
      </w:rPr>
    </w:lvl>
  </w:abstractNum>
  <w:abstractNum w:abstractNumId="39" w15:restartNumberingAfterBreak="0">
    <w:nsid w:val="752139F8"/>
    <w:multiLevelType w:val="hybridMultilevel"/>
    <w:tmpl w:val="2370C69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8AA6F3D"/>
    <w:multiLevelType w:val="hybridMultilevel"/>
    <w:tmpl w:val="20ACCD9A"/>
    <w:lvl w:ilvl="0" w:tplc="1C5E9986">
      <w:start w:val="2"/>
      <w:numFmt w:val="bullet"/>
      <w:lvlText w:val="-"/>
      <w:lvlJc w:val="left"/>
      <w:pPr>
        <w:ind w:left="1071" w:hanging="360"/>
      </w:pPr>
      <w:rPr>
        <w:rFonts w:ascii="&amp;quot" w:eastAsia="Times New Roman" w:hAnsi="&amp;quot" w:cs="Times New Roman" w:hint="default"/>
      </w:rPr>
    </w:lvl>
    <w:lvl w:ilvl="1" w:tplc="04020003" w:tentative="1">
      <w:start w:val="1"/>
      <w:numFmt w:val="bullet"/>
      <w:lvlText w:val="o"/>
      <w:lvlJc w:val="left"/>
      <w:pPr>
        <w:ind w:left="1791" w:hanging="360"/>
      </w:pPr>
      <w:rPr>
        <w:rFonts w:ascii="Courier New" w:hAnsi="Courier New" w:cs="Courier New" w:hint="default"/>
      </w:rPr>
    </w:lvl>
    <w:lvl w:ilvl="2" w:tplc="04020005" w:tentative="1">
      <w:start w:val="1"/>
      <w:numFmt w:val="bullet"/>
      <w:lvlText w:val=""/>
      <w:lvlJc w:val="left"/>
      <w:pPr>
        <w:ind w:left="2511" w:hanging="360"/>
      </w:pPr>
      <w:rPr>
        <w:rFonts w:ascii="Wingdings" w:hAnsi="Wingdings" w:hint="default"/>
      </w:rPr>
    </w:lvl>
    <w:lvl w:ilvl="3" w:tplc="04020001" w:tentative="1">
      <w:start w:val="1"/>
      <w:numFmt w:val="bullet"/>
      <w:lvlText w:val=""/>
      <w:lvlJc w:val="left"/>
      <w:pPr>
        <w:ind w:left="3231" w:hanging="360"/>
      </w:pPr>
      <w:rPr>
        <w:rFonts w:ascii="Symbol" w:hAnsi="Symbol" w:hint="default"/>
      </w:rPr>
    </w:lvl>
    <w:lvl w:ilvl="4" w:tplc="04020003" w:tentative="1">
      <w:start w:val="1"/>
      <w:numFmt w:val="bullet"/>
      <w:lvlText w:val="o"/>
      <w:lvlJc w:val="left"/>
      <w:pPr>
        <w:ind w:left="3951" w:hanging="360"/>
      </w:pPr>
      <w:rPr>
        <w:rFonts w:ascii="Courier New" w:hAnsi="Courier New" w:cs="Courier New" w:hint="default"/>
      </w:rPr>
    </w:lvl>
    <w:lvl w:ilvl="5" w:tplc="04020005" w:tentative="1">
      <w:start w:val="1"/>
      <w:numFmt w:val="bullet"/>
      <w:lvlText w:val=""/>
      <w:lvlJc w:val="left"/>
      <w:pPr>
        <w:ind w:left="4671" w:hanging="360"/>
      </w:pPr>
      <w:rPr>
        <w:rFonts w:ascii="Wingdings" w:hAnsi="Wingdings" w:hint="default"/>
      </w:rPr>
    </w:lvl>
    <w:lvl w:ilvl="6" w:tplc="04020001" w:tentative="1">
      <w:start w:val="1"/>
      <w:numFmt w:val="bullet"/>
      <w:lvlText w:val=""/>
      <w:lvlJc w:val="left"/>
      <w:pPr>
        <w:ind w:left="5391" w:hanging="360"/>
      </w:pPr>
      <w:rPr>
        <w:rFonts w:ascii="Symbol" w:hAnsi="Symbol" w:hint="default"/>
      </w:rPr>
    </w:lvl>
    <w:lvl w:ilvl="7" w:tplc="04020003" w:tentative="1">
      <w:start w:val="1"/>
      <w:numFmt w:val="bullet"/>
      <w:lvlText w:val="o"/>
      <w:lvlJc w:val="left"/>
      <w:pPr>
        <w:ind w:left="6111" w:hanging="360"/>
      </w:pPr>
      <w:rPr>
        <w:rFonts w:ascii="Courier New" w:hAnsi="Courier New" w:cs="Courier New" w:hint="default"/>
      </w:rPr>
    </w:lvl>
    <w:lvl w:ilvl="8" w:tplc="04020005" w:tentative="1">
      <w:start w:val="1"/>
      <w:numFmt w:val="bullet"/>
      <w:lvlText w:val=""/>
      <w:lvlJc w:val="left"/>
      <w:pPr>
        <w:ind w:left="6831" w:hanging="360"/>
      </w:pPr>
      <w:rPr>
        <w:rFonts w:ascii="Wingdings" w:hAnsi="Wingdings" w:hint="default"/>
      </w:rPr>
    </w:lvl>
  </w:abstractNum>
  <w:abstractNum w:abstractNumId="41" w15:restartNumberingAfterBreak="0">
    <w:nsid w:val="7D144522"/>
    <w:multiLevelType w:val="hybridMultilevel"/>
    <w:tmpl w:val="6994D4A6"/>
    <w:lvl w:ilvl="0" w:tplc="04020013">
      <w:start w:val="1"/>
      <w:numFmt w:val="upperRoman"/>
      <w:lvlText w:val="%1."/>
      <w:lvlJc w:val="righ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num w:numId="1">
    <w:abstractNumId w:val="1"/>
  </w:num>
  <w:num w:numId="2">
    <w:abstractNumId w:val="7"/>
  </w:num>
  <w:num w:numId="3">
    <w:abstractNumId w:val="6"/>
  </w:num>
  <w:num w:numId="4">
    <w:abstractNumId w:val="33"/>
  </w:num>
  <w:num w:numId="5">
    <w:abstractNumId w:val="2"/>
  </w:num>
  <w:num w:numId="6">
    <w:abstractNumId w:val="37"/>
  </w:num>
  <w:num w:numId="7">
    <w:abstractNumId w:val="11"/>
  </w:num>
  <w:num w:numId="8">
    <w:abstractNumId w:val="25"/>
  </w:num>
  <w:num w:numId="9">
    <w:abstractNumId w:val="32"/>
  </w:num>
  <w:num w:numId="10">
    <w:abstractNumId w:val="34"/>
  </w:num>
  <w:num w:numId="11">
    <w:abstractNumId w:val="17"/>
  </w:num>
  <w:num w:numId="12">
    <w:abstractNumId w:val="20"/>
  </w:num>
  <w:num w:numId="13">
    <w:abstractNumId w:val="36"/>
  </w:num>
  <w:num w:numId="14">
    <w:abstractNumId w:val="12"/>
  </w:num>
  <w:num w:numId="15">
    <w:abstractNumId w:val="10"/>
  </w:num>
  <w:num w:numId="16">
    <w:abstractNumId w:val="30"/>
  </w:num>
  <w:num w:numId="17">
    <w:abstractNumId w:val="9"/>
  </w:num>
  <w:num w:numId="18">
    <w:abstractNumId w:val="41"/>
  </w:num>
  <w:num w:numId="19">
    <w:abstractNumId w:val="29"/>
  </w:num>
  <w:num w:numId="20">
    <w:abstractNumId w:val="13"/>
  </w:num>
  <w:num w:numId="21">
    <w:abstractNumId w:val="14"/>
  </w:num>
  <w:num w:numId="22">
    <w:abstractNumId w:val="19"/>
  </w:num>
  <w:num w:numId="23">
    <w:abstractNumId w:val="5"/>
  </w:num>
  <w:num w:numId="24">
    <w:abstractNumId w:val="35"/>
  </w:num>
  <w:num w:numId="25">
    <w:abstractNumId w:val="22"/>
  </w:num>
  <w:num w:numId="26">
    <w:abstractNumId w:val="28"/>
  </w:num>
  <w:num w:numId="27">
    <w:abstractNumId w:val="39"/>
  </w:num>
  <w:num w:numId="28">
    <w:abstractNumId w:val="3"/>
  </w:num>
  <w:num w:numId="29">
    <w:abstractNumId w:val="0"/>
  </w:num>
  <w:num w:numId="30">
    <w:abstractNumId w:val="15"/>
  </w:num>
  <w:num w:numId="31">
    <w:abstractNumId w:val="38"/>
  </w:num>
  <w:num w:numId="32">
    <w:abstractNumId w:val="31"/>
  </w:num>
  <w:num w:numId="33">
    <w:abstractNumId w:val="26"/>
  </w:num>
  <w:num w:numId="34">
    <w:abstractNumId w:val="18"/>
  </w:num>
  <w:num w:numId="35">
    <w:abstractNumId w:val="21"/>
  </w:num>
  <w:num w:numId="36">
    <w:abstractNumId w:val="24"/>
  </w:num>
  <w:num w:numId="37">
    <w:abstractNumId w:val="4"/>
  </w:num>
  <w:num w:numId="38">
    <w:abstractNumId w:val="8"/>
  </w:num>
  <w:num w:numId="39">
    <w:abstractNumId w:val="16"/>
  </w:num>
  <w:num w:numId="40">
    <w:abstractNumId w:val="27"/>
  </w:num>
  <w:num w:numId="41">
    <w:abstractNumId w:val="4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ddd,teal,red,#039,#eaeaea,#ccecff,#069,#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38"/>
    <w:rsid w:val="00000FDE"/>
    <w:rsid w:val="00001D7C"/>
    <w:rsid w:val="0000332D"/>
    <w:rsid w:val="00003CF7"/>
    <w:rsid w:val="0000432F"/>
    <w:rsid w:val="000051B6"/>
    <w:rsid w:val="00010047"/>
    <w:rsid w:val="00010689"/>
    <w:rsid w:val="00014830"/>
    <w:rsid w:val="00017778"/>
    <w:rsid w:val="00020E73"/>
    <w:rsid w:val="00022F0B"/>
    <w:rsid w:val="00024CB5"/>
    <w:rsid w:val="00032982"/>
    <w:rsid w:val="00036124"/>
    <w:rsid w:val="0003696E"/>
    <w:rsid w:val="00040E0E"/>
    <w:rsid w:val="00041E3C"/>
    <w:rsid w:val="00043209"/>
    <w:rsid w:val="000440B5"/>
    <w:rsid w:val="000460A4"/>
    <w:rsid w:val="00047237"/>
    <w:rsid w:val="00047E89"/>
    <w:rsid w:val="00051836"/>
    <w:rsid w:val="00055A38"/>
    <w:rsid w:val="00056416"/>
    <w:rsid w:val="0005695B"/>
    <w:rsid w:val="00060C9A"/>
    <w:rsid w:val="00064245"/>
    <w:rsid w:val="000665F3"/>
    <w:rsid w:val="0006683C"/>
    <w:rsid w:val="0007663D"/>
    <w:rsid w:val="00077487"/>
    <w:rsid w:val="000849EA"/>
    <w:rsid w:val="00084ECA"/>
    <w:rsid w:val="00087213"/>
    <w:rsid w:val="00087497"/>
    <w:rsid w:val="000A29C1"/>
    <w:rsid w:val="000A4E21"/>
    <w:rsid w:val="000A5C12"/>
    <w:rsid w:val="000A5DC5"/>
    <w:rsid w:val="000C2946"/>
    <w:rsid w:val="000C2F50"/>
    <w:rsid w:val="000C69E1"/>
    <w:rsid w:val="000D05FC"/>
    <w:rsid w:val="000D082D"/>
    <w:rsid w:val="000D2286"/>
    <w:rsid w:val="000D3917"/>
    <w:rsid w:val="000D3B9D"/>
    <w:rsid w:val="000D5F15"/>
    <w:rsid w:val="000D5F50"/>
    <w:rsid w:val="000D6046"/>
    <w:rsid w:val="000E3233"/>
    <w:rsid w:val="000E4D52"/>
    <w:rsid w:val="000E67C9"/>
    <w:rsid w:val="000F09DD"/>
    <w:rsid w:val="000F65FE"/>
    <w:rsid w:val="000F6A4B"/>
    <w:rsid w:val="000F6FF5"/>
    <w:rsid w:val="001017CA"/>
    <w:rsid w:val="00103894"/>
    <w:rsid w:val="001057AD"/>
    <w:rsid w:val="001069F5"/>
    <w:rsid w:val="00111989"/>
    <w:rsid w:val="00111F7B"/>
    <w:rsid w:val="00112195"/>
    <w:rsid w:val="00113C6E"/>
    <w:rsid w:val="00115CD8"/>
    <w:rsid w:val="001204FF"/>
    <w:rsid w:val="0012481F"/>
    <w:rsid w:val="00127292"/>
    <w:rsid w:val="001279EA"/>
    <w:rsid w:val="00133522"/>
    <w:rsid w:val="00144DEC"/>
    <w:rsid w:val="001463D0"/>
    <w:rsid w:val="00146763"/>
    <w:rsid w:val="001474B8"/>
    <w:rsid w:val="00150D66"/>
    <w:rsid w:val="00151C7F"/>
    <w:rsid w:val="00152A49"/>
    <w:rsid w:val="00152E2A"/>
    <w:rsid w:val="00153BAC"/>
    <w:rsid w:val="00154C13"/>
    <w:rsid w:val="00154D0F"/>
    <w:rsid w:val="00155CC0"/>
    <w:rsid w:val="0016628C"/>
    <w:rsid w:val="001664E9"/>
    <w:rsid w:val="00167C9F"/>
    <w:rsid w:val="001713CF"/>
    <w:rsid w:val="0017456E"/>
    <w:rsid w:val="00176236"/>
    <w:rsid w:val="001766E3"/>
    <w:rsid w:val="00180165"/>
    <w:rsid w:val="00183702"/>
    <w:rsid w:val="001840F7"/>
    <w:rsid w:val="0018510A"/>
    <w:rsid w:val="00187E8F"/>
    <w:rsid w:val="00191151"/>
    <w:rsid w:val="001A0FB1"/>
    <w:rsid w:val="001A4818"/>
    <w:rsid w:val="001A771E"/>
    <w:rsid w:val="001B416D"/>
    <w:rsid w:val="001B4A10"/>
    <w:rsid w:val="001C52E4"/>
    <w:rsid w:val="001C59C8"/>
    <w:rsid w:val="001C5C08"/>
    <w:rsid w:val="001D15AA"/>
    <w:rsid w:val="001D21D7"/>
    <w:rsid w:val="001D61ED"/>
    <w:rsid w:val="001D7FB5"/>
    <w:rsid w:val="001E3EFB"/>
    <w:rsid w:val="001E4FC0"/>
    <w:rsid w:val="001E6299"/>
    <w:rsid w:val="001E6ACE"/>
    <w:rsid w:val="001F1C53"/>
    <w:rsid w:val="001F1D42"/>
    <w:rsid w:val="001F2D3A"/>
    <w:rsid w:val="001F42FE"/>
    <w:rsid w:val="001F67BC"/>
    <w:rsid w:val="001F6BA5"/>
    <w:rsid w:val="00212522"/>
    <w:rsid w:val="002155F0"/>
    <w:rsid w:val="00217265"/>
    <w:rsid w:val="00221EF4"/>
    <w:rsid w:val="00223163"/>
    <w:rsid w:val="002232AC"/>
    <w:rsid w:val="00224022"/>
    <w:rsid w:val="00225149"/>
    <w:rsid w:val="002251AD"/>
    <w:rsid w:val="0022583B"/>
    <w:rsid w:val="0022642E"/>
    <w:rsid w:val="002268C4"/>
    <w:rsid w:val="00227E49"/>
    <w:rsid w:val="0023135C"/>
    <w:rsid w:val="00235D79"/>
    <w:rsid w:val="0023662A"/>
    <w:rsid w:val="002407F8"/>
    <w:rsid w:val="00244704"/>
    <w:rsid w:val="00244F8C"/>
    <w:rsid w:val="00251C49"/>
    <w:rsid w:val="00251C99"/>
    <w:rsid w:val="00252250"/>
    <w:rsid w:val="0025307D"/>
    <w:rsid w:val="00253707"/>
    <w:rsid w:val="002558DA"/>
    <w:rsid w:val="00260AC1"/>
    <w:rsid w:val="00261BE7"/>
    <w:rsid w:val="002620B5"/>
    <w:rsid w:val="0026334E"/>
    <w:rsid w:val="00264640"/>
    <w:rsid w:val="00265214"/>
    <w:rsid w:val="002664B7"/>
    <w:rsid w:val="00266875"/>
    <w:rsid w:val="00271D89"/>
    <w:rsid w:val="002868B5"/>
    <w:rsid w:val="00286BAE"/>
    <w:rsid w:val="00290D49"/>
    <w:rsid w:val="00292336"/>
    <w:rsid w:val="002942F1"/>
    <w:rsid w:val="00294A2E"/>
    <w:rsid w:val="002952C9"/>
    <w:rsid w:val="002960CB"/>
    <w:rsid w:val="00296805"/>
    <w:rsid w:val="00297C43"/>
    <w:rsid w:val="002A0E13"/>
    <w:rsid w:val="002A620E"/>
    <w:rsid w:val="002A7470"/>
    <w:rsid w:val="002A75E2"/>
    <w:rsid w:val="002B19D1"/>
    <w:rsid w:val="002B5A4F"/>
    <w:rsid w:val="002B6B20"/>
    <w:rsid w:val="002C195E"/>
    <w:rsid w:val="002C377C"/>
    <w:rsid w:val="002C563F"/>
    <w:rsid w:val="002C5817"/>
    <w:rsid w:val="002C5E0D"/>
    <w:rsid w:val="002C5FB7"/>
    <w:rsid w:val="002C63DF"/>
    <w:rsid w:val="002C6DF8"/>
    <w:rsid w:val="002D0576"/>
    <w:rsid w:val="002D0715"/>
    <w:rsid w:val="002D2D75"/>
    <w:rsid w:val="002D4CE0"/>
    <w:rsid w:val="002E096F"/>
    <w:rsid w:val="002E0D3B"/>
    <w:rsid w:val="002E58AA"/>
    <w:rsid w:val="002E691D"/>
    <w:rsid w:val="002F1B82"/>
    <w:rsid w:val="002F7789"/>
    <w:rsid w:val="00302539"/>
    <w:rsid w:val="003044FA"/>
    <w:rsid w:val="00304D6A"/>
    <w:rsid w:val="00311A00"/>
    <w:rsid w:val="0031490F"/>
    <w:rsid w:val="003170D6"/>
    <w:rsid w:val="00320B4F"/>
    <w:rsid w:val="00320D02"/>
    <w:rsid w:val="00322BA8"/>
    <w:rsid w:val="00322FA1"/>
    <w:rsid w:val="00323027"/>
    <w:rsid w:val="003240F7"/>
    <w:rsid w:val="00330285"/>
    <w:rsid w:val="00331D30"/>
    <w:rsid w:val="00333FAE"/>
    <w:rsid w:val="00335E9F"/>
    <w:rsid w:val="003421CB"/>
    <w:rsid w:val="00345EF1"/>
    <w:rsid w:val="00345FF9"/>
    <w:rsid w:val="0034705A"/>
    <w:rsid w:val="003476C0"/>
    <w:rsid w:val="0035068F"/>
    <w:rsid w:val="00351CC8"/>
    <w:rsid w:val="00353B0A"/>
    <w:rsid w:val="00353E97"/>
    <w:rsid w:val="00356531"/>
    <w:rsid w:val="00356A66"/>
    <w:rsid w:val="00362D5F"/>
    <w:rsid w:val="00364048"/>
    <w:rsid w:val="0036497C"/>
    <w:rsid w:val="00370F44"/>
    <w:rsid w:val="00373F3A"/>
    <w:rsid w:val="00380F6B"/>
    <w:rsid w:val="00384544"/>
    <w:rsid w:val="00384921"/>
    <w:rsid w:val="00387BEC"/>
    <w:rsid w:val="003913DB"/>
    <w:rsid w:val="00394B49"/>
    <w:rsid w:val="003953F7"/>
    <w:rsid w:val="003957C2"/>
    <w:rsid w:val="003A051A"/>
    <w:rsid w:val="003A1D16"/>
    <w:rsid w:val="003A353B"/>
    <w:rsid w:val="003A5089"/>
    <w:rsid w:val="003B4798"/>
    <w:rsid w:val="003B7B71"/>
    <w:rsid w:val="003C3876"/>
    <w:rsid w:val="003C6407"/>
    <w:rsid w:val="003D06F9"/>
    <w:rsid w:val="003D199C"/>
    <w:rsid w:val="003D3DA4"/>
    <w:rsid w:val="003D6181"/>
    <w:rsid w:val="003D701B"/>
    <w:rsid w:val="003D7F4C"/>
    <w:rsid w:val="003E52AD"/>
    <w:rsid w:val="003E6529"/>
    <w:rsid w:val="003F037F"/>
    <w:rsid w:val="003F3F53"/>
    <w:rsid w:val="003F4D39"/>
    <w:rsid w:val="003F52AA"/>
    <w:rsid w:val="00404A84"/>
    <w:rsid w:val="004232E0"/>
    <w:rsid w:val="004264D3"/>
    <w:rsid w:val="0043017C"/>
    <w:rsid w:val="0043533B"/>
    <w:rsid w:val="00435B73"/>
    <w:rsid w:val="00437120"/>
    <w:rsid w:val="00437D1C"/>
    <w:rsid w:val="004435D3"/>
    <w:rsid w:val="00446497"/>
    <w:rsid w:val="00446AB8"/>
    <w:rsid w:val="004474AB"/>
    <w:rsid w:val="00447879"/>
    <w:rsid w:val="0045306C"/>
    <w:rsid w:val="0045342C"/>
    <w:rsid w:val="00454197"/>
    <w:rsid w:val="004576A6"/>
    <w:rsid w:val="00461024"/>
    <w:rsid w:val="00462B7F"/>
    <w:rsid w:val="00464A9A"/>
    <w:rsid w:val="00467177"/>
    <w:rsid w:val="00470BBC"/>
    <w:rsid w:val="004721E4"/>
    <w:rsid w:val="00473B37"/>
    <w:rsid w:val="00474711"/>
    <w:rsid w:val="00475AFF"/>
    <w:rsid w:val="0048365D"/>
    <w:rsid w:val="00483FC5"/>
    <w:rsid w:val="004857E5"/>
    <w:rsid w:val="00486C0C"/>
    <w:rsid w:val="00486FBD"/>
    <w:rsid w:val="004919FD"/>
    <w:rsid w:val="00492DCD"/>
    <w:rsid w:val="00495D1C"/>
    <w:rsid w:val="004963CB"/>
    <w:rsid w:val="00496F68"/>
    <w:rsid w:val="0049716F"/>
    <w:rsid w:val="004A3FEE"/>
    <w:rsid w:val="004A5A07"/>
    <w:rsid w:val="004A7BAE"/>
    <w:rsid w:val="004B01B6"/>
    <w:rsid w:val="004B06D4"/>
    <w:rsid w:val="004B33D8"/>
    <w:rsid w:val="004B3E75"/>
    <w:rsid w:val="004E320C"/>
    <w:rsid w:val="004E3491"/>
    <w:rsid w:val="004E3F2D"/>
    <w:rsid w:val="004E5D5E"/>
    <w:rsid w:val="004F37A6"/>
    <w:rsid w:val="004F6A84"/>
    <w:rsid w:val="005006D2"/>
    <w:rsid w:val="00502EF0"/>
    <w:rsid w:val="00505DE9"/>
    <w:rsid w:val="00507861"/>
    <w:rsid w:val="00514AD4"/>
    <w:rsid w:val="00514B5F"/>
    <w:rsid w:val="00515987"/>
    <w:rsid w:val="005170A4"/>
    <w:rsid w:val="00517F70"/>
    <w:rsid w:val="005209AB"/>
    <w:rsid w:val="00521341"/>
    <w:rsid w:val="00526CE4"/>
    <w:rsid w:val="00530112"/>
    <w:rsid w:val="00531EE3"/>
    <w:rsid w:val="00535D66"/>
    <w:rsid w:val="00536709"/>
    <w:rsid w:val="00536DD5"/>
    <w:rsid w:val="00537903"/>
    <w:rsid w:val="00545722"/>
    <w:rsid w:val="00545F28"/>
    <w:rsid w:val="00551B53"/>
    <w:rsid w:val="00554FAB"/>
    <w:rsid w:val="0055768E"/>
    <w:rsid w:val="00561DA8"/>
    <w:rsid w:val="00564797"/>
    <w:rsid w:val="0056542D"/>
    <w:rsid w:val="005656A8"/>
    <w:rsid w:val="00572EF0"/>
    <w:rsid w:val="00573CB8"/>
    <w:rsid w:val="00574A65"/>
    <w:rsid w:val="00575967"/>
    <w:rsid w:val="00576444"/>
    <w:rsid w:val="00580AD2"/>
    <w:rsid w:val="0058146A"/>
    <w:rsid w:val="005822E1"/>
    <w:rsid w:val="00582BE6"/>
    <w:rsid w:val="00583366"/>
    <w:rsid w:val="005845E5"/>
    <w:rsid w:val="0059653E"/>
    <w:rsid w:val="00596BB2"/>
    <w:rsid w:val="005A0516"/>
    <w:rsid w:val="005A1077"/>
    <w:rsid w:val="005A3E9C"/>
    <w:rsid w:val="005A474D"/>
    <w:rsid w:val="005B27D3"/>
    <w:rsid w:val="005B718E"/>
    <w:rsid w:val="005C1984"/>
    <w:rsid w:val="005C6C55"/>
    <w:rsid w:val="005D5388"/>
    <w:rsid w:val="005D6EE5"/>
    <w:rsid w:val="005D7DB3"/>
    <w:rsid w:val="005E00A6"/>
    <w:rsid w:val="005E1130"/>
    <w:rsid w:val="005E40A4"/>
    <w:rsid w:val="005E4177"/>
    <w:rsid w:val="005E68C5"/>
    <w:rsid w:val="005E7148"/>
    <w:rsid w:val="005F57C1"/>
    <w:rsid w:val="00601B0C"/>
    <w:rsid w:val="00602E28"/>
    <w:rsid w:val="00603271"/>
    <w:rsid w:val="006043D5"/>
    <w:rsid w:val="00606E6D"/>
    <w:rsid w:val="00613D0A"/>
    <w:rsid w:val="00617483"/>
    <w:rsid w:val="0062265A"/>
    <w:rsid w:val="00624B55"/>
    <w:rsid w:val="00626372"/>
    <w:rsid w:val="00627393"/>
    <w:rsid w:val="006320BB"/>
    <w:rsid w:val="006327B2"/>
    <w:rsid w:val="006360AA"/>
    <w:rsid w:val="00637354"/>
    <w:rsid w:val="00642550"/>
    <w:rsid w:val="00643400"/>
    <w:rsid w:val="00644C01"/>
    <w:rsid w:val="006505C7"/>
    <w:rsid w:val="0065232A"/>
    <w:rsid w:val="00654EFB"/>
    <w:rsid w:val="00656C62"/>
    <w:rsid w:val="00656E7F"/>
    <w:rsid w:val="006575F9"/>
    <w:rsid w:val="0066527E"/>
    <w:rsid w:val="00665754"/>
    <w:rsid w:val="00665904"/>
    <w:rsid w:val="0066613D"/>
    <w:rsid w:val="00667898"/>
    <w:rsid w:val="006709D6"/>
    <w:rsid w:val="006726C7"/>
    <w:rsid w:val="00673E7D"/>
    <w:rsid w:val="00674F23"/>
    <w:rsid w:val="006837A0"/>
    <w:rsid w:val="00685070"/>
    <w:rsid w:val="0068773C"/>
    <w:rsid w:val="006879E5"/>
    <w:rsid w:val="00691129"/>
    <w:rsid w:val="00692DB9"/>
    <w:rsid w:val="006A102C"/>
    <w:rsid w:val="006A49A7"/>
    <w:rsid w:val="006A6752"/>
    <w:rsid w:val="006B0F05"/>
    <w:rsid w:val="006B6211"/>
    <w:rsid w:val="006C1F92"/>
    <w:rsid w:val="006D1337"/>
    <w:rsid w:val="006E3ADA"/>
    <w:rsid w:val="006E3B42"/>
    <w:rsid w:val="006E3B8B"/>
    <w:rsid w:val="006E3BD5"/>
    <w:rsid w:val="006E6FD2"/>
    <w:rsid w:val="006E7F44"/>
    <w:rsid w:val="006F13C5"/>
    <w:rsid w:val="006F34BD"/>
    <w:rsid w:val="006F5D6A"/>
    <w:rsid w:val="007018C5"/>
    <w:rsid w:val="00703508"/>
    <w:rsid w:val="00703A45"/>
    <w:rsid w:val="00705C6E"/>
    <w:rsid w:val="00711082"/>
    <w:rsid w:val="00714150"/>
    <w:rsid w:val="00715DB8"/>
    <w:rsid w:val="00716F1C"/>
    <w:rsid w:val="00722FD6"/>
    <w:rsid w:val="00723341"/>
    <w:rsid w:val="00724057"/>
    <w:rsid w:val="0072498E"/>
    <w:rsid w:val="00736561"/>
    <w:rsid w:val="007373B6"/>
    <w:rsid w:val="0074781C"/>
    <w:rsid w:val="00751F28"/>
    <w:rsid w:val="0075374E"/>
    <w:rsid w:val="007541B0"/>
    <w:rsid w:val="00754637"/>
    <w:rsid w:val="007549B7"/>
    <w:rsid w:val="007561DC"/>
    <w:rsid w:val="007578E4"/>
    <w:rsid w:val="007601A2"/>
    <w:rsid w:val="007638BD"/>
    <w:rsid w:val="00764472"/>
    <w:rsid w:val="00765243"/>
    <w:rsid w:val="007658FA"/>
    <w:rsid w:val="00770824"/>
    <w:rsid w:val="0077316C"/>
    <w:rsid w:val="00781B25"/>
    <w:rsid w:val="00782763"/>
    <w:rsid w:val="00783A6F"/>
    <w:rsid w:val="00787BCF"/>
    <w:rsid w:val="00787FEC"/>
    <w:rsid w:val="007929DC"/>
    <w:rsid w:val="00792BB1"/>
    <w:rsid w:val="0079408B"/>
    <w:rsid w:val="00795859"/>
    <w:rsid w:val="007A58A3"/>
    <w:rsid w:val="007B1BC9"/>
    <w:rsid w:val="007B4FC6"/>
    <w:rsid w:val="007C0820"/>
    <w:rsid w:val="007C165C"/>
    <w:rsid w:val="007C3AD4"/>
    <w:rsid w:val="007C68F7"/>
    <w:rsid w:val="007D26FC"/>
    <w:rsid w:val="007E0F6B"/>
    <w:rsid w:val="007E65FE"/>
    <w:rsid w:val="007F0646"/>
    <w:rsid w:val="0080153D"/>
    <w:rsid w:val="00802310"/>
    <w:rsid w:val="0080311F"/>
    <w:rsid w:val="00806E05"/>
    <w:rsid w:val="00807108"/>
    <w:rsid w:val="00810FA4"/>
    <w:rsid w:val="00822D2F"/>
    <w:rsid w:val="008238A7"/>
    <w:rsid w:val="00824EE9"/>
    <w:rsid w:val="008363CB"/>
    <w:rsid w:val="008410A4"/>
    <w:rsid w:val="00844889"/>
    <w:rsid w:val="00845137"/>
    <w:rsid w:val="00846324"/>
    <w:rsid w:val="008563C2"/>
    <w:rsid w:val="00860329"/>
    <w:rsid w:val="00860BB4"/>
    <w:rsid w:val="008708C2"/>
    <w:rsid w:val="00871FA3"/>
    <w:rsid w:val="00874154"/>
    <w:rsid w:val="00877FEB"/>
    <w:rsid w:val="00883BD1"/>
    <w:rsid w:val="00884E00"/>
    <w:rsid w:val="008851A2"/>
    <w:rsid w:val="00886AD9"/>
    <w:rsid w:val="008878AD"/>
    <w:rsid w:val="0089338D"/>
    <w:rsid w:val="00894ADD"/>
    <w:rsid w:val="00894C25"/>
    <w:rsid w:val="00896687"/>
    <w:rsid w:val="008975CC"/>
    <w:rsid w:val="008A6168"/>
    <w:rsid w:val="008B1426"/>
    <w:rsid w:val="008B3F79"/>
    <w:rsid w:val="008B5103"/>
    <w:rsid w:val="008B6655"/>
    <w:rsid w:val="008B66B0"/>
    <w:rsid w:val="008B7BF4"/>
    <w:rsid w:val="008C2A30"/>
    <w:rsid w:val="008C31A4"/>
    <w:rsid w:val="008C3E80"/>
    <w:rsid w:val="008C7B1F"/>
    <w:rsid w:val="008D2C18"/>
    <w:rsid w:val="008D2CCD"/>
    <w:rsid w:val="008D52A9"/>
    <w:rsid w:val="008E0303"/>
    <w:rsid w:val="008E0AF3"/>
    <w:rsid w:val="008E0C23"/>
    <w:rsid w:val="008E1769"/>
    <w:rsid w:val="008E1C68"/>
    <w:rsid w:val="008E3D1F"/>
    <w:rsid w:val="008E74E9"/>
    <w:rsid w:val="008E7E6F"/>
    <w:rsid w:val="008F06D5"/>
    <w:rsid w:val="008F60A1"/>
    <w:rsid w:val="0090427D"/>
    <w:rsid w:val="009063D2"/>
    <w:rsid w:val="0090662D"/>
    <w:rsid w:val="0091116F"/>
    <w:rsid w:val="00913B41"/>
    <w:rsid w:val="00916511"/>
    <w:rsid w:val="00917531"/>
    <w:rsid w:val="00926351"/>
    <w:rsid w:val="00932888"/>
    <w:rsid w:val="00934089"/>
    <w:rsid w:val="0093467C"/>
    <w:rsid w:val="00941274"/>
    <w:rsid w:val="009416E9"/>
    <w:rsid w:val="00941702"/>
    <w:rsid w:val="009452D5"/>
    <w:rsid w:val="009457E0"/>
    <w:rsid w:val="0095211D"/>
    <w:rsid w:val="00952832"/>
    <w:rsid w:val="009537D1"/>
    <w:rsid w:val="00962DF8"/>
    <w:rsid w:val="00963054"/>
    <w:rsid w:val="0096374B"/>
    <w:rsid w:val="00964C85"/>
    <w:rsid w:val="00964CFE"/>
    <w:rsid w:val="0096528E"/>
    <w:rsid w:val="009672E3"/>
    <w:rsid w:val="00970036"/>
    <w:rsid w:val="00971983"/>
    <w:rsid w:val="0097522D"/>
    <w:rsid w:val="00975A57"/>
    <w:rsid w:val="0098168E"/>
    <w:rsid w:val="00985EFB"/>
    <w:rsid w:val="00993E62"/>
    <w:rsid w:val="0099441E"/>
    <w:rsid w:val="00995DFE"/>
    <w:rsid w:val="009A1888"/>
    <w:rsid w:val="009A25CA"/>
    <w:rsid w:val="009A263B"/>
    <w:rsid w:val="009A5017"/>
    <w:rsid w:val="009A6FFE"/>
    <w:rsid w:val="009B0A46"/>
    <w:rsid w:val="009B4A01"/>
    <w:rsid w:val="009C2680"/>
    <w:rsid w:val="009C30FE"/>
    <w:rsid w:val="009C5133"/>
    <w:rsid w:val="009D2FA5"/>
    <w:rsid w:val="009D3185"/>
    <w:rsid w:val="009D598B"/>
    <w:rsid w:val="009E4C55"/>
    <w:rsid w:val="009E4E9C"/>
    <w:rsid w:val="009E5AEA"/>
    <w:rsid w:val="009E7916"/>
    <w:rsid w:val="009F546A"/>
    <w:rsid w:val="009F678C"/>
    <w:rsid w:val="009F6D75"/>
    <w:rsid w:val="00A0074E"/>
    <w:rsid w:val="00A02B55"/>
    <w:rsid w:val="00A02D10"/>
    <w:rsid w:val="00A045AF"/>
    <w:rsid w:val="00A07EEA"/>
    <w:rsid w:val="00A105E8"/>
    <w:rsid w:val="00A11873"/>
    <w:rsid w:val="00A12F68"/>
    <w:rsid w:val="00A170C5"/>
    <w:rsid w:val="00A17902"/>
    <w:rsid w:val="00A179A3"/>
    <w:rsid w:val="00A20C2F"/>
    <w:rsid w:val="00A24A18"/>
    <w:rsid w:val="00A25803"/>
    <w:rsid w:val="00A263CA"/>
    <w:rsid w:val="00A3074E"/>
    <w:rsid w:val="00A33A2E"/>
    <w:rsid w:val="00A37A7E"/>
    <w:rsid w:val="00A40F14"/>
    <w:rsid w:val="00A46D47"/>
    <w:rsid w:val="00A51316"/>
    <w:rsid w:val="00A523F4"/>
    <w:rsid w:val="00A52725"/>
    <w:rsid w:val="00A52AE8"/>
    <w:rsid w:val="00A530E6"/>
    <w:rsid w:val="00A549C7"/>
    <w:rsid w:val="00A55621"/>
    <w:rsid w:val="00A56610"/>
    <w:rsid w:val="00A609D3"/>
    <w:rsid w:val="00A64D36"/>
    <w:rsid w:val="00A66A52"/>
    <w:rsid w:val="00A67877"/>
    <w:rsid w:val="00A72581"/>
    <w:rsid w:val="00A7282D"/>
    <w:rsid w:val="00A73713"/>
    <w:rsid w:val="00A810A4"/>
    <w:rsid w:val="00A829E6"/>
    <w:rsid w:val="00A842A2"/>
    <w:rsid w:val="00A842DF"/>
    <w:rsid w:val="00A84573"/>
    <w:rsid w:val="00A8728A"/>
    <w:rsid w:val="00A87B04"/>
    <w:rsid w:val="00A9396F"/>
    <w:rsid w:val="00A96C84"/>
    <w:rsid w:val="00A974EC"/>
    <w:rsid w:val="00AA1046"/>
    <w:rsid w:val="00AA2330"/>
    <w:rsid w:val="00AB161D"/>
    <w:rsid w:val="00AB21F0"/>
    <w:rsid w:val="00AB2B21"/>
    <w:rsid w:val="00AB5A03"/>
    <w:rsid w:val="00AB62D2"/>
    <w:rsid w:val="00AC1441"/>
    <w:rsid w:val="00AC2FF2"/>
    <w:rsid w:val="00AC5DFA"/>
    <w:rsid w:val="00AD0DF6"/>
    <w:rsid w:val="00AD1821"/>
    <w:rsid w:val="00AD1EE7"/>
    <w:rsid w:val="00AD45FD"/>
    <w:rsid w:val="00AD598A"/>
    <w:rsid w:val="00AD6DD8"/>
    <w:rsid w:val="00AE0D75"/>
    <w:rsid w:val="00AE33D7"/>
    <w:rsid w:val="00AE4159"/>
    <w:rsid w:val="00AE54CA"/>
    <w:rsid w:val="00AE55E3"/>
    <w:rsid w:val="00AE7939"/>
    <w:rsid w:val="00AF2516"/>
    <w:rsid w:val="00AF5AA5"/>
    <w:rsid w:val="00AF71D5"/>
    <w:rsid w:val="00B01D00"/>
    <w:rsid w:val="00B053D4"/>
    <w:rsid w:val="00B10066"/>
    <w:rsid w:val="00B126FB"/>
    <w:rsid w:val="00B17DF0"/>
    <w:rsid w:val="00B25A94"/>
    <w:rsid w:val="00B31E48"/>
    <w:rsid w:val="00B330A3"/>
    <w:rsid w:val="00B34004"/>
    <w:rsid w:val="00B34B0D"/>
    <w:rsid w:val="00B3733A"/>
    <w:rsid w:val="00B4346A"/>
    <w:rsid w:val="00B4502D"/>
    <w:rsid w:val="00B45BE0"/>
    <w:rsid w:val="00B46795"/>
    <w:rsid w:val="00B47FEB"/>
    <w:rsid w:val="00B5243B"/>
    <w:rsid w:val="00B55739"/>
    <w:rsid w:val="00B561D3"/>
    <w:rsid w:val="00B65777"/>
    <w:rsid w:val="00B66055"/>
    <w:rsid w:val="00B6683A"/>
    <w:rsid w:val="00B67B11"/>
    <w:rsid w:val="00B67C28"/>
    <w:rsid w:val="00B72360"/>
    <w:rsid w:val="00B74986"/>
    <w:rsid w:val="00B76C24"/>
    <w:rsid w:val="00B7738D"/>
    <w:rsid w:val="00B7797D"/>
    <w:rsid w:val="00B80E34"/>
    <w:rsid w:val="00B83F8A"/>
    <w:rsid w:val="00B848BD"/>
    <w:rsid w:val="00B87593"/>
    <w:rsid w:val="00B90301"/>
    <w:rsid w:val="00B91BED"/>
    <w:rsid w:val="00B92152"/>
    <w:rsid w:val="00B94ED5"/>
    <w:rsid w:val="00B963D5"/>
    <w:rsid w:val="00BA1374"/>
    <w:rsid w:val="00BA66A4"/>
    <w:rsid w:val="00BA74BA"/>
    <w:rsid w:val="00BB03E9"/>
    <w:rsid w:val="00BB6521"/>
    <w:rsid w:val="00BB74BB"/>
    <w:rsid w:val="00BC2AF6"/>
    <w:rsid w:val="00BC4ADE"/>
    <w:rsid w:val="00BC5059"/>
    <w:rsid w:val="00BC54E1"/>
    <w:rsid w:val="00BC586A"/>
    <w:rsid w:val="00BC6683"/>
    <w:rsid w:val="00BD1E16"/>
    <w:rsid w:val="00BD3A37"/>
    <w:rsid w:val="00BD3A6A"/>
    <w:rsid w:val="00BD413C"/>
    <w:rsid w:val="00BD53B0"/>
    <w:rsid w:val="00BD5E32"/>
    <w:rsid w:val="00BD65A6"/>
    <w:rsid w:val="00BE0B23"/>
    <w:rsid w:val="00BE703F"/>
    <w:rsid w:val="00BF3E53"/>
    <w:rsid w:val="00BF45F6"/>
    <w:rsid w:val="00BF4EFF"/>
    <w:rsid w:val="00BF54C0"/>
    <w:rsid w:val="00BF6922"/>
    <w:rsid w:val="00C00E6C"/>
    <w:rsid w:val="00C02FEE"/>
    <w:rsid w:val="00C03114"/>
    <w:rsid w:val="00C03389"/>
    <w:rsid w:val="00C0389C"/>
    <w:rsid w:val="00C03B3F"/>
    <w:rsid w:val="00C107B0"/>
    <w:rsid w:val="00C10EDA"/>
    <w:rsid w:val="00C12C9D"/>
    <w:rsid w:val="00C23910"/>
    <w:rsid w:val="00C247C2"/>
    <w:rsid w:val="00C25FB7"/>
    <w:rsid w:val="00C2742A"/>
    <w:rsid w:val="00C27C3B"/>
    <w:rsid w:val="00C30D55"/>
    <w:rsid w:val="00C30F86"/>
    <w:rsid w:val="00C336FA"/>
    <w:rsid w:val="00C3460A"/>
    <w:rsid w:val="00C3619C"/>
    <w:rsid w:val="00C36895"/>
    <w:rsid w:val="00C40FC8"/>
    <w:rsid w:val="00C415EF"/>
    <w:rsid w:val="00C47EDA"/>
    <w:rsid w:val="00C53003"/>
    <w:rsid w:val="00C55327"/>
    <w:rsid w:val="00C5586F"/>
    <w:rsid w:val="00C56B72"/>
    <w:rsid w:val="00C6601A"/>
    <w:rsid w:val="00C6634A"/>
    <w:rsid w:val="00C7133A"/>
    <w:rsid w:val="00C73238"/>
    <w:rsid w:val="00C74C84"/>
    <w:rsid w:val="00C7704C"/>
    <w:rsid w:val="00C774A8"/>
    <w:rsid w:val="00C819A6"/>
    <w:rsid w:val="00C87EF2"/>
    <w:rsid w:val="00C90E28"/>
    <w:rsid w:val="00C90E53"/>
    <w:rsid w:val="00C90E70"/>
    <w:rsid w:val="00C90EDD"/>
    <w:rsid w:val="00C94737"/>
    <w:rsid w:val="00C97D7D"/>
    <w:rsid w:val="00CA1DAB"/>
    <w:rsid w:val="00CA221F"/>
    <w:rsid w:val="00CA6BEE"/>
    <w:rsid w:val="00CA7BB3"/>
    <w:rsid w:val="00CB5495"/>
    <w:rsid w:val="00CB7143"/>
    <w:rsid w:val="00CC0E62"/>
    <w:rsid w:val="00CC1315"/>
    <w:rsid w:val="00CC7160"/>
    <w:rsid w:val="00CD2BF3"/>
    <w:rsid w:val="00CD2F9F"/>
    <w:rsid w:val="00CD3578"/>
    <w:rsid w:val="00CD4097"/>
    <w:rsid w:val="00CE278E"/>
    <w:rsid w:val="00CE466C"/>
    <w:rsid w:val="00CF22B9"/>
    <w:rsid w:val="00CF6021"/>
    <w:rsid w:val="00D00288"/>
    <w:rsid w:val="00D0114A"/>
    <w:rsid w:val="00D04E07"/>
    <w:rsid w:val="00D063DF"/>
    <w:rsid w:val="00D131D1"/>
    <w:rsid w:val="00D15282"/>
    <w:rsid w:val="00D174C6"/>
    <w:rsid w:val="00D1750A"/>
    <w:rsid w:val="00D17B56"/>
    <w:rsid w:val="00D17CE3"/>
    <w:rsid w:val="00D22AD1"/>
    <w:rsid w:val="00D23969"/>
    <w:rsid w:val="00D242DA"/>
    <w:rsid w:val="00D25CA2"/>
    <w:rsid w:val="00D25F6A"/>
    <w:rsid w:val="00D27661"/>
    <w:rsid w:val="00D27EE8"/>
    <w:rsid w:val="00D27FDB"/>
    <w:rsid w:val="00D31CDC"/>
    <w:rsid w:val="00D320D8"/>
    <w:rsid w:val="00D345A4"/>
    <w:rsid w:val="00D3514E"/>
    <w:rsid w:val="00D428C5"/>
    <w:rsid w:val="00D4410F"/>
    <w:rsid w:val="00D44C76"/>
    <w:rsid w:val="00D478EF"/>
    <w:rsid w:val="00D5479B"/>
    <w:rsid w:val="00D54A7F"/>
    <w:rsid w:val="00D54C6E"/>
    <w:rsid w:val="00D572A9"/>
    <w:rsid w:val="00D60677"/>
    <w:rsid w:val="00D61675"/>
    <w:rsid w:val="00D62A98"/>
    <w:rsid w:val="00D6531B"/>
    <w:rsid w:val="00D65382"/>
    <w:rsid w:val="00D67779"/>
    <w:rsid w:val="00D70028"/>
    <w:rsid w:val="00D70CAA"/>
    <w:rsid w:val="00D71354"/>
    <w:rsid w:val="00D7217D"/>
    <w:rsid w:val="00D74A86"/>
    <w:rsid w:val="00D769ED"/>
    <w:rsid w:val="00D826AF"/>
    <w:rsid w:val="00D82A23"/>
    <w:rsid w:val="00D8494C"/>
    <w:rsid w:val="00D86A78"/>
    <w:rsid w:val="00D87215"/>
    <w:rsid w:val="00D903C3"/>
    <w:rsid w:val="00D924F9"/>
    <w:rsid w:val="00D94B5E"/>
    <w:rsid w:val="00D96BEC"/>
    <w:rsid w:val="00DA1210"/>
    <w:rsid w:val="00DA313A"/>
    <w:rsid w:val="00DA6F8F"/>
    <w:rsid w:val="00DB2C42"/>
    <w:rsid w:val="00DB4C89"/>
    <w:rsid w:val="00DB7B31"/>
    <w:rsid w:val="00DC389B"/>
    <w:rsid w:val="00DC5633"/>
    <w:rsid w:val="00DD1D2B"/>
    <w:rsid w:val="00DD208F"/>
    <w:rsid w:val="00DD25AE"/>
    <w:rsid w:val="00DD4C55"/>
    <w:rsid w:val="00DD6716"/>
    <w:rsid w:val="00DD6C91"/>
    <w:rsid w:val="00DD7A89"/>
    <w:rsid w:val="00DE0292"/>
    <w:rsid w:val="00DE2183"/>
    <w:rsid w:val="00DE321F"/>
    <w:rsid w:val="00DE3607"/>
    <w:rsid w:val="00DE72A9"/>
    <w:rsid w:val="00E0161C"/>
    <w:rsid w:val="00E01651"/>
    <w:rsid w:val="00E0176E"/>
    <w:rsid w:val="00E028BD"/>
    <w:rsid w:val="00E03778"/>
    <w:rsid w:val="00E07620"/>
    <w:rsid w:val="00E10985"/>
    <w:rsid w:val="00E163CA"/>
    <w:rsid w:val="00E213E9"/>
    <w:rsid w:val="00E24552"/>
    <w:rsid w:val="00E27959"/>
    <w:rsid w:val="00E32EDA"/>
    <w:rsid w:val="00E37033"/>
    <w:rsid w:val="00E41C51"/>
    <w:rsid w:val="00E468FA"/>
    <w:rsid w:val="00E47F7D"/>
    <w:rsid w:val="00E5028A"/>
    <w:rsid w:val="00E53254"/>
    <w:rsid w:val="00E53381"/>
    <w:rsid w:val="00E5671D"/>
    <w:rsid w:val="00E56BCF"/>
    <w:rsid w:val="00E60EB3"/>
    <w:rsid w:val="00E6143F"/>
    <w:rsid w:val="00E61877"/>
    <w:rsid w:val="00E62971"/>
    <w:rsid w:val="00E64112"/>
    <w:rsid w:val="00E64D21"/>
    <w:rsid w:val="00E67294"/>
    <w:rsid w:val="00E67D2B"/>
    <w:rsid w:val="00E67E3D"/>
    <w:rsid w:val="00E72338"/>
    <w:rsid w:val="00E72A47"/>
    <w:rsid w:val="00E72EFD"/>
    <w:rsid w:val="00E72F5F"/>
    <w:rsid w:val="00E7493E"/>
    <w:rsid w:val="00E74A55"/>
    <w:rsid w:val="00E75541"/>
    <w:rsid w:val="00E76029"/>
    <w:rsid w:val="00E76038"/>
    <w:rsid w:val="00E813D0"/>
    <w:rsid w:val="00E83CBA"/>
    <w:rsid w:val="00E86B7E"/>
    <w:rsid w:val="00E93E3B"/>
    <w:rsid w:val="00E9537D"/>
    <w:rsid w:val="00E958C7"/>
    <w:rsid w:val="00EA1D4E"/>
    <w:rsid w:val="00EA5735"/>
    <w:rsid w:val="00EB3C24"/>
    <w:rsid w:val="00EB3EAF"/>
    <w:rsid w:val="00EB5927"/>
    <w:rsid w:val="00EB7CDC"/>
    <w:rsid w:val="00EB7F1B"/>
    <w:rsid w:val="00EC0570"/>
    <w:rsid w:val="00EC16E3"/>
    <w:rsid w:val="00EC1735"/>
    <w:rsid w:val="00EC2818"/>
    <w:rsid w:val="00EC5200"/>
    <w:rsid w:val="00EC59E6"/>
    <w:rsid w:val="00EC7BD4"/>
    <w:rsid w:val="00ED200C"/>
    <w:rsid w:val="00ED6FA2"/>
    <w:rsid w:val="00EE3480"/>
    <w:rsid w:val="00EE3C9F"/>
    <w:rsid w:val="00EE487B"/>
    <w:rsid w:val="00EF03B0"/>
    <w:rsid w:val="00EF26BE"/>
    <w:rsid w:val="00EF2DE6"/>
    <w:rsid w:val="00EF3D73"/>
    <w:rsid w:val="00EF4EBA"/>
    <w:rsid w:val="00EF51B6"/>
    <w:rsid w:val="00EF6B46"/>
    <w:rsid w:val="00F00B2A"/>
    <w:rsid w:val="00F01277"/>
    <w:rsid w:val="00F036FD"/>
    <w:rsid w:val="00F0759C"/>
    <w:rsid w:val="00F120DA"/>
    <w:rsid w:val="00F155FC"/>
    <w:rsid w:val="00F200FC"/>
    <w:rsid w:val="00F20776"/>
    <w:rsid w:val="00F2208E"/>
    <w:rsid w:val="00F22549"/>
    <w:rsid w:val="00F22677"/>
    <w:rsid w:val="00F24C32"/>
    <w:rsid w:val="00F31681"/>
    <w:rsid w:val="00F36AC5"/>
    <w:rsid w:val="00F36C64"/>
    <w:rsid w:val="00F374CE"/>
    <w:rsid w:val="00F42029"/>
    <w:rsid w:val="00F422C7"/>
    <w:rsid w:val="00F463CB"/>
    <w:rsid w:val="00F4677B"/>
    <w:rsid w:val="00F54225"/>
    <w:rsid w:val="00F5760B"/>
    <w:rsid w:val="00F57CB9"/>
    <w:rsid w:val="00F6305A"/>
    <w:rsid w:val="00F6585C"/>
    <w:rsid w:val="00F66051"/>
    <w:rsid w:val="00F664F1"/>
    <w:rsid w:val="00F676E2"/>
    <w:rsid w:val="00F71BC8"/>
    <w:rsid w:val="00F73041"/>
    <w:rsid w:val="00F76D6A"/>
    <w:rsid w:val="00F77B70"/>
    <w:rsid w:val="00F8221D"/>
    <w:rsid w:val="00F84134"/>
    <w:rsid w:val="00F854EB"/>
    <w:rsid w:val="00F91B33"/>
    <w:rsid w:val="00F91DD4"/>
    <w:rsid w:val="00F92776"/>
    <w:rsid w:val="00F93B9B"/>
    <w:rsid w:val="00F948E4"/>
    <w:rsid w:val="00FA3F35"/>
    <w:rsid w:val="00FA56F6"/>
    <w:rsid w:val="00FA6821"/>
    <w:rsid w:val="00FB1A73"/>
    <w:rsid w:val="00FB5141"/>
    <w:rsid w:val="00FC2671"/>
    <w:rsid w:val="00FC5830"/>
    <w:rsid w:val="00FC671B"/>
    <w:rsid w:val="00FD1597"/>
    <w:rsid w:val="00FD5DAE"/>
    <w:rsid w:val="00FD7D71"/>
    <w:rsid w:val="00FE108E"/>
    <w:rsid w:val="00FE35F0"/>
    <w:rsid w:val="00FE38AA"/>
    <w:rsid w:val="00FE421D"/>
    <w:rsid w:val="00FE6719"/>
    <w:rsid w:val="00FE692B"/>
    <w:rsid w:val="00FE73DE"/>
    <w:rsid w:val="00FE74EB"/>
    <w:rsid w:val="00FF2754"/>
    <w:rsid w:val="00FF68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teal,red,#039,#eaeaea,#ccecff,#069,#ccf"/>
    </o:shapedefaults>
    <o:shapelayout v:ext="edit">
      <o:idmap v:ext="edit" data="1"/>
    </o:shapelayout>
  </w:shapeDefaults>
  <w:decimalSymbol w:val=","/>
  <w:listSeparator w:val=";"/>
  <w14:docId w14:val="7FB4B7D8"/>
  <w15:docId w15:val="{C3F07E9F-805E-4E0B-B4BF-4EB316AF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C2"/>
    <w:pPr>
      <w:autoSpaceDE w:val="0"/>
      <w:autoSpaceDN w:val="0"/>
    </w:pPr>
    <w:rPr>
      <w:rFonts w:ascii="A4U" w:hAnsi="A4U" w:cs="A4U"/>
    </w:rPr>
  </w:style>
  <w:style w:type="paragraph" w:styleId="Heading1">
    <w:name w:val="heading 1"/>
    <w:basedOn w:val="Normal"/>
    <w:next w:val="Normal"/>
    <w:qFormat/>
    <w:rsid w:val="00E76038"/>
    <w:pPr>
      <w:keepNext/>
      <w:widowControl w:val="0"/>
      <w:spacing w:before="240"/>
      <w:ind w:left="720" w:right="720"/>
      <w:jc w:val="both"/>
      <w:outlineLvl w:val="0"/>
    </w:pPr>
    <w:rPr>
      <w:rFonts w:ascii="SwissCyr" w:hAnsi="SwissCyr"/>
      <w:b/>
      <w:caps/>
      <w:kern w:val="28"/>
      <w:lang w:val="en-AU"/>
    </w:rPr>
  </w:style>
  <w:style w:type="paragraph" w:styleId="Heading2">
    <w:name w:val="heading 2"/>
    <w:basedOn w:val="Normal"/>
    <w:next w:val="Normal"/>
    <w:qFormat/>
    <w:rsid w:val="00E76038"/>
    <w:pPr>
      <w:keepNext/>
      <w:outlineLvl w:val="1"/>
    </w:pPr>
    <w:rPr>
      <w:b/>
      <w:bCs/>
    </w:rPr>
  </w:style>
  <w:style w:type="paragraph" w:styleId="Heading3">
    <w:name w:val="heading 3"/>
    <w:basedOn w:val="Normal"/>
    <w:next w:val="Normal"/>
    <w:qFormat/>
    <w:rsid w:val="00E76038"/>
    <w:pPr>
      <w:keepNext/>
      <w:outlineLvl w:val="2"/>
    </w:pPr>
    <w:rPr>
      <w:b/>
      <w:bCs/>
    </w:rPr>
  </w:style>
  <w:style w:type="paragraph" w:styleId="Heading7">
    <w:name w:val="heading 7"/>
    <w:basedOn w:val="Normal"/>
    <w:next w:val="Normal"/>
    <w:qFormat/>
    <w:rsid w:val="00E76038"/>
    <w:pPr>
      <w:keepNext/>
      <w:outlineLvl w:val="6"/>
    </w:pPr>
    <w:rPr>
      <w:b/>
      <w:bCs/>
      <w:i/>
      <w:iCs/>
    </w:rPr>
  </w:style>
  <w:style w:type="paragraph" w:styleId="Heading8">
    <w:name w:val="heading 8"/>
    <w:basedOn w:val="Normal"/>
    <w:next w:val="Normal"/>
    <w:qFormat/>
    <w:rsid w:val="00E76038"/>
    <w:pPr>
      <w:keepNext/>
      <w:outlineLvl w:val="7"/>
    </w:pPr>
    <w:rPr>
      <w:rFonts w:ascii="Arial" w:hAnsi="Arial" w:cs="Arial"/>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E76038"/>
    <w:pPr>
      <w:ind w:left="142" w:right="141" w:firstLine="567"/>
    </w:pPr>
  </w:style>
  <w:style w:type="paragraph" w:styleId="BodyTextIndent">
    <w:name w:val="Body Text Indent"/>
    <w:basedOn w:val="Normal"/>
    <w:rsid w:val="00E76038"/>
    <w:pPr>
      <w:ind w:left="720"/>
    </w:pPr>
  </w:style>
  <w:style w:type="paragraph" w:styleId="Header">
    <w:name w:val="header"/>
    <w:basedOn w:val="Normal"/>
    <w:rsid w:val="00E76038"/>
    <w:pPr>
      <w:tabs>
        <w:tab w:val="center" w:pos="4320"/>
        <w:tab w:val="right" w:pos="8640"/>
      </w:tabs>
    </w:pPr>
  </w:style>
  <w:style w:type="paragraph" w:styleId="Footer">
    <w:name w:val="footer"/>
    <w:basedOn w:val="Normal"/>
    <w:rsid w:val="00E76038"/>
    <w:pPr>
      <w:tabs>
        <w:tab w:val="center" w:pos="4320"/>
        <w:tab w:val="right" w:pos="8640"/>
      </w:tabs>
    </w:pPr>
  </w:style>
  <w:style w:type="character" w:styleId="PageNumber">
    <w:name w:val="page number"/>
    <w:basedOn w:val="DefaultParagraphFont"/>
    <w:rsid w:val="00E76038"/>
  </w:style>
  <w:style w:type="paragraph" w:styleId="Title">
    <w:name w:val="Title"/>
    <w:basedOn w:val="Normal"/>
    <w:qFormat/>
    <w:rsid w:val="00E76038"/>
    <w:pPr>
      <w:jc w:val="center"/>
    </w:pPr>
    <w:rPr>
      <w:b/>
      <w:bCs/>
    </w:rPr>
  </w:style>
  <w:style w:type="paragraph" w:styleId="BodyTextIndent3">
    <w:name w:val="Body Text Indent 3"/>
    <w:basedOn w:val="Normal"/>
    <w:rsid w:val="00E76038"/>
    <w:pPr>
      <w:ind w:left="180" w:firstLine="540"/>
    </w:pPr>
  </w:style>
  <w:style w:type="paragraph" w:customStyle="1" w:styleId="Style">
    <w:name w:val="Style"/>
    <w:rsid w:val="00077487"/>
    <w:pPr>
      <w:autoSpaceDE w:val="0"/>
      <w:autoSpaceDN w:val="0"/>
      <w:adjustRightInd w:val="0"/>
      <w:ind w:left="140" w:right="140" w:firstLine="840"/>
      <w:jc w:val="both"/>
    </w:pPr>
    <w:rPr>
      <w:sz w:val="24"/>
      <w:szCs w:val="24"/>
    </w:rPr>
  </w:style>
  <w:style w:type="paragraph" w:customStyle="1" w:styleId="style0">
    <w:name w:val="style0"/>
    <w:basedOn w:val="Normal"/>
    <w:rsid w:val="00077487"/>
    <w:pPr>
      <w:autoSpaceDE/>
      <w:autoSpaceDN/>
      <w:ind w:firstLine="1200"/>
      <w:jc w:val="both"/>
    </w:pPr>
    <w:rPr>
      <w:rFonts w:ascii="Times New Roman" w:hAnsi="Times New Roman" w:cs="Times New Roman"/>
      <w:sz w:val="24"/>
      <w:szCs w:val="24"/>
    </w:rPr>
  </w:style>
  <w:style w:type="paragraph" w:styleId="BodyText">
    <w:name w:val="Body Text"/>
    <w:basedOn w:val="Normal"/>
    <w:rsid w:val="000D082D"/>
    <w:pPr>
      <w:spacing w:after="120"/>
    </w:pPr>
  </w:style>
  <w:style w:type="paragraph" w:customStyle="1" w:styleId="gdtitre">
    <w:name w:val="gd titre"/>
    <w:basedOn w:val="Normal"/>
    <w:rsid w:val="00C03114"/>
    <w:pPr>
      <w:pBdr>
        <w:top w:val="single" w:sz="6" w:space="10" w:color="auto"/>
        <w:left w:val="single" w:sz="6" w:space="10" w:color="auto"/>
        <w:bottom w:val="single" w:sz="6" w:space="10" w:color="auto"/>
        <w:right w:val="single" w:sz="6" w:space="10" w:color="auto"/>
      </w:pBdr>
      <w:autoSpaceDE/>
      <w:autoSpaceDN/>
      <w:ind w:left="1701" w:right="1701"/>
      <w:jc w:val="center"/>
    </w:pPr>
    <w:rPr>
      <w:rFonts w:ascii="Arial" w:hAnsi="Arial" w:cs="Arial"/>
      <w:b/>
      <w:bCs/>
      <w:caps/>
      <w:sz w:val="28"/>
      <w:szCs w:val="28"/>
      <w:lang w:val="fr-FR" w:eastAsia="fr-FR"/>
    </w:rPr>
  </w:style>
  <w:style w:type="paragraph" w:styleId="BalloonText">
    <w:name w:val="Balloon Text"/>
    <w:basedOn w:val="Normal"/>
    <w:semiHidden/>
    <w:rsid w:val="00F120DA"/>
    <w:rPr>
      <w:rFonts w:ascii="Tahoma" w:hAnsi="Tahoma" w:cs="Tahoma"/>
      <w:sz w:val="16"/>
      <w:szCs w:val="16"/>
    </w:rPr>
  </w:style>
  <w:style w:type="paragraph" w:customStyle="1" w:styleId="StandardLTGliederung1">
    <w:name w:val="Standard~LT~Gliederung 1"/>
    <w:rsid w:val="00703508"/>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line="256" w:lineRule="auto"/>
      <w:ind w:left="540"/>
    </w:pPr>
    <w:rPr>
      <w:rFonts w:ascii="Tahoma" w:eastAsia="MS Gothic" w:hAnsi="Tahoma" w:cs="Tahoma"/>
      <w:color w:val="000000"/>
      <w:sz w:val="64"/>
      <w:szCs w:val="64"/>
      <w:lang w:val="fr-FR" w:eastAsia="fr-FR"/>
    </w:rPr>
  </w:style>
  <w:style w:type="paragraph" w:customStyle="1" w:styleId="Standard">
    <w:name w:val="Standard"/>
    <w:rsid w:val="00A810A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52" w:lineRule="auto"/>
    </w:pPr>
    <w:rPr>
      <w:rFonts w:ascii="Tahoma" w:eastAsia="MS Gothic" w:hAnsi="Tahoma" w:cs="Tahoma"/>
      <w:color w:val="000000"/>
      <w:sz w:val="48"/>
      <w:szCs w:val="48"/>
      <w:lang w:val="fr-FR" w:eastAsia="fr-FR"/>
    </w:rPr>
  </w:style>
  <w:style w:type="paragraph" w:customStyle="1" w:styleId="firstline">
    <w:name w:val="firstline"/>
    <w:basedOn w:val="Normal"/>
    <w:rsid w:val="00A810A4"/>
    <w:pPr>
      <w:autoSpaceDE/>
      <w:autoSpaceDN/>
      <w:spacing w:line="240" w:lineRule="atLeast"/>
      <w:ind w:firstLine="640"/>
      <w:jc w:val="both"/>
    </w:pPr>
    <w:rPr>
      <w:rFonts w:ascii="Arial" w:hAnsi="Arial" w:cs="Arial"/>
      <w:color w:val="000000"/>
      <w:sz w:val="24"/>
      <w:szCs w:val="24"/>
    </w:rPr>
  </w:style>
  <w:style w:type="character" w:customStyle="1" w:styleId="samedocreference1">
    <w:name w:val="samedocreference1"/>
    <w:rsid w:val="008975CC"/>
    <w:rPr>
      <w:i w:val="0"/>
      <w:iCs w:val="0"/>
      <w:color w:val="8B0000"/>
      <w:u w:val="single"/>
    </w:rPr>
  </w:style>
  <w:style w:type="character" w:customStyle="1" w:styleId="newdocreference1">
    <w:name w:val="newdocreference1"/>
    <w:rsid w:val="008975CC"/>
    <w:rPr>
      <w:i w:val="0"/>
      <w:iCs w:val="0"/>
      <w:color w:val="0000FF"/>
      <w:u w:val="single"/>
    </w:rPr>
  </w:style>
  <w:style w:type="character" w:customStyle="1" w:styleId="articlehistory">
    <w:name w:val="article_history"/>
    <w:basedOn w:val="DefaultParagraphFont"/>
    <w:rsid w:val="00036124"/>
  </w:style>
  <w:style w:type="paragraph" w:styleId="ListParagraph">
    <w:name w:val="List Paragraph"/>
    <w:basedOn w:val="Normal"/>
    <w:uiPriority w:val="34"/>
    <w:qFormat/>
    <w:rsid w:val="00C00E6C"/>
    <w:pPr>
      <w:ind w:left="720"/>
      <w:contextualSpacing/>
    </w:pPr>
  </w:style>
  <w:style w:type="character" w:styleId="Hyperlink">
    <w:name w:val="Hyperlink"/>
    <w:basedOn w:val="DefaultParagraphFont"/>
    <w:uiPriority w:val="99"/>
    <w:unhideWhenUsed/>
    <w:rsid w:val="000A29C1"/>
    <w:rPr>
      <w:color w:val="0000FF"/>
      <w:u w:val="single"/>
    </w:rPr>
  </w:style>
  <w:style w:type="character" w:styleId="CommentReference">
    <w:name w:val="annotation reference"/>
    <w:basedOn w:val="DefaultParagraphFont"/>
    <w:rsid w:val="00E6143F"/>
    <w:rPr>
      <w:sz w:val="16"/>
      <w:szCs w:val="16"/>
    </w:rPr>
  </w:style>
  <w:style w:type="paragraph" w:styleId="CommentText">
    <w:name w:val="annotation text"/>
    <w:basedOn w:val="Normal"/>
    <w:link w:val="CommentTextChar"/>
    <w:rsid w:val="00E6143F"/>
  </w:style>
  <w:style w:type="character" w:customStyle="1" w:styleId="CommentTextChar">
    <w:name w:val="Comment Text Char"/>
    <w:basedOn w:val="DefaultParagraphFont"/>
    <w:link w:val="CommentText"/>
    <w:rsid w:val="00E6143F"/>
    <w:rPr>
      <w:rFonts w:ascii="A4U" w:hAnsi="A4U" w:cs="A4U"/>
    </w:rPr>
  </w:style>
  <w:style w:type="paragraph" w:styleId="CommentSubject">
    <w:name w:val="annotation subject"/>
    <w:basedOn w:val="CommentText"/>
    <w:next w:val="CommentText"/>
    <w:link w:val="CommentSubjectChar"/>
    <w:rsid w:val="00E6143F"/>
    <w:rPr>
      <w:b/>
      <w:bCs/>
    </w:rPr>
  </w:style>
  <w:style w:type="character" w:customStyle="1" w:styleId="CommentSubjectChar">
    <w:name w:val="Comment Subject Char"/>
    <w:basedOn w:val="CommentTextChar"/>
    <w:link w:val="CommentSubject"/>
    <w:rsid w:val="00E6143F"/>
    <w:rPr>
      <w:rFonts w:ascii="A4U" w:hAnsi="A4U" w:cs="A4U"/>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49111">
      <w:bodyDiv w:val="1"/>
      <w:marLeft w:val="0"/>
      <w:marRight w:val="0"/>
      <w:marTop w:val="0"/>
      <w:marBottom w:val="0"/>
      <w:divBdr>
        <w:top w:val="none" w:sz="0" w:space="0" w:color="auto"/>
        <w:left w:val="none" w:sz="0" w:space="0" w:color="auto"/>
        <w:bottom w:val="none" w:sz="0" w:space="0" w:color="auto"/>
        <w:right w:val="none" w:sz="0" w:space="0" w:color="auto"/>
      </w:divBdr>
      <w:divsChild>
        <w:div w:id="438067832">
          <w:marLeft w:val="270"/>
          <w:marRight w:val="0"/>
          <w:marTop w:val="0"/>
          <w:marBottom w:val="0"/>
          <w:divBdr>
            <w:top w:val="none" w:sz="0" w:space="0" w:color="auto"/>
            <w:left w:val="none" w:sz="0" w:space="0" w:color="auto"/>
            <w:bottom w:val="none" w:sz="0" w:space="0" w:color="auto"/>
            <w:right w:val="none" w:sz="0" w:space="0" w:color="auto"/>
          </w:divBdr>
          <w:divsChild>
            <w:div w:id="244531715">
              <w:marLeft w:val="0"/>
              <w:marRight w:val="0"/>
              <w:marTop w:val="0"/>
              <w:marBottom w:val="0"/>
              <w:divBdr>
                <w:top w:val="none" w:sz="0" w:space="0" w:color="auto"/>
                <w:left w:val="none" w:sz="0" w:space="0" w:color="auto"/>
                <w:bottom w:val="none" w:sz="0" w:space="0" w:color="auto"/>
                <w:right w:val="none" w:sz="0" w:space="0" w:color="auto"/>
              </w:divBdr>
            </w:div>
          </w:divsChild>
        </w:div>
        <w:div w:id="1997566944">
          <w:marLeft w:val="270"/>
          <w:marRight w:val="0"/>
          <w:marTop w:val="0"/>
          <w:marBottom w:val="0"/>
          <w:divBdr>
            <w:top w:val="none" w:sz="0" w:space="0" w:color="auto"/>
            <w:left w:val="none" w:sz="0" w:space="0" w:color="auto"/>
            <w:bottom w:val="none" w:sz="0" w:space="0" w:color="auto"/>
            <w:right w:val="none" w:sz="0" w:space="0" w:color="auto"/>
          </w:divBdr>
          <w:divsChild>
            <w:div w:id="9439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53">
      <w:bodyDiv w:val="1"/>
      <w:marLeft w:val="0"/>
      <w:marRight w:val="0"/>
      <w:marTop w:val="0"/>
      <w:marBottom w:val="0"/>
      <w:divBdr>
        <w:top w:val="none" w:sz="0" w:space="0" w:color="auto"/>
        <w:left w:val="none" w:sz="0" w:space="0" w:color="auto"/>
        <w:bottom w:val="none" w:sz="0" w:space="0" w:color="auto"/>
        <w:right w:val="none" w:sz="0" w:space="0" w:color="auto"/>
      </w:divBdr>
    </w:div>
    <w:div w:id="1088968000">
      <w:bodyDiv w:val="1"/>
      <w:marLeft w:val="0"/>
      <w:marRight w:val="0"/>
      <w:marTop w:val="0"/>
      <w:marBottom w:val="0"/>
      <w:divBdr>
        <w:top w:val="none" w:sz="0" w:space="0" w:color="auto"/>
        <w:left w:val="none" w:sz="0" w:space="0" w:color="auto"/>
        <w:bottom w:val="none" w:sz="0" w:space="0" w:color="auto"/>
        <w:right w:val="none" w:sz="0" w:space="0" w:color="auto"/>
      </w:divBdr>
    </w:div>
    <w:div w:id="1458721920">
      <w:bodyDiv w:val="1"/>
      <w:marLeft w:val="0"/>
      <w:marRight w:val="0"/>
      <w:marTop w:val="0"/>
      <w:marBottom w:val="0"/>
      <w:divBdr>
        <w:top w:val="none" w:sz="0" w:space="0" w:color="auto"/>
        <w:left w:val="none" w:sz="0" w:space="0" w:color="auto"/>
        <w:bottom w:val="none" w:sz="0" w:space="0" w:color="auto"/>
        <w:right w:val="none" w:sz="0" w:space="0" w:color="auto"/>
      </w:divBdr>
      <w:divsChild>
        <w:div w:id="2075001475">
          <w:marLeft w:val="0"/>
          <w:marRight w:val="0"/>
          <w:marTop w:val="0"/>
          <w:marBottom w:val="120"/>
          <w:divBdr>
            <w:top w:val="none" w:sz="0" w:space="0" w:color="auto"/>
            <w:left w:val="none" w:sz="0" w:space="0" w:color="auto"/>
            <w:bottom w:val="none" w:sz="0" w:space="0" w:color="auto"/>
            <w:right w:val="none" w:sz="0" w:space="0" w:color="auto"/>
          </w:divBdr>
          <w:divsChild>
            <w:div w:id="9759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4575">
      <w:bodyDiv w:val="1"/>
      <w:marLeft w:val="0"/>
      <w:marRight w:val="0"/>
      <w:marTop w:val="0"/>
      <w:marBottom w:val="0"/>
      <w:divBdr>
        <w:top w:val="none" w:sz="0" w:space="0" w:color="auto"/>
        <w:left w:val="none" w:sz="0" w:space="0" w:color="auto"/>
        <w:bottom w:val="none" w:sz="0" w:space="0" w:color="auto"/>
        <w:right w:val="none" w:sz="0" w:space="0" w:color="auto"/>
      </w:divBdr>
    </w:div>
    <w:div w:id="1756903450">
      <w:bodyDiv w:val="1"/>
      <w:marLeft w:val="0"/>
      <w:marRight w:val="0"/>
      <w:marTop w:val="0"/>
      <w:marBottom w:val="0"/>
      <w:divBdr>
        <w:top w:val="none" w:sz="0" w:space="0" w:color="auto"/>
        <w:left w:val="none" w:sz="0" w:space="0" w:color="auto"/>
        <w:bottom w:val="none" w:sz="0" w:space="0" w:color="auto"/>
        <w:right w:val="none" w:sz="0" w:space="0" w:color="auto"/>
      </w:divBdr>
      <w:divsChild>
        <w:div w:id="1846745232">
          <w:marLeft w:val="0"/>
          <w:marRight w:val="0"/>
          <w:marTop w:val="0"/>
          <w:marBottom w:val="120"/>
          <w:divBdr>
            <w:top w:val="none" w:sz="0" w:space="0" w:color="auto"/>
            <w:left w:val="none" w:sz="0" w:space="0" w:color="auto"/>
            <w:bottom w:val="none" w:sz="0" w:space="0" w:color="auto"/>
            <w:right w:val="none" w:sz="0" w:space="0" w:color="auto"/>
          </w:divBdr>
          <w:divsChild>
            <w:div w:id="583882096">
              <w:marLeft w:val="0"/>
              <w:marRight w:val="0"/>
              <w:marTop w:val="0"/>
              <w:marBottom w:val="0"/>
              <w:divBdr>
                <w:top w:val="none" w:sz="0" w:space="0" w:color="auto"/>
                <w:left w:val="none" w:sz="0" w:space="0" w:color="auto"/>
                <w:bottom w:val="none" w:sz="0" w:space="0" w:color="auto"/>
                <w:right w:val="none" w:sz="0" w:space="0" w:color="auto"/>
              </w:divBdr>
            </w:div>
            <w:div w:id="924343858">
              <w:marLeft w:val="0"/>
              <w:marRight w:val="0"/>
              <w:marTop w:val="0"/>
              <w:marBottom w:val="0"/>
              <w:divBdr>
                <w:top w:val="none" w:sz="0" w:space="0" w:color="auto"/>
                <w:left w:val="none" w:sz="0" w:space="0" w:color="auto"/>
                <w:bottom w:val="none" w:sz="0" w:space="0" w:color="auto"/>
                <w:right w:val="none" w:sz="0" w:space="0" w:color="auto"/>
              </w:divBdr>
            </w:div>
            <w:div w:id="947928101">
              <w:marLeft w:val="0"/>
              <w:marRight w:val="0"/>
              <w:marTop w:val="0"/>
              <w:marBottom w:val="0"/>
              <w:divBdr>
                <w:top w:val="none" w:sz="0" w:space="0" w:color="auto"/>
                <w:left w:val="none" w:sz="0" w:space="0" w:color="auto"/>
                <w:bottom w:val="none" w:sz="0" w:space="0" w:color="auto"/>
                <w:right w:val="none" w:sz="0" w:space="0" w:color="auto"/>
              </w:divBdr>
            </w:div>
            <w:div w:id="1127312019">
              <w:marLeft w:val="0"/>
              <w:marRight w:val="0"/>
              <w:marTop w:val="0"/>
              <w:marBottom w:val="0"/>
              <w:divBdr>
                <w:top w:val="none" w:sz="0" w:space="0" w:color="auto"/>
                <w:left w:val="none" w:sz="0" w:space="0" w:color="auto"/>
                <w:bottom w:val="none" w:sz="0" w:space="0" w:color="auto"/>
                <w:right w:val="none" w:sz="0" w:space="0" w:color="auto"/>
              </w:divBdr>
            </w:div>
            <w:div w:id="1168323350">
              <w:marLeft w:val="0"/>
              <w:marRight w:val="0"/>
              <w:marTop w:val="0"/>
              <w:marBottom w:val="0"/>
              <w:divBdr>
                <w:top w:val="none" w:sz="0" w:space="0" w:color="auto"/>
                <w:left w:val="none" w:sz="0" w:space="0" w:color="auto"/>
                <w:bottom w:val="none" w:sz="0" w:space="0" w:color="auto"/>
                <w:right w:val="none" w:sz="0" w:space="0" w:color="auto"/>
              </w:divBdr>
            </w:div>
            <w:div w:id="1190878239">
              <w:marLeft w:val="0"/>
              <w:marRight w:val="0"/>
              <w:marTop w:val="0"/>
              <w:marBottom w:val="0"/>
              <w:divBdr>
                <w:top w:val="none" w:sz="0" w:space="0" w:color="auto"/>
                <w:left w:val="none" w:sz="0" w:space="0" w:color="auto"/>
                <w:bottom w:val="none" w:sz="0" w:space="0" w:color="auto"/>
                <w:right w:val="none" w:sz="0" w:space="0" w:color="auto"/>
              </w:divBdr>
            </w:div>
            <w:div w:id="1240402840">
              <w:marLeft w:val="0"/>
              <w:marRight w:val="0"/>
              <w:marTop w:val="0"/>
              <w:marBottom w:val="0"/>
              <w:divBdr>
                <w:top w:val="none" w:sz="0" w:space="0" w:color="auto"/>
                <w:left w:val="none" w:sz="0" w:space="0" w:color="auto"/>
                <w:bottom w:val="none" w:sz="0" w:space="0" w:color="auto"/>
                <w:right w:val="none" w:sz="0" w:space="0" w:color="auto"/>
              </w:divBdr>
            </w:div>
            <w:div w:id="1776708405">
              <w:marLeft w:val="0"/>
              <w:marRight w:val="0"/>
              <w:marTop w:val="0"/>
              <w:marBottom w:val="0"/>
              <w:divBdr>
                <w:top w:val="none" w:sz="0" w:space="0" w:color="auto"/>
                <w:left w:val="none" w:sz="0" w:space="0" w:color="auto"/>
                <w:bottom w:val="none" w:sz="0" w:space="0" w:color="auto"/>
                <w:right w:val="none" w:sz="0" w:space="0" w:color="auto"/>
              </w:divBdr>
            </w:div>
            <w:div w:id="1798327970">
              <w:marLeft w:val="0"/>
              <w:marRight w:val="0"/>
              <w:marTop w:val="0"/>
              <w:marBottom w:val="0"/>
              <w:divBdr>
                <w:top w:val="none" w:sz="0" w:space="0" w:color="auto"/>
                <w:left w:val="none" w:sz="0" w:space="0" w:color="auto"/>
                <w:bottom w:val="none" w:sz="0" w:space="0" w:color="auto"/>
                <w:right w:val="none" w:sz="0" w:space="0" w:color="auto"/>
              </w:divBdr>
            </w:div>
            <w:div w:id="2136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80499">
      <w:bodyDiv w:val="1"/>
      <w:marLeft w:val="0"/>
      <w:marRight w:val="0"/>
      <w:marTop w:val="0"/>
      <w:marBottom w:val="0"/>
      <w:divBdr>
        <w:top w:val="none" w:sz="0" w:space="0" w:color="auto"/>
        <w:left w:val="none" w:sz="0" w:space="0" w:color="auto"/>
        <w:bottom w:val="none" w:sz="0" w:space="0" w:color="auto"/>
        <w:right w:val="none" w:sz="0" w:space="0" w:color="auto"/>
      </w:divBdr>
    </w:div>
    <w:div w:id="20529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5533201&amp;dbId=0&amp;refId=2735691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6.ciela.net/Document/LinkToDocumentReference?fromDocumentId=2135534826&amp;dbId=0&amp;refId=2740110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428B-2231-465A-9EF1-56686AE0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8110</Words>
  <Characters>46233</Characters>
  <Application>Microsoft Office Word</Application>
  <DocSecurity>0</DocSecurity>
  <Lines>385</Lines>
  <Paragraphs>108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Контролен Лист</vt:lpstr>
      <vt:lpstr>Контролен Лист</vt:lpstr>
    </vt:vector>
  </TitlesOfParts>
  <Company>aa</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Контролен Лист</dc:title>
  <dc:creator>user</dc:creator>
  <cp:lastModifiedBy>КРАСИМИРА ГРОЗДАНОВА ЛИЧЕВА</cp:lastModifiedBy>
  <cp:revision>3</cp:revision>
  <cp:lastPrinted>2007-07-13T12:41:00Z</cp:lastPrinted>
  <dcterms:created xsi:type="dcterms:W3CDTF">2025-07-17T11:38:00Z</dcterms:created>
  <dcterms:modified xsi:type="dcterms:W3CDTF">2025-07-17T11:39:00Z</dcterms:modified>
</cp:coreProperties>
</file>