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8D0" w:rsidRPr="001858D0" w:rsidRDefault="001858D0" w:rsidP="001858D0">
      <w:pPr>
        <w:spacing w:before="100" w:beforeAutospacing="1" w:after="100" w:afterAutospacing="1" w:line="240" w:lineRule="auto"/>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eastAsia="bg-BG"/>
        </w:rPr>
        <w:t>ДЕКЛАРАЦИИ от НРВП – последно изменение – Д.в.58/13.07.2018г.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Приложение № 2 към чл. 46, ал. 3</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(Предишно приложение № 1, изм. - ДВ, бр. 54 от 2001 г., в сила от 31.03.2001 г., доп. - ДВ, бр. 96 от 2006 г., в сила от 01.01.2007 г., изм. - ДВ, бр. 10 от 2009 г., изм. - ДВ, бр. 67 от 2009 г., изм. - ДВ, бр. 21 от 2011 г., в сила от 15.03.2011 г., изм. - ДВ, бр. 63 от 2015 г., в сила от 18.08.2015 г.)</w:t>
      </w:r>
    </w:p>
    <w:tbl>
      <w:tblPr>
        <w:tblW w:w="0" w:type="auto"/>
        <w:tblCellSpacing w:w="0" w:type="dxa"/>
        <w:tblCellMar>
          <w:left w:w="0" w:type="dxa"/>
          <w:right w:w="0" w:type="dxa"/>
        </w:tblCellMar>
        <w:tblLook w:val="04A0"/>
      </w:tblPr>
      <w:tblGrid>
        <w:gridCol w:w="9072"/>
      </w:tblGrid>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Декларация за ползване на отпуск по чл. 164, ал. 1 и 3 от Кодекса на труда от бащата (осиновителя) или от един от родителите на майката (осиновителката) или бащата (осиновителя)</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Подписаните: 1. .......................................................................................................;</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заявяваме, че първият от нас като майка (баща, настойник) е съгласна (съгласен), а вторият като баща (баба, дядо) приема да ползва допълнителния платен (неплатен) отпуск за отглеждане на</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на детето)</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род. на .......... 19 ..... г./20 ..... г., считано от ........... 20 ....... г. до ............ 20 ...... г.</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Задължаваме се при смърт на детето, при даването му за осиновяване или при настаняването му в детска ясла или в друго детско заведение, както и при настаняването му по реда на чл. 26 от Закона за закрила на детето, при отглеждането му от лице, включено в програми за подкрепа на майчинството, при лишаване или ограничаване на родителските права по установен ред, при прекратяване на трудовото правоотношение на майката (осиновителката) и при прекратяването на осиновяването от съда да уведомим предприятието, за да прекрати разрешения отпуск. Известно ни е, че за неверни данни носим отговорност по чл. 313 от Наказателния кодекс и че дължим възстановяване на неоснователно изплатените ни суми заедно със законната лихва.</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20 .... г.</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Декларатори: 1. ......................................................................................................................................................................................................</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Забележки:</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Декларацията се попълва в 2 екземпляра, всеки от които се съхранява в личните досиета на деклараторите в съответните предприятия.</w:t>
            </w:r>
          </w:p>
        </w:tc>
      </w:tr>
      <w:tr w:rsidR="001858D0" w:rsidRPr="001858D0" w:rsidTr="001858D0">
        <w:trPr>
          <w:tblCellSpacing w:w="0" w:type="dxa"/>
        </w:trPr>
        <w:tc>
          <w:tcPr>
            <w:tcW w:w="120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Излишното се зачертава.</w:t>
            </w:r>
          </w:p>
        </w:tc>
      </w:tr>
    </w:tbl>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Приложение № 3 към чл. 46, ал. 3</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(Предишно приложение № 2, изм. - ДВ, бр. 54 от 2001 г., в сила от 31.03.2001 г., изм. - ДВ, бр. 10 от 2009 г., изм. - ДВ, бр. 67 от 2009 г., изм. - ДВ, бр. 63 от 2015 г., в сила от 18.08.2015 г.)</w:t>
      </w:r>
    </w:p>
    <w:tbl>
      <w:tblPr>
        <w:tblW w:w="0" w:type="auto"/>
        <w:tblCellSpacing w:w="0" w:type="dxa"/>
        <w:tblCellMar>
          <w:left w:w="0" w:type="dxa"/>
          <w:right w:w="0" w:type="dxa"/>
        </w:tblCellMar>
        <w:tblLook w:val="04A0"/>
      </w:tblPr>
      <w:tblGrid>
        <w:gridCol w:w="2796"/>
        <w:gridCol w:w="3248"/>
        <w:gridCol w:w="683"/>
        <w:gridCol w:w="2345"/>
      </w:tblGrid>
      <w:tr w:rsidR="001858D0" w:rsidRPr="001858D0" w:rsidTr="001858D0">
        <w:trPr>
          <w:tblCellSpacing w:w="0" w:type="dxa"/>
        </w:trPr>
        <w:tc>
          <w:tcPr>
            <w:tcW w:w="1171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Справка от предприятието, в което работи</w:t>
            </w:r>
          </w:p>
        </w:tc>
      </w:tr>
      <w:tr w:rsidR="001858D0" w:rsidRPr="001858D0" w:rsidTr="001858D0">
        <w:trPr>
          <w:tblCellSpacing w:w="0" w:type="dxa"/>
        </w:trPr>
        <w:tc>
          <w:tcPr>
            <w:tcW w:w="1171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майката (бащата, настойникът)</w:t>
            </w:r>
          </w:p>
        </w:tc>
      </w:tr>
      <w:tr w:rsidR="001858D0" w:rsidRPr="001858D0" w:rsidTr="001858D0">
        <w:trPr>
          <w:tblCellSpacing w:w="0" w:type="dxa"/>
        </w:trPr>
        <w:tc>
          <w:tcPr>
            <w:tcW w:w="1171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1171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Ръководството на .............................................................................................................................................................................................</w:t>
            </w:r>
          </w:p>
        </w:tc>
      </w:tr>
      <w:tr w:rsidR="001858D0" w:rsidRPr="001858D0" w:rsidTr="001858D0">
        <w:trPr>
          <w:tblCellSpacing w:w="0" w:type="dxa"/>
        </w:trPr>
        <w:tc>
          <w:tcPr>
            <w:tcW w:w="11715" w:type="dxa"/>
            <w:gridSpan w:val="4"/>
            <w:vAlign w:val="center"/>
            <w:hideMark/>
          </w:tcPr>
          <w:p w:rsidR="001858D0" w:rsidRPr="001858D0" w:rsidRDefault="001858D0" w:rsidP="001858D0">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(наименование на предприятието)</w:t>
            </w:r>
          </w:p>
        </w:tc>
      </w:tr>
      <w:tr w:rsidR="001858D0" w:rsidRPr="001858D0" w:rsidTr="001858D0">
        <w:trPr>
          <w:tblCellSpacing w:w="0" w:type="dxa"/>
        </w:trPr>
        <w:tc>
          <w:tcPr>
            <w:tcW w:w="1171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удостоверява, че .............................................................................................................................................................................................</w:t>
            </w:r>
          </w:p>
        </w:tc>
      </w:tr>
      <w:tr w:rsidR="001858D0" w:rsidRPr="001858D0" w:rsidTr="001858D0">
        <w:trPr>
          <w:tblCellSpacing w:w="0" w:type="dxa"/>
        </w:trPr>
        <w:tc>
          <w:tcPr>
            <w:tcW w:w="1171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w:t>
            </w:r>
          </w:p>
        </w:tc>
      </w:tr>
      <w:tr w:rsidR="001858D0" w:rsidRPr="001858D0" w:rsidTr="001858D0">
        <w:trPr>
          <w:tblCellSpacing w:w="0" w:type="dxa"/>
        </w:trPr>
        <w:tc>
          <w:tcPr>
            <w:tcW w:w="1171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 на майката,</w:t>
            </w:r>
          </w:p>
        </w:tc>
      </w:tr>
      <w:tr w:rsidR="001858D0" w:rsidRPr="001858D0" w:rsidTr="001858D0">
        <w:trPr>
          <w:tblCellSpacing w:w="0" w:type="dxa"/>
        </w:trPr>
        <w:tc>
          <w:tcPr>
            <w:tcW w:w="1171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бащата, настойника)</w:t>
            </w:r>
          </w:p>
        </w:tc>
      </w:tr>
      <w:tr w:rsidR="001858D0" w:rsidRPr="001858D0" w:rsidTr="001858D0">
        <w:trPr>
          <w:tblCellSpacing w:w="0" w:type="dxa"/>
        </w:trPr>
        <w:tc>
          <w:tcPr>
            <w:tcW w:w="1171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работи като осигурен(а) за общо заболяване и майчинство с безсрочен (срочен) до ......................... 20 ..... г. трудов договор и е ползвал(а) отпуск по чл. 164 КТ за отглеждане на детето (децата) си ....................................., род. на .......... 19 ..... г./20 ..... г., в размер ..... дни, считано от .......... 20 ..... г.,</w:t>
            </w:r>
          </w:p>
        </w:tc>
      </w:tr>
      <w:tr w:rsidR="001858D0" w:rsidRPr="001858D0" w:rsidTr="001858D0">
        <w:trPr>
          <w:tblCellSpacing w:w="0" w:type="dxa"/>
        </w:trPr>
        <w:tc>
          <w:tcPr>
            <w:tcW w:w="1171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и остава да ползва още ........... дни.</w:t>
            </w:r>
          </w:p>
        </w:tc>
      </w:tr>
      <w:tr w:rsidR="001858D0" w:rsidRPr="001858D0" w:rsidTr="001858D0">
        <w:trPr>
          <w:tblCellSpacing w:w="0" w:type="dxa"/>
        </w:trPr>
        <w:tc>
          <w:tcPr>
            <w:tcW w:w="1171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1171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20 .... г.</w:t>
            </w:r>
          </w:p>
        </w:tc>
      </w:tr>
      <w:tr w:rsidR="001858D0" w:rsidRPr="001858D0" w:rsidTr="001858D0">
        <w:trPr>
          <w:tblCellSpacing w:w="0" w:type="dxa"/>
        </w:trPr>
        <w:tc>
          <w:tcPr>
            <w:tcW w:w="357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393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w:t>
            </w:r>
          </w:p>
        </w:tc>
        <w:tc>
          <w:tcPr>
            <w:tcW w:w="4215"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357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393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(длъжност)</w:t>
            </w:r>
          </w:p>
        </w:tc>
        <w:tc>
          <w:tcPr>
            <w:tcW w:w="4215"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3570" w:type="dxa"/>
            <w:vAlign w:val="center"/>
            <w:hideMark/>
          </w:tcPr>
          <w:p w:rsidR="001858D0" w:rsidRPr="001858D0" w:rsidRDefault="001858D0" w:rsidP="001858D0">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Длъжностно лице:</w:t>
            </w:r>
          </w:p>
        </w:tc>
        <w:tc>
          <w:tcPr>
            <w:tcW w:w="393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w:t>
            </w:r>
          </w:p>
        </w:tc>
        <w:tc>
          <w:tcPr>
            <w:tcW w:w="4215"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357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393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(подпис и печат)</w:t>
            </w:r>
          </w:p>
        </w:tc>
        <w:tc>
          <w:tcPr>
            <w:tcW w:w="4215"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357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393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4215"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8370" w:type="dxa"/>
            <w:gridSpan w:val="3"/>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Забележки:</w:t>
            </w:r>
          </w:p>
        </w:tc>
        <w:tc>
          <w:tcPr>
            <w:tcW w:w="33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8370" w:type="dxa"/>
            <w:gridSpan w:val="3"/>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Справката се попълва в 2 екземпляра, всеки от които се съхранява в личните досиета на майката (бащата или настойника) и на лицето, поело отглеждането на детето.</w:t>
            </w:r>
          </w:p>
        </w:tc>
        <w:tc>
          <w:tcPr>
            <w:tcW w:w="33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8370" w:type="dxa"/>
            <w:gridSpan w:val="3"/>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Излишното се зачертава.</w:t>
            </w:r>
          </w:p>
        </w:tc>
        <w:tc>
          <w:tcPr>
            <w:tcW w:w="334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3810" w:type="dxa"/>
            <w:vAlign w:val="center"/>
            <w:hideMark/>
          </w:tcPr>
          <w:p w:rsidR="001858D0" w:rsidRPr="001858D0" w:rsidRDefault="001858D0" w:rsidP="001858D0">
            <w:pPr>
              <w:spacing w:after="0"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4425" w:type="dxa"/>
            <w:vAlign w:val="center"/>
            <w:hideMark/>
          </w:tcPr>
          <w:p w:rsidR="001858D0" w:rsidRPr="001858D0" w:rsidRDefault="001858D0" w:rsidP="001858D0">
            <w:pPr>
              <w:spacing w:after="0"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930" w:type="dxa"/>
            <w:vAlign w:val="center"/>
            <w:hideMark/>
          </w:tcPr>
          <w:p w:rsidR="001858D0" w:rsidRPr="001858D0" w:rsidRDefault="001858D0" w:rsidP="001858D0">
            <w:pPr>
              <w:spacing w:after="0"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3330" w:type="dxa"/>
            <w:vAlign w:val="center"/>
            <w:hideMark/>
          </w:tcPr>
          <w:p w:rsidR="001858D0" w:rsidRPr="001858D0" w:rsidRDefault="001858D0" w:rsidP="001858D0">
            <w:pPr>
              <w:spacing w:after="0"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bl>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Приложение № 4 към чл. 49, ал. 6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(Ново - ДВ, бр. 72 от 2004 г., предишно Приложение № 4 към чл. 49, ал. 5 - ДВ, бр. 19 от 2012 г.)</w:t>
      </w:r>
    </w:p>
    <w:tbl>
      <w:tblPr>
        <w:tblW w:w="0" w:type="auto"/>
        <w:tblCellSpacing w:w="0" w:type="dxa"/>
        <w:tblCellMar>
          <w:left w:w="0" w:type="dxa"/>
          <w:right w:w="0" w:type="dxa"/>
        </w:tblCellMar>
        <w:tblLook w:val="04A0"/>
      </w:tblPr>
      <w:tblGrid>
        <w:gridCol w:w="506"/>
        <w:gridCol w:w="1246"/>
        <w:gridCol w:w="1287"/>
        <w:gridCol w:w="1201"/>
        <w:gridCol w:w="1838"/>
        <w:gridCol w:w="922"/>
        <w:gridCol w:w="1201"/>
        <w:gridCol w:w="871"/>
      </w:tblGrid>
      <w:tr w:rsidR="001858D0" w:rsidRPr="001858D0" w:rsidTr="001858D0">
        <w:trPr>
          <w:tblCellSpacing w:w="0" w:type="dxa"/>
        </w:trPr>
        <w:tc>
          <w:tcPr>
            <w:tcW w:w="10080" w:type="dxa"/>
            <w:gridSpan w:val="8"/>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Удостоверение</w:t>
            </w:r>
          </w:p>
        </w:tc>
      </w:tr>
      <w:tr w:rsidR="001858D0" w:rsidRPr="001858D0" w:rsidTr="001858D0">
        <w:trPr>
          <w:tblCellSpacing w:w="0" w:type="dxa"/>
        </w:trPr>
        <w:tc>
          <w:tcPr>
            <w:tcW w:w="10080" w:type="dxa"/>
            <w:gridSpan w:val="8"/>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 ползване на отпуск по чл. 167а от Кодекса на труда</w:t>
            </w:r>
          </w:p>
        </w:tc>
      </w:tr>
      <w:tr w:rsidR="001858D0" w:rsidRPr="001858D0" w:rsidTr="001858D0">
        <w:trPr>
          <w:tblCellSpacing w:w="0" w:type="dxa"/>
        </w:trPr>
        <w:tc>
          <w:tcPr>
            <w:tcW w:w="10080" w:type="dxa"/>
            <w:gridSpan w:val="8"/>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 детето ..........................................................................,</w:t>
            </w:r>
          </w:p>
        </w:tc>
      </w:tr>
      <w:tr w:rsidR="001858D0" w:rsidRPr="001858D0" w:rsidTr="001858D0">
        <w:trPr>
          <w:tblCellSpacing w:w="0" w:type="dxa"/>
        </w:trPr>
        <w:tc>
          <w:tcPr>
            <w:tcW w:w="10080" w:type="dxa"/>
            <w:gridSpan w:val="8"/>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w:t>
            </w:r>
          </w:p>
        </w:tc>
      </w:tr>
      <w:tr w:rsidR="001858D0" w:rsidRPr="001858D0" w:rsidTr="001858D0">
        <w:trPr>
          <w:tblCellSpacing w:w="0" w:type="dxa"/>
        </w:trPr>
        <w:tc>
          <w:tcPr>
            <w:tcW w:w="10080" w:type="dxa"/>
            <w:gridSpan w:val="8"/>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родено на ........................................... ЕГН .....................</w:t>
            </w:r>
          </w:p>
        </w:tc>
      </w:tr>
      <w:tr w:rsidR="001858D0" w:rsidRPr="001858D0" w:rsidTr="001858D0">
        <w:trPr>
          <w:tblCellSpacing w:w="0" w:type="dxa"/>
        </w:trPr>
        <w:tc>
          <w:tcPr>
            <w:tcW w:w="10080" w:type="dxa"/>
            <w:gridSpan w:val="8"/>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1858D0">
              <w:rPr>
                <w:rFonts w:ascii="Times New Roman" w:eastAsia="Times New Roman" w:hAnsi="Times New Roman" w:cs="Times New Roman"/>
                <w:sz w:val="24"/>
                <w:szCs w:val="24"/>
                <w:lang w:eastAsia="bg-BG"/>
              </w:rPr>
              <w:t>Наиме</w:t>
            </w:r>
            <w:proofErr w:type="spellEnd"/>
            <w:r w:rsidRPr="001858D0">
              <w:rPr>
                <w:rFonts w:ascii="Times New Roman" w:eastAsia="Times New Roman" w:hAnsi="Times New Roman" w:cs="Times New Roman"/>
                <w:sz w:val="24"/>
                <w:szCs w:val="24"/>
                <w:lang w:eastAsia="bg-BG"/>
              </w:rPr>
              <w:t>-</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Ползван</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Трите</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Брой</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Подпис</w:t>
            </w:r>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1858D0">
              <w:rPr>
                <w:rFonts w:ascii="Times New Roman" w:eastAsia="Times New Roman" w:hAnsi="Times New Roman" w:cs="Times New Roman"/>
                <w:sz w:val="24"/>
                <w:szCs w:val="24"/>
                <w:lang w:eastAsia="bg-BG"/>
              </w:rPr>
              <w:t>Пе</w:t>
            </w:r>
            <w:proofErr w:type="spellEnd"/>
            <w:r w:rsidRPr="001858D0">
              <w:rPr>
                <w:rFonts w:ascii="Times New Roman" w:eastAsia="Times New Roman" w:hAnsi="Times New Roman" w:cs="Times New Roman"/>
                <w:sz w:val="24"/>
                <w:szCs w:val="24"/>
                <w:lang w:eastAsia="bg-BG"/>
              </w:rPr>
              <w:t>-</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по</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нова-</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отпуск</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имена на</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вре-</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кален-</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xml:space="preserve">на </w:t>
            </w:r>
            <w:proofErr w:type="spellStart"/>
            <w:r w:rsidRPr="001858D0">
              <w:rPr>
                <w:rFonts w:ascii="Times New Roman" w:eastAsia="Times New Roman" w:hAnsi="Times New Roman" w:cs="Times New Roman"/>
                <w:sz w:val="24"/>
                <w:szCs w:val="24"/>
                <w:lang w:eastAsia="bg-BG"/>
              </w:rPr>
              <w:t>ръко</w:t>
            </w:r>
            <w:proofErr w:type="spellEnd"/>
            <w:r w:rsidRPr="001858D0">
              <w:rPr>
                <w:rFonts w:ascii="Times New Roman" w:eastAsia="Times New Roman" w:hAnsi="Times New Roman" w:cs="Times New Roman"/>
                <w:sz w:val="24"/>
                <w:szCs w:val="24"/>
                <w:lang w:eastAsia="bg-BG"/>
              </w:rPr>
              <w:t>-</w:t>
            </w:r>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чат</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ред</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ние, се-</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по чл. 165,</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лицето,</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мето</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1858D0">
              <w:rPr>
                <w:rFonts w:ascii="Times New Roman" w:eastAsia="Times New Roman" w:hAnsi="Times New Roman" w:cs="Times New Roman"/>
                <w:sz w:val="24"/>
                <w:szCs w:val="24"/>
                <w:lang w:eastAsia="bg-BG"/>
              </w:rPr>
              <w:t>дарни</w:t>
            </w:r>
            <w:proofErr w:type="spellEnd"/>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водителя</w:t>
            </w:r>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xml:space="preserve">на </w:t>
            </w:r>
            <w:proofErr w:type="spellStart"/>
            <w:r w:rsidRPr="001858D0">
              <w:rPr>
                <w:rFonts w:ascii="Times New Roman" w:eastAsia="Times New Roman" w:hAnsi="Times New Roman" w:cs="Times New Roman"/>
                <w:sz w:val="24"/>
                <w:szCs w:val="24"/>
                <w:lang w:eastAsia="bg-BG"/>
              </w:rPr>
              <w:t>ра</w:t>
            </w:r>
            <w:proofErr w:type="spellEnd"/>
            <w:r w:rsidRPr="001858D0">
              <w:rPr>
                <w:rFonts w:ascii="Times New Roman" w:eastAsia="Times New Roman" w:hAnsi="Times New Roman" w:cs="Times New Roman"/>
                <w:sz w:val="24"/>
                <w:szCs w:val="24"/>
                <w:lang w:eastAsia="bg-BG"/>
              </w:rPr>
              <w:t>-</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1858D0">
              <w:rPr>
                <w:rFonts w:ascii="Times New Roman" w:eastAsia="Times New Roman" w:hAnsi="Times New Roman" w:cs="Times New Roman"/>
                <w:sz w:val="24"/>
                <w:szCs w:val="24"/>
                <w:lang w:eastAsia="bg-BG"/>
              </w:rPr>
              <w:t>далище</w:t>
            </w:r>
            <w:proofErr w:type="spellEnd"/>
            <w:r w:rsidRPr="001858D0">
              <w:rPr>
                <w:rFonts w:ascii="Times New Roman" w:eastAsia="Times New Roman" w:hAnsi="Times New Roman" w:cs="Times New Roman"/>
                <w:sz w:val="24"/>
                <w:szCs w:val="24"/>
                <w:lang w:eastAsia="bg-BG"/>
              </w:rPr>
              <w:t>,</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ал. 1 КТ</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което е</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от ..............................</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дни</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xml:space="preserve">или </w:t>
            </w:r>
            <w:proofErr w:type="spellStart"/>
            <w:r w:rsidRPr="001858D0">
              <w:rPr>
                <w:rFonts w:ascii="Times New Roman" w:eastAsia="Times New Roman" w:hAnsi="Times New Roman" w:cs="Times New Roman"/>
                <w:sz w:val="24"/>
                <w:szCs w:val="24"/>
                <w:lang w:eastAsia="bg-BG"/>
              </w:rPr>
              <w:t>оп</w:t>
            </w:r>
            <w:proofErr w:type="spellEnd"/>
            <w:r w:rsidRPr="001858D0">
              <w:rPr>
                <w:rFonts w:ascii="Times New Roman" w:eastAsia="Times New Roman" w:hAnsi="Times New Roman" w:cs="Times New Roman"/>
                <w:sz w:val="24"/>
                <w:szCs w:val="24"/>
                <w:lang w:eastAsia="bg-BG"/>
              </w:rPr>
              <w:t>-</w:t>
            </w:r>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1858D0">
              <w:rPr>
                <w:rFonts w:ascii="Times New Roman" w:eastAsia="Times New Roman" w:hAnsi="Times New Roman" w:cs="Times New Roman"/>
                <w:sz w:val="24"/>
                <w:szCs w:val="24"/>
                <w:lang w:eastAsia="bg-BG"/>
              </w:rPr>
              <w:t>бото</w:t>
            </w:r>
            <w:proofErr w:type="spellEnd"/>
            <w:r w:rsidRPr="001858D0">
              <w:rPr>
                <w:rFonts w:ascii="Times New Roman" w:eastAsia="Times New Roman" w:hAnsi="Times New Roman" w:cs="Times New Roman"/>
                <w:sz w:val="24"/>
                <w:szCs w:val="24"/>
                <w:lang w:eastAsia="bg-BG"/>
              </w:rPr>
              <w:t>-</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адрес и</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преди из-</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ползвало</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до ..............................</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(ме-</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1858D0">
              <w:rPr>
                <w:rFonts w:ascii="Times New Roman" w:eastAsia="Times New Roman" w:hAnsi="Times New Roman" w:cs="Times New Roman"/>
                <w:sz w:val="24"/>
                <w:szCs w:val="24"/>
                <w:lang w:eastAsia="bg-BG"/>
              </w:rPr>
              <w:t>ределе</w:t>
            </w:r>
            <w:proofErr w:type="spellEnd"/>
            <w:r w:rsidRPr="001858D0">
              <w:rPr>
                <w:rFonts w:ascii="Times New Roman" w:eastAsia="Times New Roman" w:hAnsi="Times New Roman" w:cs="Times New Roman"/>
                <w:sz w:val="24"/>
                <w:szCs w:val="24"/>
                <w:lang w:eastAsia="bg-BG"/>
              </w:rPr>
              <w:t>-</w:t>
            </w:r>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1858D0">
              <w:rPr>
                <w:rFonts w:ascii="Times New Roman" w:eastAsia="Times New Roman" w:hAnsi="Times New Roman" w:cs="Times New Roman"/>
                <w:sz w:val="24"/>
                <w:szCs w:val="24"/>
                <w:lang w:eastAsia="bg-BG"/>
              </w:rPr>
              <w:t>дате</w:t>
            </w:r>
            <w:proofErr w:type="spellEnd"/>
            <w:r w:rsidRPr="001858D0">
              <w:rPr>
                <w:rFonts w:ascii="Times New Roman" w:eastAsia="Times New Roman" w:hAnsi="Times New Roman" w:cs="Times New Roman"/>
                <w:sz w:val="24"/>
                <w:szCs w:val="24"/>
                <w:lang w:eastAsia="bg-BG"/>
              </w:rPr>
              <w:t>-</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БУЛСТАТ</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1858D0">
              <w:rPr>
                <w:rFonts w:ascii="Times New Roman" w:eastAsia="Times New Roman" w:hAnsi="Times New Roman" w:cs="Times New Roman"/>
                <w:sz w:val="24"/>
                <w:szCs w:val="24"/>
                <w:lang w:eastAsia="bg-BG"/>
              </w:rPr>
              <w:t>менението</w:t>
            </w:r>
            <w:proofErr w:type="spellEnd"/>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отпуск,</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1858D0">
              <w:rPr>
                <w:rFonts w:ascii="Times New Roman" w:eastAsia="Times New Roman" w:hAnsi="Times New Roman" w:cs="Times New Roman"/>
                <w:sz w:val="24"/>
                <w:szCs w:val="24"/>
                <w:lang w:eastAsia="bg-BG"/>
              </w:rPr>
              <w:t>сеци</w:t>
            </w:r>
            <w:proofErr w:type="spellEnd"/>
            <w:r w:rsidRPr="001858D0">
              <w:rPr>
                <w:rFonts w:ascii="Times New Roman" w:eastAsia="Times New Roman" w:hAnsi="Times New Roman" w:cs="Times New Roman"/>
                <w:sz w:val="24"/>
                <w:szCs w:val="24"/>
                <w:lang w:eastAsia="bg-BG"/>
              </w:rPr>
              <w:t>)</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xml:space="preserve">но </w:t>
            </w:r>
            <w:proofErr w:type="spellStart"/>
            <w:r w:rsidRPr="001858D0">
              <w:rPr>
                <w:rFonts w:ascii="Times New Roman" w:eastAsia="Times New Roman" w:hAnsi="Times New Roman" w:cs="Times New Roman"/>
                <w:sz w:val="24"/>
                <w:szCs w:val="24"/>
                <w:lang w:eastAsia="bg-BG"/>
              </w:rPr>
              <w:t>длъж</w:t>
            </w:r>
            <w:proofErr w:type="spellEnd"/>
            <w:r w:rsidRPr="001858D0">
              <w:rPr>
                <w:rFonts w:ascii="Times New Roman" w:eastAsia="Times New Roman" w:hAnsi="Times New Roman" w:cs="Times New Roman"/>
                <w:sz w:val="24"/>
                <w:szCs w:val="24"/>
                <w:lang w:eastAsia="bg-BG"/>
              </w:rPr>
              <w:t>-</w:t>
            </w:r>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ля</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xml:space="preserve">на </w:t>
            </w:r>
            <w:proofErr w:type="spellStart"/>
            <w:r w:rsidRPr="001858D0">
              <w:rPr>
                <w:rFonts w:ascii="Times New Roman" w:eastAsia="Times New Roman" w:hAnsi="Times New Roman" w:cs="Times New Roman"/>
                <w:sz w:val="24"/>
                <w:szCs w:val="24"/>
                <w:lang w:eastAsia="bg-BG"/>
              </w:rPr>
              <w:t>рабо</w:t>
            </w:r>
            <w:proofErr w:type="spellEnd"/>
            <w:r w:rsidRPr="001858D0">
              <w:rPr>
                <w:rFonts w:ascii="Times New Roman" w:eastAsia="Times New Roman" w:hAnsi="Times New Roman" w:cs="Times New Roman"/>
                <w:sz w:val="24"/>
                <w:szCs w:val="24"/>
                <w:lang w:eastAsia="bg-BG"/>
              </w:rPr>
              <w:t>-</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му от 1</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и ЕГН</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1858D0">
              <w:rPr>
                <w:rFonts w:ascii="Times New Roman" w:eastAsia="Times New Roman" w:hAnsi="Times New Roman" w:cs="Times New Roman"/>
                <w:sz w:val="24"/>
                <w:szCs w:val="24"/>
                <w:lang w:eastAsia="bg-BG"/>
              </w:rPr>
              <w:t>ностно</w:t>
            </w:r>
            <w:proofErr w:type="spellEnd"/>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1858D0">
              <w:rPr>
                <w:rFonts w:ascii="Times New Roman" w:eastAsia="Times New Roman" w:hAnsi="Times New Roman" w:cs="Times New Roman"/>
                <w:sz w:val="24"/>
                <w:szCs w:val="24"/>
                <w:lang w:eastAsia="bg-BG"/>
              </w:rPr>
              <w:t>тода</w:t>
            </w:r>
            <w:proofErr w:type="spellEnd"/>
            <w:r w:rsidRPr="001858D0">
              <w:rPr>
                <w:rFonts w:ascii="Times New Roman" w:eastAsia="Times New Roman" w:hAnsi="Times New Roman" w:cs="Times New Roman"/>
                <w:sz w:val="24"/>
                <w:szCs w:val="24"/>
                <w:lang w:eastAsia="bg-BG"/>
              </w:rPr>
              <w:t>-</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август</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(майка,</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лице</w:t>
            </w:r>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теля</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2004 г.</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баща,</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осинови-</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тел, оси-</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1858D0">
              <w:rPr>
                <w:rFonts w:ascii="Times New Roman" w:eastAsia="Times New Roman" w:hAnsi="Times New Roman" w:cs="Times New Roman"/>
                <w:sz w:val="24"/>
                <w:szCs w:val="24"/>
                <w:lang w:eastAsia="bg-BG"/>
              </w:rPr>
              <w:t>новител</w:t>
            </w:r>
            <w:proofErr w:type="spellEnd"/>
            <w:r w:rsidRPr="001858D0">
              <w:rPr>
                <w:rFonts w:ascii="Times New Roman" w:eastAsia="Times New Roman" w:hAnsi="Times New Roman" w:cs="Times New Roman"/>
                <w:sz w:val="24"/>
                <w:szCs w:val="24"/>
                <w:lang w:eastAsia="bg-BG"/>
              </w:rPr>
              <w:t>-</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1858D0">
              <w:rPr>
                <w:rFonts w:ascii="Times New Roman" w:eastAsia="Times New Roman" w:hAnsi="Times New Roman" w:cs="Times New Roman"/>
                <w:sz w:val="24"/>
                <w:szCs w:val="24"/>
                <w:lang w:eastAsia="bg-BG"/>
              </w:rPr>
              <w:t>ка</w:t>
            </w:r>
            <w:proofErr w:type="spellEnd"/>
            <w:r w:rsidRPr="001858D0">
              <w:rPr>
                <w:rFonts w:ascii="Times New Roman" w:eastAsia="Times New Roman" w:hAnsi="Times New Roman" w:cs="Times New Roman"/>
                <w:sz w:val="24"/>
                <w:szCs w:val="24"/>
                <w:lang w:eastAsia="bg-BG"/>
              </w:rPr>
              <w:t>, нас-</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1858D0">
              <w:rPr>
                <w:rFonts w:ascii="Times New Roman" w:eastAsia="Times New Roman" w:hAnsi="Times New Roman" w:cs="Times New Roman"/>
                <w:sz w:val="24"/>
                <w:szCs w:val="24"/>
                <w:lang w:eastAsia="bg-BG"/>
              </w:rPr>
              <w:t>тойник</w:t>
            </w:r>
            <w:proofErr w:type="spellEnd"/>
            <w:r w:rsidRPr="001858D0">
              <w:rPr>
                <w:rFonts w:ascii="Times New Roman" w:eastAsia="Times New Roman" w:hAnsi="Times New Roman" w:cs="Times New Roman"/>
                <w:sz w:val="24"/>
                <w:szCs w:val="24"/>
                <w:lang w:eastAsia="bg-BG"/>
              </w:rPr>
              <w:t>)</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3</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4</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5</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6</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7</w:t>
            </w:r>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8</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60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3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41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86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8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3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105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10080" w:type="dxa"/>
            <w:gridSpan w:val="8"/>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Забележки:</w:t>
            </w:r>
          </w:p>
        </w:tc>
      </w:tr>
      <w:tr w:rsidR="001858D0" w:rsidRPr="001858D0" w:rsidTr="001858D0">
        <w:trPr>
          <w:tblCellSpacing w:w="0" w:type="dxa"/>
        </w:trPr>
        <w:tc>
          <w:tcPr>
            <w:tcW w:w="10080" w:type="dxa"/>
            <w:gridSpan w:val="8"/>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Удостоверението се съхранява в личното досие на работника или на служителя.</w:t>
            </w:r>
          </w:p>
        </w:tc>
      </w:tr>
      <w:tr w:rsidR="001858D0" w:rsidRPr="001858D0" w:rsidTr="001858D0">
        <w:trPr>
          <w:tblCellSpacing w:w="0" w:type="dxa"/>
        </w:trPr>
        <w:tc>
          <w:tcPr>
            <w:tcW w:w="10080" w:type="dxa"/>
            <w:gridSpan w:val="8"/>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Колона 2 се попълва от работодателя при издаване на удостоверението, както и от всеки следващ работодател, разрешил ползването на такъв отпуск.</w:t>
            </w:r>
          </w:p>
        </w:tc>
      </w:tr>
    </w:tbl>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Приложение № 5 към чл. 49б, ал. 1, т. 1</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(Ново - ДВ, бр. 72 от 2004 г., доп. - ДВ, бр. 1 от 2007 г., в сила от 01.01.2007 г., отм. - ДВ, бр. 63 от 2015 г., в сила от 18.08.2015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Приложение № 6 към чл. 49д, ал. 2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(Ново - ДВ, бр. 72 от 2004 г., доп. - ДВ, бр. 1 от 2007 г., в сила от 01.01.2007 г.) </w:t>
      </w:r>
    </w:p>
    <w:tbl>
      <w:tblPr>
        <w:tblW w:w="0" w:type="auto"/>
        <w:tblCellSpacing w:w="0" w:type="dxa"/>
        <w:tblCellMar>
          <w:left w:w="0" w:type="dxa"/>
          <w:right w:w="0" w:type="dxa"/>
        </w:tblCellMar>
        <w:tblLook w:val="04A0"/>
      </w:tblPr>
      <w:tblGrid>
        <w:gridCol w:w="1934"/>
        <w:gridCol w:w="5447"/>
        <w:gridCol w:w="355"/>
        <w:gridCol w:w="1336"/>
      </w:tblGrid>
      <w:tr w:rsidR="001858D0" w:rsidRPr="001858D0" w:rsidTr="001858D0">
        <w:trPr>
          <w:tblCellSpacing w:w="0" w:type="dxa"/>
        </w:trPr>
        <w:tc>
          <w:tcPr>
            <w:tcW w:w="9570"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Декларация за ползване на отпуск по чл. 167а, ал. 4 от Кодекса на труда от родител (осиновител), който сам се грижи за отглеждането на детето</w:t>
            </w:r>
          </w:p>
        </w:tc>
        <w:tc>
          <w:tcPr>
            <w:tcW w:w="2985"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9570"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2985"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1255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Подписаният: .............................................................................................................................................................................................................................</w:t>
            </w:r>
          </w:p>
        </w:tc>
      </w:tr>
      <w:tr w:rsidR="001858D0" w:rsidRPr="001858D0" w:rsidTr="001858D0">
        <w:trPr>
          <w:tblCellSpacing w:w="0" w:type="dxa"/>
        </w:trPr>
        <w:tc>
          <w:tcPr>
            <w:tcW w:w="1255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w:t>
            </w:r>
          </w:p>
        </w:tc>
      </w:tr>
      <w:tr w:rsidR="001858D0" w:rsidRPr="001858D0" w:rsidTr="001858D0">
        <w:trPr>
          <w:tblCellSpacing w:w="0" w:type="dxa"/>
        </w:trPr>
        <w:tc>
          <w:tcPr>
            <w:tcW w:w="1255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декларирам, че за отглеждане на детето ...................................................................................................................................................................................................</w:t>
            </w:r>
          </w:p>
        </w:tc>
      </w:tr>
      <w:tr w:rsidR="001858D0" w:rsidRPr="001858D0" w:rsidTr="001858D0">
        <w:trPr>
          <w:tblCellSpacing w:w="0" w:type="dxa"/>
        </w:trPr>
        <w:tc>
          <w:tcPr>
            <w:tcW w:w="1255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w:t>
            </w:r>
          </w:p>
        </w:tc>
      </w:tr>
      <w:tr w:rsidR="001858D0" w:rsidRPr="001858D0" w:rsidTr="001858D0">
        <w:trPr>
          <w:tblCellSpacing w:w="0" w:type="dxa"/>
        </w:trPr>
        <w:tc>
          <w:tcPr>
            <w:tcW w:w="1255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на детето)</w:t>
            </w:r>
          </w:p>
        </w:tc>
      </w:tr>
      <w:tr w:rsidR="001858D0" w:rsidRPr="001858D0" w:rsidTr="001858D0">
        <w:trPr>
          <w:tblCellSpacing w:w="0" w:type="dxa"/>
        </w:trPr>
        <w:tc>
          <w:tcPr>
            <w:tcW w:w="1255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xml:space="preserve">родено на ........................... 20 .... г., ЕГН </w:t>
            </w:r>
            <w:r w:rsidRPr="001858D0">
              <w:rPr>
                <w:rFonts w:ascii="Times New Roman" w:eastAsia="Times New Roman" w:hAnsi="Times New Roman" w:cs="Times New Roman"/>
                <w:sz w:val="24"/>
                <w:szCs w:val="24"/>
                <w:lang w:eastAsia="bg-BG"/>
              </w:rPr>
              <w:lastRenderedPageBreak/>
              <w:t>..................................................................................................................................................................................</w:t>
            </w:r>
          </w:p>
        </w:tc>
      </w:tr>
      <w:tr w:rsidR="001858D0" w:rsidRPr="001858D0" w:rsidTr="001858D0">
        <w:trPr>
          <w:tblCellSpacing w:w="0" w:type="dxa"/>
        </w:trPr>
        <w:tc>
          <w:tcPr>
            <w:tcW w:w="1255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1. не е ползван отпуск по чл. 167а, ал. 4 от Кодекса на труда;</w:t>
            </w:r>
          </w:p>
        </w:tc>
      </w:tr>
      <w:tr w:rsidR="001858D0" w:rsidRPr="001858D0" w:rsidTr="001858D0">
        <w:trPr>
          <w:tblCellSpacing w:w="0" w:type="dxa"/>
        </w:trPr>
        <w:tc>
          <w:tcPr>
            <w:tcW w:w="1255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ползван е отпуск по чл. 167а, ал. 4 от Кодекса на труда в размер ......... месеца и .......... дни;</w:t>
            </w:r>
          </w:p>
        </w:tc>
      </w:tr>
      <w:tr w:rsidR="001858D0" w:rsidRPr="001858D0" w:rsidTr="001858D0">
        <w:trPr>
          <w:tblCellSpacing w:w="0" w:type="dxa"/>
        </w:trPr>
        <w:tc>
          <w:tcPr>
            <w:tcW w:w="1255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3. не се намирам в брак с другия родител и не живея в едно домакинство с него;</w:t>
            </w:r>
          </w:p>
        </w:tc>
      </w:tr>
      <w:tr w:rsidR="001858D0" w:rsidRPr="001858D0" w:rsidTr="001858D0">
        <w:trPr>
          <w:tblCellSpacing w:w="0" w:type="dxa"/>
        </w:trPr>
        <w:tc>
          <w:tcPr>
            <w:tcW w:w="1255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4. другият родител е лишен от родителски права с влязло в сила решение на съда;</w:t>
            </w:r>
          </w:p>
        </w:tc>
      </w:tr>
      <w:tr w:rsidR="001858D0" w:rsidRPr="001858D0" w:rsidTr="001858D0">
        <w:trPr>
          <w:tblCellSpacing w:w="0" w:type="dxa"/>
        </w:trPr>
        <w:tc>
          <w:tcPr>
            <w:tcW w:w="1255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5. другият родител е починал.</w:t>
            </w:r>
          </w:p>
        </w:tc>
      </w:tr>
      <w:tr w:rsidR="001858D0" w:rsidRPr="001858D0" w:rsidTr="001858D0">
        <w:trPr>
          <w:tblCellSpacing w:w="0" w:type="dxa"/>
        </w:trPr>
        <w:tc>
          <w:tcPr>
            <w:tcW w:w="1255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Задължавам се при смърт на детето, при даването му за осиновяване или при настаняването му в заведение на пълна държавна издръжка, както и при настаняването му по реда на чл. 26 от Закона за закрила на детето и при прекратяването на осиновяването от съда да уведомя предприятието, за да прекрати разрешения отпуск.</w:t>
            </w:r>
          </w:p>
        </w:tc>
      </w:tr>
      <w:tr w:rsidR="001858D0" w:rsidRPr="001858D0" w:rsidTr="001858D0">
        <w:trPr>
          <w:tblCellSpacing w:w="0" w:type="dxa"/>
        </w:trPr>
        <w:tc>
          <w:tcPr>
            <w:tcW w:w="1255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Известно ми е, че за неверни данни нося отговорност по чл. 313 от Наказателния кодекс.</w:t>
            </w:r>
          </w:p>
        </w:tc>
      </w:tr>
      <w:tr w:rsidR="001858D0" w:rsidRPr="001858D0" w:rsidTr="001858D0">
        <w:trPr>
          <w:tblCellSpacing w:w="0" w:type="dxa"/>
        </w:trPr>
        <w:tc>
          <w:tcPr>
            <w:tcW w:w="1255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12555" w:type="dxa"/>
            <w:gridSpan w:val="4"/>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20 .... г.</w:t>
            </w:r>
          </w:p>
        </w:tc>
      </w:tr>
      <w:tr w:rsidR="001858D0" w:rsidRPr="001858D0" w:rsidTr="001858D0">
        <w:trPr>
          <w:tblCellSpacing w:w="0" w:type="dxa"/>
        </w:trPr>
        <w:tc>
          <w:tcPr>
            <w:tcW w:w="1665" w:type="dxa"/>
            <w:vAlign w:val="center"/>
            <w:hideMark/>
          </w:tcPr>
          <w:p w:rsidR="001858D0" w:rsidRPr="001858D0" w:rsidRDefault="001858D0" w:rsidP="001858D0">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Декларатор:</w:t>
            </w:r>
          </w:p>
        </w:tc>
        <w:tc>
          <w:tcPr>
            <w:tcW w:w="8415"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w:t>
            </w:r>
          </w:p>
        </w:tc>
        <w:tc>
          <w:tcPr>
            <w:tcW w:w="247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166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8415"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w:t>
            </w:r>
          </w:p>
        </w:tc>
        <w:tc>
          <w:tcPr>
            <w:tcW w:w="2475"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9570"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2985"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9570"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Забележки:</w:t>
            </w:r>
          </w:p>
        </w:tc>
        <w:tc>
          <w:tcPr>
            <w:tcW w:w="2985"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9570"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Декларацията се съхранява в личното досие на работника или на служителя.</w:t>
            </w:r>
          </w:p>
        </w:tc>
        <w:tc>
          <w:tcPr>
            <w:tcW w:w="2985"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9570"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Излишното се зачертава.</w:t>
            </w:r>
          </w:p>
        </w:tc>
        <w:tc>
          <w:tcPr>
            <w:tcW w:w="2985" w:type="dxa"/>
            <w:gridSpan w:val="2"/>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r w:rsidR="001858D0" w:rsidRPr="001858D0" w:rsidTr="001858D0">
        <w:trPr>
          <w:tblCellSpacing w:w="0" w:type="dxa"/>
        </w:trPr>
        <w:tc>
          <w:tcPr>
            <w:tcW w:w="2940" w:type="dxa"/>
            <w:vAlign w:val="center"/>
            <w:hideMark/>
          </w:tcPr>
          <w:p w:rsidR="001858D0" w:rsidRPr="001858D0" w:rsidRDefault="001858D0" w:rsidP="001858D0">
            <w:pPr>
              <w:spacing w:after="0"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8400" w:type="dxa"/>
            <w:vAlign w:val="center"/>
            <w:hideMark/>
          </w:tcPr>
          <w:p w:rsidR="001858D0" w:rsidRPr="001858D0" w:rsidRDefault="001858D0" w:rsidP="001858D0">
            <w:pPr>
              <w:spacing w:after="0"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540" w:type="dxa"/>
            <w:vAlign w:val="center"/>
            <w:hideMark/>
          </w:tcPr>
          <w:p w:rsidR="001858D0" w:rsidRPr="001858D0" w:rsidRDefault="001858D0" w:rsidP="001858D0">
            <w:pPr>
              <w:spacing w:after="0"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c>
          <w:tcPr>
            <w:tcW w:w="2370" w:type="dxa"/>
            <w:vAlign w:val="center"/>
            <w:hideMark/>
          </w:tcPr>
          <w:p w:rsidR="001858D0" w:rsidRPr="001858D0" w:rsidRDefault="001858D0" w:rsidP="001858D0">
            <w:pPr>
              <w:spacing w:after="0"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c>
      </w:tr>
    </w:tbl>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Приложение № 7 към чл. 45, ал. 1, т. 2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(Ново - ДВ, бр. 96 от 2006 г., изм. - ДВ, бр. 58 от 2018 г., в сила от 01.07.2018 г.)</w:t>
      </w:r>
    </w:p>
    <w:tbl>
      <w:tblPr>
        <w:tblW w:w="0" w:type="auto"/>
        <w:tblCellSpacing w:w="0" w:type="dxa"/>
        <w:tblCellMar>
          <w:left w:w="0" w:type="dxa"/>
          <w:right w:w="0" w:type="dxa"/>
        </w:tblCellMar>
        <w:tblLook w:val="04A0"/>
      </w:tblPr>
      <w:tblGrid>
        <w:gridCol w:w="9072"/>
      </w:tblGrid>
      <w:tr w:rsidR="001858D0" w:rsidRPr="001858D0" w:rsidTr="001858D0">
        <w:trPr>
          <w:tblCellSpacing w:w="0" w:type="dxa"/>
        </w:trPr>
        <w:tc>
          <w:tcPr>
            <w:tcW w:w="10770" w:type="dxa"/>
            <w:vAlign w:val="center"/>
            <w:hideMark/>
          </w:tcPr>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ДЕКЛАРАЦИЯ</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 ползване на отпуск по чл. 163, ал. 1 от Кодекса на труда от майката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Подписаната: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декларирам, че за ползването на отпуск по чл. 163, ал. 1 от Кодекса на труда във връзка с чл. 45, ал. 1, т. 2 от Наредбата за работното време, почивките и отпуските за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родено на ........................ 20 ................. г., ЕГН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не съм лишена от родителски права и родителските ми права не са ограничени по установения ред;</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детето не е дадено за осиновяване;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3. детето не е настанено в детско заведение на пълна държавна издръжка;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4. детето не е настанено по реда на чл. 26 от Закона за закрила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5. детето не се отглежда от лице, включено в програми за подкрепа на майчинството;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6. детето не е починало;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7. бащата или един от родителите на майката или на бащата не ползва отпуск при условията на чл. 163, ал. 10 от КТ.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Задължавам се при промяна на декларираните обстоятелства да уведомя предприятието, за да прекрати разрешения отпуск.</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Известно ми е, че за неверни данни нося отговорност по чл. 313 от Наказателния кодекс.</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20 .... г.                                                                         Декларатор: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Забележки: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Декларацията се съхранява в личното досие на работника или на служителя.</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Излишното се зачертава.</w:t>
            </w:r>
          </w:p>
        </w:tc>
      </w:tr>
    </w:tbl>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 Приложение № 8 към чл. 45б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(Ново - ДВ, бр. 10 от 2009 г., ново - ДВ, бр. 67 от 2009 г., изм. - ДВ, бр. 41 от 2017 г., в сила от 01.06.2017 г., изм. - ДВ, бр. 58 от 2018 г., в сила от 01.07.2018 г.)</w:t>
      </w:r>
    </w:p>
    <w:tbl>
      <w:tblPr>
        <w:tblW w:w="0" w:type="auto"/>
        <w:tblCellSpacing w:w="0" w:type="dxa"/>
        <w:tblCellMar>
          <w:left w:w="0" w:type="dxa"/>
          <w:right w:w="0" w:type="dxa"/>
        </w:tblCellMar>
        <w:tblLook w:val="04A0"/>
      </w:tblPr>
      <w:tblGrid>
        <w:gridCol w:w="9072"/>
      </w:tblGrid>
      <w:tr w:rsidR="001858D0" w:rsidRPr="001858D0" w:rsidTr="001858D0">
        <w:trPr>
          <w:tblCellSpacing w:w="0" w:type="dxa"/>
        </w:trPr>
        <w:tc>
          <w:tcPr>
            <w:tcW w:w="10695" w:type="dxa"/>
            <w:vAlign w:val="center"/>
            <w:hideMark/>
          </w:tcPr>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ДЕКЛАРАЦИЯ</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 ползване на отпуск по чл. 163, ал. 10, изречение първо от Кодекса на труда от бащата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Подписаните: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заявяваме, че първият от нас като майка е съгласен, а вторият като баща приема да ползва платен отпуск поради бременност и раждане на: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родено на ................................................................................................ 20 …………....…….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считано от ....................................... 20 …………... г. до …………..20 ………………....…..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Декларираме, че: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бащата не е лишен от родителски права и родителските му права не са ограничени по установения ред;</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детето не е дадено за осиновяване;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3. детето не е настанено в детско заведение на пълна държавна издръжка;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4. детето не е настанено по реда на чл. 26 от Закона за закрила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5. детето не се отглежда от лице, включено в програми за подкрепа на майчинството;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6. майката не продължава лично да ползва отпуска по чл. 163, ал. 1 от КТ;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7. детето не е починало;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8. трудовото правоотношение на майката не е прекратено.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Задължаваме се при промяна на декларираните обстоятелства да уведомим предприятието, за да прекрати разрешения отпуск.</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xml:space="preserve">Известно ни е, че за неверни данни носим отговорност по чл. 313 от Наказателния кодекс и че дължим възстановяване на неоснователно изплатените ни суми заедно със </w:t>
            </w:r>
            <w:r w:rsidRPr="001858D0">
              <w:rPr>
                <w:rFonts w:ascii="Times New Roman" w:eastAsia="Times New Roman" w:hAnsi="Times New Roman" w:cs="Times New Roman"/>
                <w:sz w:val="24"/>
                <w:szCs w:val="24"/>
                <w:lang w:eastAsia="bg-BG"/>
              </w:rPr>
              <w:lastRenderedPageBreak/>
              <w:t>законната лихва.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20 .... г.                                                           Декларатори: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1.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Забележки: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Декларацията се попълва в 2 екземпляра, всеки от които се съхранява в личните досиета на деклараторите в съответните предприятия.</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Излишното се зачертава.</w:t>
            </w:r>
          </w:p>
        </w:tc>
      </w:tr>
    </w:tbl>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 Приложение № 9 към чл. 46б, ал. 1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(Ново - ДВ, бр. 110 от 2013 г., в сила от 01.01.2014 г., изм. - ДВ, бр. 58 от 2018 г., в сила от 01.07.2018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bl>
      <w:tblPr>
        <w:tblW w:w="0" w:type="auto"/>
        <w:tblCellSpacing w:w="0" w:type="dxa"/>
        <w:tblCellMar>
          <w:left w:w="0" w:type="dxa"/>
          <w:right w:w="0" w:type="dxa"/>
        </w:tblCellMar>
        <w:tblLook w:val="04A0"/>
      </w:tblPr>
      <w:tblGrid>
        <w:gridCol w:w="9072"/>
      </w:tblGrid>
      <w:tr w:rsidR="001858D0" w:rsidRPr="001858D0" w:rsidTr="001858D0">
        <w:trPr>
          <w:tblCellSpacing w:w="0" w:type="dxa"/>
        </w:trPr>
        <w:tc>
          <w:tcPr>
            <w:tcW w:w="1077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                                                                </w:t>
            </w:r>
            <w:r w:rsidRPr="001858D0">
              <w:rPr>
                <w:rFonts w:ascii="Times New Roman" w:eastAsia="Times New Roman" w:hAnsi="Times New Roman" w:cs="Times New Roman"/>
                <w:sz w:val="24"/>
                <w:szCs w:val="24"/>
                <w:lang w:eastAsia="bg-BG"/>
              </w:rPr>
              <w:t>ДЕКЛАРАЦИЯ</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 ползване на отпуск по чл. 164б, ал. 1 или ал. 5, изречение първо от Кодекса на труда от осиновителката или от работника или служителя, който сам е осиновил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Подписаната/подписаният: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декларирам следните обстоятелства във връзка с ползването на отпуск по чл. 164б, ал. 1 или ал. 5, изречение първо от Кодекса на труда във връзка с чл. 46б, ал. 1 и 2 от Наредбата за работното време, почивките и отпуските за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родено на ............................................ 20 ................ г., ЕГН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детето не е починало;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2. осиновяването не е прекратено от съда;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3. детето не посещава детско заведение, включително детска ясла или учебно заведение;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4. детето не е настанено по реда на чл. 26 от Закона за закрила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5. не съм лишен от родителски права и родителските ми права не са ограничени по установения ред;</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6. детето не е настанено в детско заведение на пълна държавна издръжка;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7. детето не се отглежда от лице, включено в програми за подкрепа на майчинството;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8. осиновителят или един от родителите на осиновителката или осиновителя не ползват отпуск при условията на чл. 164б, ал. 2, изречение второ, ал. 3 и ал. 5, изречение второ от КТ.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Задължавам се при промяна на декларираните обстоятелства да уведомя предприятието, за да прекрати разрешения отпуск.</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Известно ми е, че за неверни данни нося отговорност по чл. 313 от Наказателния кодекс.</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20 .... г.                                                                 Декларатор: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Забележки: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Декларацията и приложените документи се съхраняват в личното досие на работника или на служителя.</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Излишното се зачертава.</w:t>
            </w:r>
          </w:p>
        </w:tc>
      </w:tr>
    </w:tbl>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Приложение № 10 към чл. 46в, ал. 1</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(Ново - ДВ, бр. 110 от 2013 г., в сила от 01.01.2014 г., Предишно Приложение № 10 към чл. 46б, ал. 3, изм. - ДВ, бр. 58 от 2018 г., в сила от 01.07.2018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p>
    <w:tbl>
      <w:tblPr>
        <w:tblW w:w="0" w:type="auto"/>
        <w:tblCellSpacing w:w="0" w:type="dxa"/>
        <w:tblCellMar>
          <w:left w:w="0" w:type="dxa"/>
          <w:right w:w="0" w:type="dxa"/>
        </w:tblCellMar>
        <w:tblLook w:val="04A0"/>
      </w:tblPr>
      <w:tblGrid>
        <w:gridCol w:w="9072"/>
      </w:tblGrid>
      <w:tr w:rsidR="001858D0" w:rsidRPr="001858D0" w:rsidTr="001858D0">
        <w:trPr>
          <w:tblCellSpacing w:w="0" w:type="dxa"/>
        </w:trPr>
        <w:tc>
          <w:tcPr>
            <w:tcW w:w="10695" w:type="dxa"/>
            <w:vAlign w:val="center"/>
            <w:hideMark/>
          </w:tcPr>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ДЕКЛАРАЦИЯ</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 ползване на отпуск по чл. 164б, ал. 2, изречение първо от Кодекса на труда от осиновителя</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Подписаните: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lastRenderedPageBreak/>
              <w:t>(трите имена по документ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заявяваме, че първият от нас като осиновителка е съгласен, а вторият като осиновител приема да ползва отпуск при осиновяване на дете до 5-годишна възраст за: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предадено за осиновяване на ................................................................. 20 ………….....…...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ЕГН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считано от ................................. 20 ………... г. до ............................. 20 ……………...……..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Декларираме, че: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детето не е починало;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осиновяването не е прекратено от съда;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3. детето не посещава детско заведение, включително детска ясла или учебно заведение;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4. детето не е настанено в детско заведение на пълна държавна издръжка;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5. детето не е настанено по реда на чл. 26 от Закона за закрила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6. детето не се отглежда от лице, включено в програми за подкрепа на майчинството;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7. осиновителката не е лишена от родителски права или родителските права не са ограничени по установен ред;</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8. осиновителката не продължава лично да ползва отпуска по чл. 164б, ал. 1 от КТ;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9. трудовото правоотношение на осиновителката не е прекратено.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Задължаваме се при промяна на декларираните обстоятелства да уведомим предприятието, за да прекрати разрешения отпуск.</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xml:space="preserve">Известно ни е, че за неверни данни носим отговорност по чл. 313 от Наказателния </w:t>
            </w:r>
            <w:r w:rsidRPr="001858D0">
              <w:rPr>
                <w:rFonts w:ascii="Times New Roman" w:eastAsia="Times New Roman" w:hAnsi="Times New Roman" w:cs="Times New Roman"/>
                <w:sz w:val="24"/>
                <w:szCs w:val="24"/>
                <w:lang w:eastAsia="bg-BG"/>
              </w:rPr>
              <w:lastRenderedPageBreak/>
              <w:t>кодекс.</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20 .... г.                                                           Декларатори: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1.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Забележки: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Декларацията се попълва в два екземпляра, всеки от които се съхранява в личните досиета на деклараторите в съответните предприятия.</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Излишното се зачертава.</w:t>
            </w:r>
          </w:p>
        </w:tc>
      </w:tr>
    </w:tbl>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Приложение № 10а към чл. 46в, ал. 2</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(Ново - ДВ, бр. 58 от 2018 г., в сила от 01.07.2018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bl>
      <w:tblPr>
        <w:tblW w:w="0" w:type="auto"/>
        <w:tblCellSpacing w:w="0" w:type="dxa"/>
        <w:tblCellMar>
          <w:left w:w="0" w:type="dxa"/>
          <w:right w:w="0" w:type="dxa"/>
        </w:tblCellMar>
        <w:tblLook w:val="04A0"/>
      </w:tblPr>
      <w:tblGrid>
        <w:gridCol w:w="9072"/>
      </w:tblGrid>
      <w:tr w:rsidR="001858D0" w:rsidRPr="001858D0" w:rsidTr="001858D0">
        <w:trPr>
          <w:tblCellSpacing w:w="0" w:type="dxa"/>
        </w:trPr>
        <w:tc>
          <w:tcPr>
            <w:tcW w:w="11100" w:type="dxa"/>
            <w:vAlign w:val="center"/>
            <w:hideMark/>
          </w:tcPr>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ДЕКЛАРАЦИЯ</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 ползване на отпуск по чл. 164б, ал. 2, изречение второ от Кодекса на труда (КТ) от родител на осиновителката или на осиновителя</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Подписаните: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заявяваме, че първият от нас като осиновителка е съгласен, а вторият като родител на осиновителката или като родител на осиновителя приема да ползва платен отпуск при осиновяване на дете за остатъка до 365 дни, но не по-късно от навършване на 5-годишна възраст, за: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lastRenderedPageBreak/>
              <w:t>(трите имена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предадено за осиновяване на ........................................................................... 20 ………......…..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ЕГН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считано от ........................................... 20 ………….. г. до .............................. 20 ……….....…...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Декларираме, че: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детето не е починало;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осиновяването не е прекратено от съда;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3. детето не посещава детско заведение, включително детска ясла или учебно заведение;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4. детето не е настанено в детско заведение на пълна държавна издръжка;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5. детето не е настанено по реда на чл. 26 от Закона за закрила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6. детето не се отглежда от лице, включено в програми за подкрепа на майчинството;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7. осиновителката/осиновителят не е лишен/лишена от родителски права или родителските права не са ограничени по установен ред;</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8. осиновителката/осиновителят не продължава лично да ползва отпуска по чл. 164б, ал. 1 от КТ;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9. трудовото правоотношение на осиновителката/осиновителя не е прекратено.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Задължаваме се при промяна на декларираните обстоятелства да уведомим предприятието, за да прекрати разрешения отпуск.</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Известно ни е, че за неверни данни носим отговорност по чл. 313 от Наказателния кодекс и че дължим възстановяване на неоснователно изплатените ни суми заедно със законната лихва.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20 .... г.                                                                  Декларатори: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1.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Забележки: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xml:space="preserve">1. Декларацията се попълва в 2 екземпляра, всеки от които се съхранява в личните </w:t>
            </w:r>
            <w:r w:rsidRPr="001858D0">
              <w:rPr>
                <w:rFonts w:ascii="Times New Roman" w:eastAsia="Times New Roman" w:hAnsi="Times New Roman" w:cs="Times New Roman"/>
                <w:sz w:val="24"/>
                <w:szCs w:val="24"/>
                <w:lang w:eastAsia="bg-BG"/>
              </w:rPr>
              <w:lastRenderedPageBreak/>
              <w:t>досиета на деклараторите в съответните предприятия.</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Излишното се зачертава.</w:t>
            </w:r>
          </w:p>
        </w:tc>
      </w:tr>
    </w:tbl>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 Приложение № 11 към чл. 45в, ал. 1</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(Ново - ДВ, бр. 41 от 2017 г., в сила от 01.06.2017 г., изм. - ДВ, бр. 58 от 2018 г., в сила от 01.07.2018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bl>
      <w:tblPr>
        <w:tblW w:w="0" w:type="auto"/>
        <w:tblCellSpacing w:w="0" w:type="dxa"/>
        <w:tblCellMar>
          <w:left w:w="0" w:type="dxa"/>
          <w:right w:w="0" w:type="dxa"/>
        </w:tblCellMar>
        <w:tblLook w:val="04A0"/>
      </w:tblPr>
      <w:tblGrid>
        <w:gridCol w:w="9072"/>
      </w:tblGrid>
      <w:tr w:rsidR="001858D0" w:rsidRPr="001858D0" w:rsidTr="001858D0">
        <w:trPr>
          <w:tblCellSpacing w:w="0" w:type="dxa"/>
        </w:trPr>
        <w:tc>
          <w:tcPr>
            <w:tcW w:w="10830" w:type="dxa"/>
            <w:vAlign w:val="center"/>
            <w:hideMark/>
          </w:tcPr>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ДЕКЛАРАЦИЯ</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 ползване на отпуск по чл. 163, ал. 10, изречение второ от Кодекса на труда от родител на майката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Подписаните: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заявяваме, че първият от нас като майка е съгласен, а вторият като родител на майката приема да ползва платен отпуск за остатъка до 410 дни на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родено на ............................................................................................................ 20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считано от ........................................ 20 …………….... г. до ………...……20 ………….....…....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Декларираме, че: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детето не е дадено за осиновяване;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детето не е настанено в детско заведение на пълна държавна издръжка;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3. детето не е настанено по реда на чл. 26 от Закона за закрила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4. детето не се отглежда от лице, включено в програми за подкрепа на майчинството;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5. майката не продължава да ползва лично отпуска по чл. 163, ал. 1 от КТ;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6. детето не е починало;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7. трудовото правоотношение на майката не е прекратено.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Задължаваме се при промяна на декларираните обстоятелства да уведомим предприятието, за да прекрати разрешения отпуск.</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Известно ни е, че за неверни данни носим отговорност по чл. 313 от Наказателния кодекс и че дължим възстановяване на неоснователно изплатените ни суми заедно със законната лихва.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20 .... г.                                                               Декларатори: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1.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Забележки: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Декларацията се попълва в 2 екземпляра, всеки от които се съхранява в личните досиета на деклараторите в съответните предприятия.</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Излишното се зачертава.</w:t>
            </w:r>
          </w:p>
        </w:tc>
      </w:tr>
    </w:tbl>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 Приложение № 12 към чл. 45г, ал. 1</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(Ново - ДВ, бр. 41 от 2017 г., в сила от 01.06.2017 г., изм. - ДВ, бр. 58 от 2018 г., в сила от 01.07.2018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bl>
      <w:tblPr>
        <w:tblW w:w="0" w:type="auto"/>
        <w:tblCellSpacing w:w="0" w:type="dxa"/>
        <w:tblCellMar>
          <w:left w:w="0" w:type="dxa"/>
          <w:right w:w="0" w:type="dxa"/>
        </w:tblCellMar>
        <w:tblLook w:val="04A0"/>
      </w:tblPr>
      <w:tblGrid>
        <w:gridCol w:w="9072"/>
      </w:tblGrid>
      <w:tr w:rsidR="001858D0" w:rsidRPr="001858D0" w:rsidTr="001858D0">
        <w:trPr>
          <w:tblCellSpacing w:w="0" w:type="dxa"/>
        </w:trPr>
        <w:tc>
          <w:tcPr>
            <w:tcW w:w="11040" w:type="dxa"/>
            <w:vAlign w:val="center"/>
            <w:hideMark/>
          </w:tcPr>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ДЕКЛАРАЦИЯ</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 ползване на отпуск по чл. 163, ал. 10, изречение трето от Кодекса на труда от родител на майката или на бащата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Подписаните: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lastRenderedPageBreak/>
              <w:t>(трите имена по документ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заявяваме, че първият от нас като майка е съгласен, а вторият като родител на майката или като родител на бащата приема да ползва платен отпуск за остатъка до 410 дни на: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родено на .......................................................................................................... 20 ……….....…...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ЕГН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считано от ....................................... 20 ………….... г. до …………....…….. 20 ………………..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Декларираме, че: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детето не е дадено за осиновяване;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детето не е настанено в детско заведение на пълна държавна издръжка;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3. детето не е настанено по реда на чл. 26 от Закона за закрила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4. детето не се отглежда от лице, включено в програми за подкрепа на майчинството;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5. майката не продължава лично да ползва отпуска по чл. 163, ал. 1 от КТ;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6. детето не е починало;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7. трудовото правоотношение на майката не е прекратено.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Задължаваме се при промяна на декларираните обстоятелства да уведомим предприятието, за да прекрати разрешения отпуск.</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Известно ни е, че за неверни данни носим отговорност по чл. 313 от Наказателния кодекс и че дължим възстановяване на неоснователно изплатените ни суми заедно със законната лихва.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20 .... г.                                                                  Декларатори: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                                                          1.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Забележки: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Декларацията се попълва в 2 екземпляра, всеки от които се съхранява в личните досиета на деклараторите в съответните предприятия.</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Излишното се зачертава.</w:t>
            </w:r>
          </w:p>
        </w:tc>
      </w:tr>
    </w:tbl>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 Приложение № 13 към чл. 46г, ал. 1</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(Ново - ДВ, бр. 41 от 2017 г., в сила от 01.06.2017 г., предишно Приложение 13 към чл. 45д, ал. 1, изм. - ДВ, бр. 58 от 2018 г., в сила от 01.07.2018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bl>
      <w:tblPr>
        <w:tblW w:w="0" w:type="auto"/>
        <w:tblCellSpacing w:w="0" w:type="dxa"/>
        <w:tblCellMar>
          <w:left w:w="0" w:type="dxa"/>
          <w:right w:w="0" w:type="dxa"/>
        </w:tblCellMar>
        <w:tblLook w:val="04A0"/>
      </w:tblPr>
      <w:tblGrid>
        <w:gridCol w:w="9072"/>
      </w:tblGrid>
      <w:tr w:rsidR="001858D0" w:rsidRPr="001858D0" w:rsidTr="001858D0">
        <w:trPr>
          <w:tblCellSpacing w:w="0" w:type="dxa"/>
        </w:trPr>
        <w:tc>
          <w:tcPr>
            <w:tcW w:w="10830" w:type="dxa"/>
            <w:vAlign w:val="center"/>
            <w:hideMark/>
          </w:tcPr>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ДЕКЛАРАЦИЯ</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 ползване на отпуск по чл. 164б, ал. 3 от Кодекса на труда от родител на работничка или на служителка, която сама е осиновила дете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Подписаните: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заявяваме, че първият от нас като осиновителка е съгласна, а вторият като родител на осиновителката приема да ползва платен отпуск при осиновяване на дете за остатъка до 365 дни, но не по-късно от навършване на 5-годишна възраст, на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предадено за осиновяване на ........................................................................... 20 …….....……...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ЕГН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считано от ................................................. 20 ….…….. г. до ………..……….20 ……......……...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Декларираме, че: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детето не е починало;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осиновяването не е прекратено от съда;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3. детето не посещава детско заведение, включително детска ясла или учебно заведение;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4. детето не е настанено в детско заведение на пълна държавна издръжка;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5. детето не е настанено по реда на чл. 26 от Закона за закрила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6. детето не се отглежда от лице, включено в програми за подкрепа на майчинството;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7. осиновителката не е лишена от родителски права или родителските права не са ограничени по установен ред;</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8. осиновителката не ползва лично отпуска по чл. 164б, ал. 1 от КТ;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9. трудовото правоотношение на осиновителката не е прекратено.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Задължаваме се при промяна на декларираните обстоятелства да уведомим предприятието, за да прекрати разрешения отпуск.</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Известно ни е, че за неверни данни носим отговорност по чл. 313 от Наказателния кодекс и че дължим възстановяване на неоснователно изплатените ни суми заедно със законната лихва.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20 .... г.                                                                Декларатори: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1.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Забележки: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Декларацията се попълва в 2 екземпляра, всеки от които се съхранява в личните досиета на деклараторите в съответните предприятия.</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Излишното се зачертава.</w:t>
            </w:r>
          </w:p>
        </w:tc>
      </w:tr>
    </w:tbl>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Приложение № 13а към чл. 46д, ал. 1</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(Ново - ДВ, бр. 58 от 2018 г., в сила от 01.07.2018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bl>
      <w:tblPr>
        <w:tblW w:w="0" w:type="auto"/>
        <w:tblCellSpacing w:w="0" w:type="dxa"/>
        <w:tblCellMar>
          <w:left w:w="0" w:type="dxa"/>
          <w:right w:w="0" w:type="dxa"/>
        </w:tblCellMar>
        <w:tblLook w:val="04A0"/>
      </w:tblPr>
      <w:tblGrid>
        <w:gridCol w:w="9072"/>
      </w:tblGrid>
      <w:tr w:rsidR="001858D0" w:rsidRPr="001858D0" w:rsidTr="001858D0">
        <w:trPr>
          <w:tblCellSpacing w:w="0" w:type="dxa"/>
        </w:trPr>
        <w:tc>
          <w:tcPr>
            <w:tcW w:w="11100" w:type="dxa"/>
            <w:vAlign w:val="center"/>
            <w:hideMark/>
          </w:tcPr>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ДЕКЛАРАЦИЯ</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 ползване на отпуск по чл. 164б, ал. 5, изречение второ от Кодекса на труда от родител на работник или на служител, който сам е осиновил дете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Подписаните: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по документ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заявяваме, че първият от нас като осиновител е съгласен, а вторият като родител на осиновителя приема да ползва платен отпуск при осиновяване на дете за остатъка до 365 дни, но не по-късно от навършване на 5-годишна възраст, на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предадено за осиновяване на .................................................................................. 20 ….....……...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ЕГН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считано от ..................................................... 20 ………..... г. до ……………..….20 ………….......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Декларираме, че: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1. детето не е починало;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осиновяването не е прекратено от съда;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3. детето не посещава детско заведение, включително детска ясла или учебно заведение;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4. детето не е настанено в детско заведение на пълна държавна издръжка;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5. детето не е настанено по реда на чл. 26 от Закона за закрила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6. детето не се отглежда от лице, включено в програми за подкрепа на майчинството;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7. осиновителят не е лишен от родителски права или родителските права не са ограничени по установен ред;</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8. осиновителят не ползва лично отпуска по чл. 164б, ал. 5, изречение първо от КТ;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9. трудовото правоотношение на осиновителя не е прекратено.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Задължаваме се при промяна на декларираните обстоятелства да уведомим предприятието, за да прекрати разрешения отпуск.</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Известно ни е, че за неверни данни носим отговорност по чл. 313 от Наказателния кодекс и че дължим възстановяване на неоснователно изплатените ни суми заедно със законната лихва.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20 .... г.                                                                  Декларатори: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1.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Забележки: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Декларацията се попълва в 2 екземпляра, всеки от които се съхранява в личните досиета на деклараторите в съответните предприятия.</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Излишното се зачертава.</w:t>
            </w:r>
          </w:p>
        </w:tc>
      </w:tr>
    </w:tbl>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Приложение № 14 към чл. 45е, ал. 1</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(Ново - ДВ, бр. 41 от 2017 г., в сила от 01.06.2017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tbl>
      <w:tblPr>
        <w:tblW w:w="0" w:type="auto"/>
        <w:tblCellSpacing w:w="0" w:type="dxa"/>
        <w:tblCellMar>
          <w:left w:w="0" w:type="dxa"/>
          <w:right w:w="0" w:type="dxa"/>
        </w:tblCellMar>
        <w:tblLook w:val="04A0"/>
      </w:tblPr>
      <w:tblGrid>
        <w:gridCol w:w="9072"/>
      </w:tblGrid>
      <w:tr w:rsidR="001858D0" w:rsidRPr="001858D0" w:rsidTr="001858D0">
        <w:trPr>
          <w:tblCellSpacing w:w="0" w:type="dxa"/>
        </w:trPr>
        <w:tc>
          <w:tcPr>
            <w:tcW w:w="9120" w:type="dxa"/>
            <w:vAlign w:val="center"/>
            <w:hideMark/>
          </w:tcPr>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Декларация за ползване на отпуск по чл. 163, ал. 12 от Кодекса на труда от съпруг, когато детето е настанено по реда на чл. 26 от Закона за закрила на детето при съпрузи</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Подписаните: 1.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xml:space="preserve">                             </w:t>
            </w:r>
            <w:r w:rsidRPr="001858D0">
              <w:rPr>
                <w:rFonts w:ascii="Times New Roman" w:eastAsia="Times New Roman" w:hAnsi="Times New Roman" w:cs="Times New Roman"/>
                <w:i/>
                <w:iCs/>
                <w:sz w:val="24"/>
                <w:szCs w:val="24"/>
                <w:lang w:eastAsia="bg-BG"/>
              </w:rPr>
              <w:t>(трите имена по документ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                              (трите имена по документ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                                    за самоличност)</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заявяваме, че първият от нас като съпруга е съгласна, а вторият като съпруг приема да ползва платен отпуск за остатъка до 410 дни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на ………………………………………………………………………………..…………,</w:t>
            </w:r>
          </w:p>
          <w:p w:rsidR="001858D0" w:rsidRPr="001858D0" w:rsidRDefault="001858D0" w:rsidP="001858D0">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(трите имена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родено на ........................................................................................... 20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считано от ............................................... 20 .............. г. до ………….20 ………....….. г.</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Декларираме, че:</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настаняването на детето не е прекратено на някое от основанията по чл. 29 от Закона за закрила на детето, както и в случаите по чл. 30 от Закона за закрила на детето;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заповедта на директора на дирекция "Социално подпомагане" за временно настаняване по административен ред не е отменена;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3. съдът не е отказал да уважи искането за настаняване на детето или не е прекратил образуваното производство;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4. детето не е починало.</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Задължаваме се при прекратяване на настаняването на детето на някое от основанията по чл. 29 от Закона за закрила на детето, както и в случаите по чл. 30 от Закона за закрила на детето, при отмяна на заповедта на директора на дирекция "Социално подпомагане" за временно настаняване по административен ред, при отказ на съда да уважи искането за настаняване на детето или при прекратяване на образуваното производство, при смърт на детето, както и при прекратяване на трудовото правоотношение на съпругата да уведомим предприятието, за да прекрати разрешения отпуск.</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xml:space="preserve">Известно ни е, че за неверни данни носим отговорност по чл. 313 от Наказателния </w:t>
            </w:r>
            <w:r w:rsidRPr="001858D0">
              <w:rPr>
                <w:rFonts w:ascii="Times New Roman" w:eastAsia="Times New Roman" w:hAnsi="Times New Roman" w:cs="Times New Roman"/>
                <w:sz w:val="24"/>
                <w:szCs w:val="24"/>
                <w:lang w:eastAsia="bg-BG"/>
              </w:rPr>
              <w:lastRenderedPageBreak/>
              <w:t>кодекс и че дължим възстановяване на неоснователно изплатените ни суми заедно със законната лихва.</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20 ………... г.                                            Декларатори: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1.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2.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 </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i/>
                <w:iCs/>
                <w:sz w:val="24"/>
                <w:szCs w:val="24"/>
                <w:lang w:eastAsia="bg-BG"/>
              </w:rPr>
              <w:t>Забележки:</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1. Декларацията се попълва в 2 екземпляра, всеки от които се съхранява в личните досиета на деклараторите в съответните предприятия.</w:t>
            </w:r>
          </w:p>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t>2. Излишното се зачертава.</w:t>
            </w:r>
          </w:p>
        </w:tc>
      </w:tr>
    </w:tbl>
    <w:p w:rsidR="001858D0" w:rsidRPr="001858D0" w:rsidRDefault="001858D0" w:rsidP="001858D0">
      <w:pPr>
        <w:spacing w:before="100" w:beforeAutospacing="1" w:after="100" w:afterAutospacing="1" w:line="240" w:lineRule="auto"/>
        <w:rPr>
          <w:rFonts w:ascii="Times New Roman" w:eastAsia="Times New Roman" w:hAnsi="Times New Roman" w:cs="Times New Roman"/>
          <w:sz w:val="24"/>
          <w:szCs w:val="24"/>
          <w:lang w:eastAsia="bg-BG"/>
        </w:rPr>
      </w:pPr>
      <w:r w:rsidRPr="001858D0">
        <w:rPr>
          <w:rFonts w:ascii="Times New Roman" w:eastAsia="Times New Roman" w:hAnsi="Times New Roman" w:cs="Times New Roman"/>
          <w:sz w:val="24"/>
          <w:szCs w:val="24"/>
          <w:lang w:eastAsia="bg-BG"/>
        </w:rPr>
        <w:lastRenderedPageBreak/>
        <w:t> </w:t>
      </w:r>
    </w:p>
    <w:sectPr w:rsidR="001858D0" w:rsidRPr="001858D0" w:rsidSect="00FC26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858D0"/>
    <w:rsid w:val="001858D0"/>
    <w:rsid w:val="00701B16"/>
    <w:rsid w:val="00FC26F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6F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858D0"/>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4">
    <w:name w:val="Emphasis"/>
    <w:basedOn w:val="a0"/>
    <w:uiPriority w:val="20"/>
    <w:qFormat/>
    <w:rsid w:val="001858D0"/>
    <w:rPr>
      <w:i/>
      <w:iCs/>
    </w:rPr>
  </w:style>
  <w:style w:type="paragraph" w:styleId="a5">
    <w:name w:val="Balloon Text"/>
    <w:basedOn w:val="a"/>
    <w:link w:val="a6"/>
    <w:uiPriority w:val="99"/>
    <w:semiHidden/>
    <w:unhideWhenUsed/>
    <w:rsid w:val="001858D0"/>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1858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17865937">
      <w:bodyDiv w:val="1"/>
      <w:marLeft w:val="0"/>
      <w:marRight w:val="0"/>
      <w:marTop w:val="0"/>
      <w:marBottom w:val="0"/>
      <w:divBdr>
        <w:top w:val="none" w:sz="0" w:space="0" w:color="auto"/>
        <w:left w:val="none" w:sz="0" w:space="0" w:color="auto"/>
        <w:bottom w:val="none" w:sz="0" w:space="0" w:color="auto"/>
        <w:right w:val="none" w:sz="0" w:space="0" w:color="auto"/>
      </w:divBdr>
      <w:divsChild>
        <w:div w:id="1536189717">
          <w:marLeft w:val="0"/>
          <w:marRight w:val="0"/>
          <w:marTop w:val="0"/>
          <w:marBottom w:val="0"/>
          <w:divBdr>
            <w:top w:val="none" w:sz="0" w:space="0" w:color="auto"/>
            <w:left w:val="none" w:sz="0" w:space="0" w:color="auto"/>
            <w:bottom w:val="none" w:sz="0" w:space="0" w:color="auto"/>
            <w:right w:val="none" w:sz="0" w:space="0" w:color="auto"/>
          </w:divBdr>
          <w:divsChild>
            <w:div w:id="740907243">
              <w:marLeft w:val="0"/>
              <w:marRight w:val="0"/>
              <w:marTop w:val="0"/>
              <w:marBottom w:val="0"/>
              <w:divBdr>
                <w:top w:val="none" w:sz="0" w:space="0" w:color="auto"/>
                <w:left w:val="none" w:sz="0" w:space="0" w:color="auto"/>
                <w:bottom w:val="none" w:sz="0" w:space="0" w:color="auto"/>
                <w:right w:val="none" w:sz="0" w:space="0" w:color="auto"/>
              </w:divBdr>
            </w:div>
          </w:divsChild>
        </w:div>
        <w:div w:id="494688201">
          <w:marLeft w:val="0"/>
          <w:marRight w:val="0"/>
          <w:marTop w:val="0"/>
          <w:marBottom w:val="0"/>
          <w:divBdr>
            <w:top w:val="none" w:sz="0" w:space="0" w:color="auto"/>
            <w:left w:val="none" w:sz="0" w:space="0" w:color="auto"/>
            <w:bottom w:val="none" w:sz="0" w:space="0" w:color="auto"/>
            <w:right w:val="none" w:sz="0" w:space="0" w:color="auto"/>
          </w:divBdr>
          <w:divsChild>
            <w:div w:id="709764263">
              <w:marLeft w:val="0"/>
              <w:marRight w:val="0"/>
              <w:marTop w:val="0"/>
              <w:marBottom w:val="0"/>
              <w:divBdr>
                <w:top w:val="none" w:sz="0" w:space="0" w:color="auto"/>
                <w:left w:val="none" w:sz="0" w:space="0" w:color="auto"/>
                <w:bottom w:val="none" w:sz="0" w:space="0" w:color="auto"/>
                <w:right w:val="none" w:sz="0" w:space="0" w:color="auto"/>
              </w:divBdr>
              <w:divsChild>
                <w:div w:id="203804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705563">
          <w:marLeft w:val="0"/>
          <w:marRight w:val="0"/>
          <w:marTop w:val="0"/>
          <w:marBottom w:val="0"/>
          <w:divBdr>
            <w:top w:val="none" w:sz="0" w:space="0" w:color="auto"/>
            <w:left w:val="none" w:sz="0" w:space="0" w:color="auto"/>
            <w:bottom w:val="none" w:sz="0" w:space="0" w:color="auto"/>
            <w:right w:val="none" w:sz="0" w:space="0" w:color="auto"/>
          </w:divBdr>
          <w:divsChild>
            <w:div w:id="1785729079">
              <w:marLeft w:val="0"/>
              <w:marRight w:val="0"/>
              <w:marTop w:val="0"/>
              <w:marBottom w:val="0"/>
              <w:divBdr>
                <w:top w:val="none" w:sz="0" w:space="0" w:color="auto"/>
                <w:left w:val="none" w:sz="0" w:space="0" w:color="auto"/>
                <w:bottom w:val="none" w:sz="0" w:space="0" w:color="auto"/>
                <w:right w:val="none" w:sz="0" w:space="0" w:color="auto"/>
              </w:divBdr>
            </w:div>
            <w:div w:id="996230540">
              <w:marLeft w:val="0"/>
              <w:marRight w:val="0"/>
              <w:marTop w:val="0"/>
              <w:marBottom w:val="0"/>
              <w:divBdr>
                <w:top w:val="none" w:sz="0" w:space="0" w:color="auto"/>
                <w:left w:val="none" w:sz="0" w:space="0" w:color="auto"/>
                <w:bottom w:val="none" w:sz="0" w:space="0" w:color="auto"/>
                <w:right w:val="none" w:sz="0" w:space="0" w:color="auto"/>
              </w:divBdr>
              <w:divsChild>
                <w:div w:id="1752894573">
                  <w:marLeft w:val="0"/>
                  <w:marRight w:val="0"/>
                  <w:marTop w:val="0"/>
                  <w:marBottom w:val="0"/>
                  <w:divBdr>
                    <w:top w:val="none" w:sz="0" w:space="0" w:color="auto"/>
                    <w:left w:val="none" w:sz="0" w:space="0" w:color="auto"/>
                    <w:bottom w:val="none" w:sz="0" w:space="0" w:color="auto"/>
                    <w:right w:val="none" w:sz="0" w:space="0" w:color="auto"/>
                  </w:divBdr>
                  <w:divsChild>
                    <w:div w:id="37142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549541">
          <w:marLeft w:val="0"/>
          <w:marRight w:val="0"/>
          <w:marTop w:val="0"/>
          <w:marBottom w:val="0"/>
          <w:divBdr>
            <w:top w:val="none" w:sz="0" w:space="0" w:color="auto"/>
            <w:left w:val="none" w:sz="0" w:space="0" w:color="auto"/>
            <w:bottom w:val="none" w:sz="0" w:space="0" w:color="auto"/>
            <w:right w:val="none" w:sz="0" w:space="0" w:color="auto"/>
          </w:divBdr>
        </w:div>
        <w:div w:id="18982811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20</Pages>
  <Words>5182</Words>
  <Characters>29539</Characters>
  <Application>Microsoft Office Word</Application>
  <DocSecurity>0</DocSecurity>
  <Lines>246</Lines>
  <Paragraphs>69</Paragraphs>
  <ScaleCrop>false</ScaleCrop>
  <Company/>
  <LinksUpToDate>false</LinksUpToDate>
  <CharactersWithSpaces>34652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cp:revision>
  <dcterms:created xsi:type="dcterms:W3CDTF">2018-10-10T07:22:00Z</dcterms:created>
  <dcterms:modified xsi:type="dcterms:W3CDTF">2018-10-10T07:29:00Z</dcterms:modified>
</cp:coreProperties>
</file>