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82" w:rsidRPr="004D6282" w:rsidRDefault="004D6282" w:rsidP="004D628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7"/>
          <w:szCs w:val="27"/>
          <w:lang w:eastAsia="bg-BG"/>
        </w:rPr>
        <w:t>Авансово облагане на доходите от наем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Кой е задължен да внася авансовия данък при изплащане на доход от наем на физическо лице - наемодател?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Когато платец на доход от наем е предприятие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лице, авансовият данък се удържа и внася от предприятието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самоосигуряващото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лице, платец на този доход.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случай, че платец на дохода не е предприятие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лице, задължението за авансовия данък е на самото лице, придобило доход от наем (наемодателя).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 какъв срок предприятието или </w:t>
      </w:r>
      <w:proofErr w:type="spellStart"/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самоосигуряващото</w:t>
      </w:r>
      <w:proofErr w:type="spellEnd"/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се лице - платец на доход от наем има задължение да удържи и внесе авансовия данък за този доход?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Авансовият данък за доходите от наем се определя от предприятието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самоосигуряващото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 – платец на дохода и се удържа при изплащането на наема. Удържаният данък се внася до края на месеца, следващ тримесечието, през което данъкът е удържан, като за четвъртото тримесечие на годината не се удържа и не се внася авансово данък. По изключение данък за четвъртото тримесечие на годината може да бъде удържан от платеца, ако физическото лице писмено декларира, че желае удържане на данък. В тези случаи удържаният данък се внася от платеца на дохода в срок до 31 януари на следващата година.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Кой е задължен да подава декларация за дължими данъци – наемателят или наемодателят и в какви срокове?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Декларацията за дължими данъци </w:t>
      </w:r>
      <w:hyperlink r:id="rId5" w:tgtFrame="_self" w:history="1">
        <w:r w:rsidRPr="004D628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(образец 4001</w:t>
        </w:r>
      </w:hyperlink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) (по чл. 55, ал. 1 от ЗДДФЛ и  чл. 201, ал. 1 от ЗКПО) се подава в сроковете за внасянето на авансовия данък:</w:t>
      </w:r>
    </w:p>
    <w:p w:rsidR="004D6282" w:rsidRPr="004D6282" w:rsidRDefault="004D6282" w:rsidP="004D62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 края на месеца, следващ тримесечието на удържането на данъка от наемателя, когато той е предприятие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лице;</w:t>
      </w:r>
    </w:p>
    <w:p w:rsidR="004D6282" w:rsidRPr="004D6282" w:rsidRDefault="004D6282" w:rsidP="004D628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 края на месеца, следващ тримесечието на придобиването на дохода от наемодателя, когато платецът не е предприятие или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самоосигуряващо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лице.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Декларацията се подава от лицето, задължено да внася дължимия авансово данък за доходите от наем.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Приспадат ли се 10% нормативно признати разходи от платения наем преди да бъде определен и удържан авансовият данък от платеца на дохода?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Да. Придобитият доход се намалява с 10 на сто нормативно признати разходи и върху разликата се определя и удържа 10% данък. Разходи не се приспадат, ако наемът е за имущество в режим на етажна собственост с форма на управление общо събрание на собствениците, начислени/изплатени от предприятия и </w:t>
      </w:r>
      <w:proofErr w:type="spellStart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>самоосигуряващи</w:t>
      </w:r>
      <w:proofErr w:type="spellEnd"/>
      <w:r w:rsidRPr="004D62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лица. В тези случаи облагането е с окончателен данък, изчислен на база брутната сума на начисления/изплатения наем.</w:t>
      </w:r>
    </w:p>
    <w:p w:rsidR="004D6282" w:rsidRPr="004D6282" w:rsidRDefault="004D6282" w:rsidP="004D62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 xml:space="preserve">В случай, че получателя на дохода е физическо лице с 50 или над 50 на сто намалена работоспособност, следва ли да се удържа данък от предприятието или </w:t>
      </w:r>
      <w:proofErr w:type="spellStart"/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самоосигуряващото</w:t>
      </w:r>
      <w:proofErr w:type="spellEnd"/>
      <w:r w:rsidRPr="004D62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се лице, платец на доход от наем?</w:t>
      </w:r>
    </w:p>
    <w:p w:rsidR="004D6282" w:rsidRDefault="004D6282" w:rsidP="004D6282">
      <w:pPr>
        <w:pStyle w:val="a3"/>
        <w:jc w:val="both"/>
      </w:pPr>
      <w:r>
        <w:t>Ако получателят на дохода е с намалена работоспособност 50 или над 50 на сто и е представил пред платеца на дохода копие на експертно решение от ТЕЛК/НЕЛК, авансов данък се удържа след като облагаемият му доход от всички източници на доход, придобит от началото на данъчната година и подлежащ на облагане с данък върху общата годишна данъчна основа превиши 7 920 лева. Задължително условие е експертното решение да е валидно към датата/датите на изплащане на дохода от наем.</w:t>
      </w:r>
    </w:p>
    <w:p w:rsidR="004D6282" w:rsidRDefault="004D6282" w:rsidP="004D6282">
      <w:pPr>
        <w:pStyle w:val="a3"/>
        <w:jc w:val="both"/>
      </w:pPr>
      <w:r>
        <w:rPr>
          <w:rStyle w:val="a4"/>
        </w:rPr>
        <w:t>Къде трябва да се внесе данъка, удържан от платеца на дохода?</w:t>
      </w:r>
    </w:p>
    <w:p w:rsidR="004D6282" w:rsidRDefault="004D6282" w:rsidP="004D6282">
      <w:pPr>
        <w:pStyle w:val="a3"/>
        <w:jc w:val="both"/>
      </w:pPr>
      <w:r>
        <w:t>Удържаният от платеца авансов данък се внася в републиканския бюджет по сметка на териториалната дирекция на НАП по мястото на регистрация на платеца на дохода.</w:t>
      </w:r>
    </w:p>
    <w:p w:rsidR="004D6282" w:rsidRDefault="004D6282" w:rsidP="004D6282">
      <w:pPr>
        <w:pStyle w:val="a3"/>
        <w:jc w:val="both"/>
      </w:pPr>
      <w:r>
        <w:rPr>
          <w:rStyle w:val="a4"/>
        </w:rPr>
        <w:t>Ако получателите на дохода от наем са повече от едно лица, може ли удържания данък да бъде преведен в едно платежно нареждане?</w:t>
      </w:r>
    </w:p>
    <w:p w:rsidR="004D6282" w:rsidRDefault="004D6282" w:rsidP="004D6282">
      <w:pPr>
        <w:pStyle w:val="a3"/>
        <w:jc w:val="both"/>
      </w:pPr>
      <w:r>
        <w:t>Да. Не е необходимо в платежното нареждане да се посочват идентификационни данни за получателя на доходите от наем. </w:t>
      </w:r>
    </w:p>
    <w:p w:rsidR="004D6282" w:rsidRDefault="004D6282" w:rsidP="004D6282">
      <w:pPr>
        <w:pStyle w:val="a3"/>
        <w:jc w:val="both"/>
      </w:pPr>
      <w:r>
        <w:rPr>
          <w:rStyle w:val="a4"/>
        </w:rPr>
        <w:t>Какъв документ трябва да се издаде от платеца на дохода за удържания данък?</w:t>
      </w:r>
    </w:p>
    <w:p w:rsidR="004D6282" w:rsidRDefault="004D6282" w:rsidP="004D6282">
      <w:pPr>
        <w:pStyle w:val="a3"/>
        <w:jc w:val="both"/>
      </w:pPr>
      <w:r>
        <w:t xml:space="preserve">Предприятието или </w:t>
      </w:r>
      <w:proofErr w:type="spellStart"/>
      <w:r>
        <w:t>самоосигуряващото</w:t>
      </w:r>
      <w:proofErr w:type="spellEnd"/>
      <w:r>
        <w:t xml:space="preserve"> се лице, платец на доходи от наем, издава за изплатените доходи и удържания данък сметка за изплатени суми и служебна бележка по образци, които се предоставят на лицето, придобило дохода от наем.</w:t>
      </w:r>
    </w:p>
    <w:p w:rsidR="004D6282" w:rsidRDefault="004D6282" w:rsidP="004D6282">
      <w:pPr>
        <w:pStyle w:val="a3"/>
        <w:jc w:val="both"/>
      </w:pPr>
      <w:r>
        <w:rPr>
          <w:rStyle w:val="a4"/>
        </w:rPr>
        <w:t xml:space="preserve">Ако наемодателят е </w:t>
      </w:r>
      <w:proofErr w:type="spellStart"/>
      <w:r>
        <w:rPr>
          <w:rStyle w:val="a4"/>
        </w:rPr>
        <w:t>самоосигуряващо</w:t>
      </w:r>
      <w:proofErr w:type="spellEnd"/>
      <w:r>
        <w:rPr>
          <w:rStyle w:val="a4"/>
        </w:rPr>
        <w:t xml:space="preserve"> се лице, следва ли да издава документ за получения доход от наем от предприятие или </w:t>
      </w:r>
      <w:proofErr w:type="spellStart"/>
      <w:r>
        <w:rPr>
          <w:rStyle w:val="a4"/>
        </w:rPr>
        <w:t>самоосигуряващо</w:t>
      </w:r>
      <w:proofErr w:type="spellEnd"/>
      <w:r>
        <w:rPr>
          <w:rStyle w:val="a4"/>
        </w:rPr>
        <w:t xml:space="preserve"> се лице?</w:t>
      </w:r>
    </w:p>
    <w:p w:rsidR="004D6282" w:rsidRDefault="004D6282" w:rsidP="004D6282">
      <w:pPr>
        <w:pStyle w:val="a3"/>
        <w:jc w:val="both"/>
      </w:pPr>
      <w:r>
        <w:t>Не трябва да се издава подобен документ (по реда на чл. 9 от ЗДДФЛ). Единствено платецът на дохода е задължен да издаде сметка за изплатени суми и служебна бележка.</w:t>
      </w:r>
    </w:p>
    <w:p w:rsidR="00FC26F1" w:rsidRDefault="00FC26F1"/>
    <w:sectPr w:rsidR="00FC26F1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60B7D"/>
    <w:multiLevelType w:val="multilevel"/>
    <w:tmpl w:val="0DB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6282"/>
    <w:rsid w:val="004D6282"/>
    <w:rsid w:val="00A77AC2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3">
    <w:name w:val="heading 3"/>
    <w:basedOn w:val="a"/>
    <w:link w:val="30"/>
    <w:uiPriority w:val="9"/>
    <w:qFormat/>
    <w:rsid w:val="004D62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4D6282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paragraph" w:styleId="a3">
    <w:name w:val="Normal (Web)"/>
    <w:basedOn w:val="a"/>
    <w:uiPriority w:val="99"/>
    <w:semiHidden/>
    <w:unhideWhenUsed/>
    <w:rsid w:val="004D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4D6282"/>
    <w:rPr>
      <w:b/>
      <w:bCs/>
    </w:rPr>
  </w:style>
  <w:style w:type="character" w:styleId="a5">
    <w:name w:val="Hyperlink"/>
    <w:basedOn w:val="a0"/>
    <w:uiPriority w:val="99"/>
    <w:semiHidden/>
    <w:unhideWhenUsed/>
    <w:rsid w:val="004D62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8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ap.bg/page?sId236fsL=30&amp;sId236dsA=2016&amp;id=384&amp;textMode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639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2018-12-25T18:43:00Z</dcterms:created>
  <dcterms:modified xsi:type="dcterms:W3CDTF">2018-12-25T18:46:00Z</dcterms:modified>
</cp:coreProperties>
</file>