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258" w:rsidRPr="00890258" w:rsidRDefault="00890258" w:rsidP="0089025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r w:rsidRPr="00890258"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  <w:t>Деклариране</w:t>
      </w:r>
    </w:p>
    <w:p w:rsidR="00890258" w:rsidRPr="00890258" w:rsidRDefault="00890258" w:rsidP="00890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9025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Декларация за изтегляне:</w:t>
      </w:r>
    </w:p>
    <w:p w:rsidR="00890258" w:rsidRPr="00890258" w:rsidRDefault="00890258" w:rsidP="00890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5" w:tgtFrame="_self" w:history="1">
        <w:r w:rsidRPr="0089025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Годишна данъчна декларация по чл. 92 от ЗКПО, с приложения и указания за ползване</w:t>
        </w:r>
      </w:hyperlink>
    </w:p>
    <w:p w:rsidR="00890258" w:rsidRPr="00890258" w:rsidRDefault="00890258" w:rsidP="00890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6" w:tgtFrame="_blank" w:history="1">
        <w:r w:rsidRPr="0089025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Помощни справки за попълване и подаване на годишната данъчна декларация по чл. 92 от ЗКПО</w:t>
        </w:r>
      </w:hyperlink>
    </w:p>
    <w:p w:rsidR="00890258" w:rsidRPr="00890258" w:rsidRDefault="00890258" w:rsidP="00890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9025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Срокове за деклариране и плащане</w:t>
      </w:r>
    </w:p>
    <w:p w:rsidR="00890258" w:rsidRPr="00890258" w:rsidRDefault="00890258" w:rsidP="0089025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90258">
        <w:rPr>
          <w:rFonts w:ascii="Times New Roman" w:eastAsia="Times New Roman" w:hAnsi="Times New Roman" w:cs="Times New Roman"/>
          <w:sz w:val="24"/>
          <w:szCs w:val="24"/>
          <w:lang w:eastAsia="bg-BG"/>
        </w:rPr>
        <w:t>До 31-и март на следващата календарна година – подаване на годишна данъчна декларация;</w:t>
      </w:r>
    </w:p>
    <w:p w:rsidR="00890258" w:rsidRPr="00890258" w:rsidRDefault="00890258" w:rsidP="0089025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90258">
        <w:rPr>
          <w:rFonts w:ascii="Times New Roman" w:eastAsia="Times New Roman" w:hAnsi="Times New Roman" w:cs="Times New Roman"/>
          <w:sz w:val="24"/>
          <w:szCs w:val="24"/>
          <w:lang w:eastAsia="bg-BG"/>
        </w:rPr>
        <w:t>До 31-и март на следващата календарна година – внасяне на корпоративния данък след приспадане на направените авансови вноски.</w:t>
      </w:r>
    </w:p>
    <w:p w:rsidR="00890258" w:rsidRPr="00890258" w:rsidRDefault="00890258" w:rsidP="00890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9025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Кой подава годишната данъчна декларация?</w:t>
      </w:r>
    </w:p>
    <w:p w:rsidR="00890258" w:rsidRPr="00890258" w:rsidRDefault="00890258" w:rsidP="00890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90258">
        <w:rPr>
          <w:rFonts w:ascii="Times New Roman" w:eastAsia="Times New Roman" w:hAnsi="Times New Roman" w:cs="Times New Roman"/>
          <w:sz w:val="24"/>
          <w:szCs w:val="24"/>
          <w:lang w:eastAsia="bg-BG"/>
        </w:rPr>
        <w:t>Данъчно задължените лица или техен упълномощен представител.</w:t>
      </w:r>
    </w:p>
    <w:p w:rsidR="00890258" w:rsidRPr="00890258" w:rsidRDefault="00890258" w:rsidP="00890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90258">
        <w:rPr>
          <w:rFonts w:ascii="Times New Roman" w:eastAsia="Times New Roman" w:hAnsi="Times New Roman" w:cs="Times New Roman"/>
          <w:sz w:val="24"/>
          <w:szCs w:val="24"/>
          <w:lang w:eastAsia="bg-BG"/>
        </w:rPr>
        <w:t>На основание чл. 92, ал. 3 от ЗКПО с годишната данъчна декларация се подава и годишният отчет за дейността (съгласно § 1, т. 56 от ДР на ЗКПО годишен отчет за дейността е този по чл. 20, ал. 4 от Закона за статистиката).</w:t>
      </w:r>
    </w:p>
    <w:p w:rsidR="00890258" w:rsidRPr="00890258" w:rsidRDefault="00890258" w:rsidP="00890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90258">
        <w:rPr>
          <w:rFonts w:ascii="Times New Roman" w:eastAsia="Times New Roman" w:hAnsi="Times New Roman" w:cs="Times New Roman"/>
          <w:sz w:val="24"/>
          <w:szCs w:val="24"/>
          <w:lang w:eastAsia="bg-BG"/>
        </w:rPr>
        <w:t>Годишна данъчна декларация и годишен отчет за дейността </w:t>
      </w:r>
      <w:r w:rsidRPr="0089025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не подават</w:t>
      </w:r>
      <w:r w:rsidRPr="00890258">
        <w:rPr>
          <w:rFonts w:ascii="Times New Roman" w:eastAsia="Times New Roman" w:hAnsi="Times New Roman" w:cs="Times New Roman"/>
          <w:sz w:val="24"/>
          <w:szCs w:val="24"/>
          <w:lang w:eastAsia="bg-BG"/>
        </w:rPr>
        <w:t> данъчно задължените лица, които през данъчния период не са осъществявали дейност по смисъла на Закона за счетоводството. Годишна данъчна декларация се подава, когато за данъчния период, през който не е осъществявана дейност по смисъла на Закона за счетоводството, възникне задължение за корпоративен данък или данък върху разходите, както и когато данъчно задължено лице желае да декларира други данни и обстоятелства, предвидени в образеца на декларацията.</w:t>
      </w:r>
    </w:p>
    <w:p w:rsidR="00890258" w:rsidRPr="00890258" w:rsidRDefault="00890258" w:rsidP="00890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9025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Как се подава декларацията?</w:t>
      </w:r>
    </w:p>
    <w:p w:rsidR="00890258" w:rsidRPr="00890258" w:rsidRDefault="00890258" w:rsidP="0089025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90258">
        <w:rPr>
          <w:rFonts w:ascii="Times New Roman" w:eastAsia="Times New Roman" w:hAnsi="Times New Roman" w:cs="Times New Roman"/>
          <w:sz w:val="24"/>
          <w:szCs w:val="24"/>
          <w:lang w:eastAsia="bg-BG"/>
        </w:rPr>
        <w:t>Данъчната декларация се подава по електронен път (чрез интернет с електронен подпис).</w:t>
      </w:r>
    </w:p>
    <w:sectPr w:rsidR="00890258" w:rsidRPr="00890258" w:rsidSect="00FC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517AA"/>
    <w:multiLevelType w:val="multilevel"/>
    <w:tmpl w:val="F0F6C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2165D1"/>
    <w:multiLevelType w:val="multilevel"/>
    <w:tmpl w:val="9DE87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A47677"/>
    <w:multiLevelType w:val="multilevel"/>
    <w:tmpl w:val="67A0D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284B0D"/>
    <w:multiLevelType w:val="multilevel"/>
    <w:tmpl w:val="09041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CB4015"/>
    <w:multiLevelType w:val="multilevel"/>
    <w:tmpl w:val="32B83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9D2E78"/>
    <w:multiLevelType w:val="multilevel"/>
    <w:tmpl w:val="CCC05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95577A"/>
    <w:multiLevelType w:val="multilevel"/>
    <w:tmpl w:val="5642A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0A6C2F"/>
    <w:multiLevelType w:val="multilevel"/>
    <w:tmpl w:val="29FC1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033AF5"/>
    <w:multiLevelType w:val="multilevel"/>
    <w:tmpl w:val="35AA3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</w:num>
  <w:num w:numId="5">
    <w:abstractNumId w:val="1"/>
  </w:num>
  <w:num w:numId="6">
    <w:abstractNumId w:val="8"/>
  </w:num>
  <w:num w:numId="7">
    <w:abstractNumId w:val="0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90258"/>
    <w:rsid w:val="00890258"/>
    <w:rsid w:val="00E160B4"/>
    <w:rsid w:val="00FC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F1"/>
  </w:style>
  <w:style w:type="paragraph" w:styleId="3">
    <w:name w:val="heading 3"/>
    <w:basedOn w:val="a"/>
    <w:link w:val="30"/>
    <w:uiPriority w:val="9"/>
    <w:qFormat/>
    <w:rsid w:val="0089025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лавие 3 Знак"/>
    <w:basedOn w:val="a0"/>
    <w:link w:val="3"/>
    <w:uiPriority w:val="9"/>
    <w:rsid w:val="00890258"/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paragraph" w:styleId="a3">
    <w:name w:val="Normal (Web)"/>
    <w:basedOn w:val="a"/>
    <w:uiPriority w:val="99"/>
    <w:semiHidden/>
    <w:unhideWhenUsed/>
    <w:rsid w:val="00890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Strong"/>
    <w:basedOn w:val="a0"/>
    <w:uiPriority w:val="22"/>
    <w:qFormat/>
    <w:rsid w:val="00890258"/>
    <w:rPr>
      <w:b/>
      <w:bCs/>
    </w:rPr>
  </w:style>
  <w:style w:type="character" w:styleId="a5">
    <w:name w:val="Hyperlink"/>
    <w:basedOn w:val="a0"/>
    <w:uiPriority w:val="99"/>
    <w:semiHidden/>
    <w:unhideWhenUsed/>
    <w:rsid w:val="00890258"/>
    <w:rPr>
      <w:color w:val="0000FF"/>
      <w:u w:val="single"/>
    </w:rPr>
  </w:style>
  <w:style w:type="paragraph" w:styleId="HTML">
    <w:name w:val="HTML Address"/>
    <w:basedOn w:val="a"/>
    <w:link w:val="HTML0"/>
    <w:uiPriority w:val="99"/>
    <w:semiHidden/>
    <w:unhideWhenUsed/>
    <w:rsid w:val="00890258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HTML0">
    <w:name w:val="HTML адрес Знак"/>
    <w:basedOn w:val="a0"/>
    <w:link w:val="HTML"/>
    <w:uiPriority w:val="99"/>
    <w:semiHidden/>
    <w:rsid w:val="00890258"/>
    <w:rPr>
      <w:rFonts w:ascii="Times New Roman" w:eastAsia="Times New Roman" w:hAnsi="Times New Roman" w:cs="Times New Roman"/>
      <w:i/>
      <w:iCs/>
      <w:sz w:val="24"/>
      <w:szCs w:val="24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8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4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89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781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296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585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0565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5928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080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8478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9192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374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80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RO30001718\Desktop\%D0%97%D0%9A%D0%9F%D0%9E\%D0%BF%D0%BE%D0%BC%D0%BE%D1%89%D0%BD%D0%B8%20%D1%81%D0%BF%D1%80%D0%B0%D0%B2%D0%BA%D0%B8.rar" TargetMode="External"/><Relationship Id="rId5" Type="http://schemas.openxmlformats.org/officeDocument/2006/relationships/hyperlink" Target="file:///C:\Users\RO30001718\Desktop\%D0%97%D0%9A%D0%9F%D0%9E\%D0%93%D0%94%D0%94%2092%20-%202018.ra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258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2019-01-16T13:59:00Z</dcterms:created>
  <dcterms:modified xsi:type="dcterms:W3CDTF">2019-01-16T14:02:00Z</dcterms:modified>
</cp:coreProperties>
</file>