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shd w:val="clear" w:color="auto" w:fill="C3DAD7"/>
        <w:tblCellMar>
          <w:left w:w="0" w:type="dxa"/>
          <w:right w:w="0" w:type="dxa"/>
        </w:tblCellMar>
        <w:tblLook w:val="04A0"/>
      </w:tblPr>
      <w:tblGrid>
        <w:gridCol w:w="21"/>
        <w:gridCol w:w="21"/>
        <w:gridCol w:w="21"/>
        <w:gridCol w:w="21"/>
        <w:gridCol w:w="21"/>
      </w:tblGrid>
      <w:tr w:rsidR="00C202B3" w:rsidTr="00C202B3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202B3" w:rsidTr="00C202B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202B3" w:rsidTr="00C20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202B3" w:rsidTr="00C202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202B3" w:rsidTr="00C202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202B3" w:rsidTr="00C202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202B3" w:rsidTr="00C202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3DAD7"/>
            <w:vAlign w:val="center"/>
            <w:hideMark/>
          </w:tcPr>
          <w:p w:rsidR="00C202B3" w:rsidRDefault="00C202B3">
            <w:pPr>
              <w:pStyle w:val="NormalWeb"/>
              <w:spacing w:before="180" w:beforeAutospacing="0" w:after="18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CA0F93" w:rsidRDefault="000D6AFB" w:rsidP="00C202B3">
      <w:r>
        <w:t>09.04.2019</w:t>
      </w:r>
    </w:p>
    <w:tbl>
      <w:tblPr>
        <w:tblW w:w="12210" w:type="dxa"/>
        <w:tblCellSpacing w:w="15" w:type="dxa"/>
        <w:tblInd w:w="-1524" w:type="dxa"/>
        <w:shd w:val="clear" w:color="auto" w:fill="00CC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10"/>
      </w:tblGrid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ТЕРИТОРИАЛНО ПОДЕЛЕНИЕ - ВЕЛИКО ТЪРНОВО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РАЗПОРЕЖДАНЕ № 5802051556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отпускане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изменяне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пенсия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(и)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ИМЕ: РОЗАЛИНА ГЕОРГИЕВА СТОЯНОВА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АДРЕС: 5002, ГР. В. ТЪРНОВО, Г.ИЗМИРЛИЕВ Х 6 АП 38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№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ПТТ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станция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: 5002 / 9912 ЕГН : 5802051556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Изменям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личната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ПЕНСИЯ ЗА ИНВАЛИДНОСТ ПОРАДИ ОБЩО ЗАБОЛЯВАНЕ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намалена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работоспособност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50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70.99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сто</w:t>
            </w:r>
            <w:proofErr w:type="spellEnd"/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27.05.2008 г.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със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срок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инвалидността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01.05.2009 г.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чл.99 ал.1 т.6 КСО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стаж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датата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инвалидизиране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(27.05.2008 г.) ......... 26 г. 09 м. 29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дни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времето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: 01.01.1994 - 31.12.1996 г.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Общо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брутно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трудово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възнаграждение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доход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) .......................586021.00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Средно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месечна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брутна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заплата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страната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същото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време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.......................8608.86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 01.01.1997 - 26.05.2008 г.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Общо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брутно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трудово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възнаграждение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доход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) ........................39154.95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Средно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месечен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доход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страната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същото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време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....................267.33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Индивидуален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коефициент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- 1.241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Средномесечен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доход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страната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05.2007 - 04.2008 </w:t>
            </w:r>
            <w:proofErr w:type="gram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г. .............</w:t>
            </w:r>
            <w:proofErr w:type="gram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430.46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Доход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изчисляване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размера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пенсията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.........................................534.20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Проценти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стаж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чл.75, ал.1 КСО - 26.75 %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Признат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стаж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чл.75, ал.2 КСО - 9 г. 8 м.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Проценти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признат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осигурителен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стаж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в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зависимост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процента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намалена</w:t>
            </w:r>
            <w:proofErr w:type="spellEnd"/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работоспособност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- 9.67 * 0.5 = 4.84 %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Съгласно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чл.75 КСО - 31.59 %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534.20 ...........................................168.75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СЪГЛАСНО чл.101 КСО и §8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ПЗР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КСО ПЕНСИЯТА /ПЕНСИИТЕ/ ДА СЕ ИЗПЛАЩАТ: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27.05.2008 г.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·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Лична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ПЕНСИЯ ЗА ИНВАЛИДНОСТ ПОРАДИ ОБЩО ЗАБОЛЯВАНЕ (100%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168.75) ............168.75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МЕСЕЧНА СУМА ЗА ИЗПЛАЩАНЕ: .......................................................168.75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лв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Инспектор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Контрольор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Ръководител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"ПО":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Данните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взети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предвид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за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изплащането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пенсията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Дата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: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Инспектор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Контрольор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: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Разпореждането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е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връчено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лицето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Същото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може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обжалва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в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тримесечен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срок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пред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ръководителя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ТП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НОИ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______________________________________________________________________________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Пенсионерът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е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длъжен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съобщава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органите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пенсионното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осигуряване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в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едномесечен</w:t>
            </w:r>
            <w:proofErr w:type="spellEnd"/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срок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узнаването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или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настъпването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всяко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обстоятелство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което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води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спиране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,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прекратяване</w:t>
            </w:r>
            <w:proofErr w:type="spellEnd"/>
            <w:proofErr w:type="gram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или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изменяне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пенсията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както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и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адреса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при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промяна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Разпореждането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може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да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се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обжалва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пред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ръководителя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съответното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Териториално</w:t>
            </w:r>
            <w:proofErr w:type="spellEnd"/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0D6AFB" w:rsidRPr="000D6AFB" w:rsidTr="000D6AFB">
        <w:trPr>
          <w:tblCellSpacing w:w="15" w:type="dxa"/>
        </w:trPr>
        <w:tc>
          <w:tcPr>
            <w:tcW w:w="0" w:type="auto"/>
            <w:shd w:val="clear" w:color="auto" w:fill="00CCFF"/>
            <w:vAlign w:val="center"/>
            <w:hideMark/>
          </w:tcPr>
          <w:p w:rsidR="000D6AFB" w:rsidRPr="000D6AFB" w:rsidRDefault="000D6AFB" w:rsidP="000D6AFB">
            <w:pPr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поделение</w:t>
            </w:r>
            <w:proofErr w:type="spellEnd"/>
            <w:proofErr w:type="gram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НОИ в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тримесечен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срок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от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получаването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му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>съгласно</w:t>
            </w:r>
            <w:proofErr w:type="spellEnd"/>
            <w:r w:rsidRPr="000D6AFB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en-US"/>
              </w:rPr>
              <w:t xml:space="preserve"> чл.117, ал.2 КСО.</w:t>
            </w:r>
          </w:p>
        </w:tc>
      </w:tr>
    </w:tbl>
    <w:p w:rsidR="000D6AFB" w:rsidRDefault="000D6AFB" w:rsidP="00C202B3"/>
    <w:p w:rsidR="000D6AFB" w:rsidRDefault="000D6AFB" w:rsidP="00C202B3"/>
    <w:p w:rsidR="000D6AFB" w:rsidRDefault="000D6AFB" w:rsidP="00C202B3"/>
    <w:p w:rsidR="000D6AFB" w:rsidRDefault="000D6AFB" w:rsidP="00C202B3"/>
    <w:p w:rsidR="000D6AFB" w:rsidRDefault="000D6AFB" w:rsidP="00C202B3"/>
    <w:p w:rsidR="000D6AFB" w:rsidRDefault="000D6AFB" w:rsidP="00C202B3">
      <w:r>
        <w:rPr>
          <w:noProof/>
          <w:lang w:val="en-US" w:eastAsia="en-US"/>
        </w:rPr>
        <w:drawing>
          <wp:inline distT="0" distB="0" distL="0" distR="0">
            <wp:extent cx="6298406" cy="5038725"/>
            <wp:effectExtent l="19050" t="0" r="714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324" cy="503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6AFB" w:rsidSect="00130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14E41"/>
    <w:multiLevelType w:val="multilevel"/>
    <w:tmpl w:val="D3A2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CA0F93"/>
    <w:rsid w:val="000D6AFB"/>
    <w:rsid w:val="0013063A"/>
    <w:rsid w:val="00194249"/>
    <w:rsid w:val="002752E0"/>
    <w:rsid w:val="00C202B3"/>
    <w:rsid w:val="00CA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063A"/>
    <w:rPr>
      <w:sz w:val="24"/>
      <w:szCs w:val="24"/>
      <w:lang w:val="bg-BG" w:eastAsia="bg-BG"/>
    </w:rPr>
  </w:style>
  <w:style w:type="paragraph" w:styleId="Heading1">
    <w:name w:val="heading 1"/>
    <w:basedOn w:val="Normal"/>
    <w:qFormat/>
    <w:rsid w:val="00CA0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qFormat/>
    <w:rsid w:val="00CA0F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qFormat/>
    <w:rsid w:val="00CA0F9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A0F93"/>
    <w:rPr>
      <w:color w:val="0000FF"/>
      <w:u w:val="single"/>
    </w:rPr>
  </w:style>
  <w:style w:type="paragraph" w:customStyle="1" w:styleId="spip">
    <w:name w:val="spip"/>
    <w:basedOn w:val="Normal"/>
    <w:rsid w:val="00CA0F9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A0F93"/>
    <w:rPr>
      <w:b/>
      <w:bCs/>
    </w:rPr>
  </w:style>
  <w:style w:type="paragraph" w:styleId="BodyTextIndent3">
    <w:name w:val="Body Text Indent 3"/>
    <w:basedOn w:val="Normal"/>
    <w:rsid w:val="00CA0F93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C202B3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rsid w:val="000D6A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6AFB"/>
    <w:rPr>
      <w:rFonts w:ascii="Tahoma" w:hAnsi="Tahoma" w:cs="Tahoma"/>
      <w:sz w:val="16"/>
      <w:szCs w:val="16"/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1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7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Глава първа</vt:lpstr>
    </vt:vector>
  </TitlesOfParts>
  <Company>Home</Company>
  <LinksUpToDate>false</LinksUpToDate>
  <CharactersWithSpaces>3118</CharactersWithSpaces>
  <SharedDoc>false</SharedDoc>
  <HLinks>
    <vt:vector size="60" baseType="variant">
      <vt:variant>
        <vt:i4>4587599</vt:i4>
      </vt:variant>
      <vt:variant>
        <vt:i4>27</vt:i4>
      </vt:variant>
      <vt:variant>
        <vt:i4>0</vt:i4>
      </vt:variant>
      <vt:variant>
        <vt:i4>5</vt:i4>
      </vt:variant>
      <vt:variant>
        <vt:lpwstr>http://www.123.ngo-bg.org/rubrique_archives.php3?id_rubrique=25</vt:lpwstr>
      </vt:variant>
      <vt:variant>
        <vt:lpwstr/>
      </vt:variant>
      <vt:variant>
        <vt:i4>4259912</vt:i4>
      </vt:variant>
      <vt:variant>
        <vt:i4>24</vt:i4>
      </vt:variant>
      <vt:variant>
        <vt:i4>0</vt:i4>
      </vt:variant>
      <vt:variant>
        <vt:i4>5</vt:i4>
      </vt:variant>
      <vt:variant>
        <vt:lpwstr>http://www.123.ngo-bg.org/article97.html</vt:lpwstr>
      </vt:variant>
      <vt:variant>
        <vt:lpwstr/>
      </vt:variant>
      <vt:variant>
        <vt:i4>4259911</vt:i4>
      </vt:variant>
      <vt:variant>
        <vt:i4>21</vt:i4>
      </vt:variant>
      <vt:variant>
        <vt:i4>0</vt:i4>
      </vt:variant>
      <vt:variant>
        <vt:i4>5</vt:i4>
      </vt:variant>
      <vt:variant>
        <vt:lpwstr>http://www.123.ngo-bg.org/article98.html</vt:lpwstr>
      </vt:variant>
      <vt:variant>
        <vt:lpwstr/>
      </vt:variant>
      <vt:variant>
        <vt:i4>4259910</vt:i4>
      </vt:variant>
      <vt:variant>
        <vt:i4>18</vt:i4>
      </vt:variant>
      <vt:variant>
        <vt:i4>0</vt:i4>
      </vt:variant>
      <vt:variant>
        <vt:i4>5</vt:i4>
      </vt:variant>
      <vt:variant>
        <vt:lpwstr>http://www.123.ngo-bg.org/article99.html</vt:lpwstr>
      </vt:variant>
      <vt:variant>
        <vt:lpwstr/>
      </vt:variant>
      <vt:variant>
        <vt:i4>4849680</vt:i4>
      </vt:variant>
      <vt:variant>
        <vt:i4>15</vt:i4>
      </vt:variant>
      <vt:variant>
        <vt:i4>0</vt:i4>
      </vt:variant>
      <vt:variant>
        <vt:i4>5</vt:i4>
      </vt:variant>
      <vt:variant>
        <vt:lpwstr>http://www.123.ngo-bg.org/article100.html</vt:lpwstr>
      </vt:variant>
      <vt:variant>
        <vt:lpwstr/>
      </vt:variant>
      <vt:variant>
        <vt:i4>4915216</vt:i4>
      </vt:variant>
      <vt:variant>
        <vt:i4>12</vt:i4>
      </vt:variant>
      <vt:variant>
        <vt:i4>0</vt:i4>
      </vt:variant>
      <vt:variant>
        <vt:i4>5</vt:i4>
      </vt:variant>
      <vt:variant>
        <vt:lpwstr>http://www.123.ngo-bg.org/article101.html</vt:lpwstr>
      </vt:variant>
      <vt:variant>
        <vt:lpwstr/>
      </vt:variant>
      <vt:variant>
        <vt:i4>1703949</vt:i4>
      </vt:variant>
      <vt:variant>
        <vt:i4>9</vt:i4>
      </vt:variant>
      <vt:variant>
        <vt:i4>0</vt:i4>
      </vt:variant>
      <vt:variant>
        <vt:i4>5</vt:i4>
      </vt:variant>
      <vt:variant>
        <vt:lpwstr>http://www.123.ngo-bg.org/rubrique25.html</vt:lpwstr>
      </vt:variant>
      <vt:variant>
        <vt:lpwstr/>
      </vt:variant>
      <vt:variant>
        <vt:i4>1769486</vt:i4>
      </vt:variant>
      <vt:variant>
        <vt:i4>6</vt:i4>
      </vt:variant>
      <vt:variant>
        <vt:i4>0</vt:i4>
      </vt:variant>
      <vt:variant>
        <vt:i4>5</vt:i4>
      </vt:variant>
      <vt:variant>
        <vt:lpwstr>http://www.123.ngo-bg.org/rubrique14.html</vt:lpwstr>
      </vt:variant>
      <vt:variant>
        <vt:lpwstr/>
      </vt:variant>
      <vt:variant>
        <vt:i4>1835091</vt:i4>
      </vt:variant>
      <vt:variant>
        <vt:i4>3</vt:i4>
      </vt:variant>
      <vt:variant>
        <vt:i4>0</vt:i4>
      </vt:variant>
      <vt:variant>
        <vt:i4>5</vt:i4>
      </vt:variant>
      <vt:variant>
        <vt:lpwstr>http://www.123.ngo-bg.org/rubrique3.html</vt:lpwstr>
      </vt:variant>
      <vt:variant>
        <vt:lpwstr/>
      </vt:variant>
      <vt:variant>
        <vt:i4>1835089</vt:i4>
      </vt:variant>
      <vt:variant>
        <vt:i4>0</vt:i4>
      </vt:variant>
      <vt:variant>
        <vt:i4>0</vt:i4>
      </vt:variant>
      <vt:variant>
        <vt:i4>5</vt:i4>
      </vt:variant>
      <vt:variant>
        <vt:lpwstr>http://www.123.ngo-bg.org/rubrique1.html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първа</dc:title>
  <dc:creator>Comp1</dc:creator>
  <cp:lastModifiedBy>User</cp:lastModifiedBy>
  <cp:revision>4</cp:revision>
  <dcterms:created xsi:type="dcterms:W3CDTF">2018-01-24T07:10:00Z</dcterms:created>
  <dcterms:modified xsi:type="dcterms:W3CDTF">2019-04-09T13:47:00Z</dcterms:modified>
</cp:coreProperties>
</file>