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D4E" w:rsidRDefault="00492303" w:rsidP="00492303">
      <w:pPr>
        <w:rPr>
          <w:rFonts w:ascii="Arial" w:hAnsi="Arial" w:cs="Arial"/>
          <w:color w:val="30303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  <w:lang w:val="en-US"/>
        </w:rPr>
        <w:t xml:space="preserve">                                               </w:t>
      </w:r>
      <w:r w:rsidRPr="00492303">
        <w:rPr>
          <w:rFonts w:ascii="Arial" w:hAnsi="Arial" w:cs="Arial"/>
          <w:b/>
          <w:color w:val="303030"/>
          <w:sz w:val="21"/>
          <w:szCs w:val="21"/>
          <w:shd w:val="clear" w:color="auto" w:fill="FFFFFF"/>
        </w:rPr>
        <w:t>ДЛЪЖНОСТНА ХАРАКТЕРИСТИКА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на </w:t>
      </w:r>
      <w:r w:rsidR="00247DB5">
        <w:rPr>
          <w:rFonts w:ascii="Arial" w:hAnsi="Arial" w:cs="Arial"/>
          <w:color w:val="303030"/>
          <w:sz w:val="21"/>
          <w:szCs w:val="21"/>
          <w:shd w:val="clear" w:color="auto" w:fill="FFFFFF"/>
          <w:lang w:val="en-US"/>
        </w:rPr>
        <w:t>……………………………………………………………………….</w:t>
      </w:r>
      <w:r w:rsidR="00A04A32"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 </w:t>
      </w:r>
    </w:p>
    <w:p w:rsidR="00492303" w:rsidRDefault="00492303" w:rsidP="00492303">
      <w:pPr>
        <w:rPr>
          <w:rFonts w:ascii="Arial" w:hAnsi="Arial" w:cs="Arial"/>
          <w:color w:val="303030"/>
          <w:sz w:val="21"/>
          <w:szCs w:val="21"/>
        </w:rPr>
      </w:pP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 длъжност продавач на горива и смазочни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 xml:space="preserve">материали на обект бензиностанция – </w:t>
      </w:r>
      <w:r w:rsidR="00247DB5">
        <w:rPr>
          <w:rFonts w:ascii="Arial" w:hAnsi="Arial" w:cs="Arial"/>
          <w:color w:val="303030"/>
          <w:sz w:val="21"/>
          <w:szCs w:val="21"/>
          <w:shd w:val="clear" w:color="auto" w:fill="FFFFFF"/>
          <w:lang w:val="en-US"/>
        </w:rPr>
        <w:t>……………………………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клас по НКПД: персонал, зает с услуги на код по НКПД: 52450001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населението, охрана и търговия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 w:rsidRPr="00492303">
        <w:rPr>
          <w:rFonts w:ascii="Arial" w:hAnsi="Arial" w:cs="Arial"/>
          <w:b/>
          <w:color w:val="303030"/>
          <w:sz w:val="21"/>
          <w:szCs w:val="21"/>
          <w:shd w:val="clear" w:color="auto" w:fill="FFFFFF"/>
        </w:rPr>
        <w:t>І. Основни длъжностни задължения: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1. Поддържа търговския вид на работното си място.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2. Посреща и обслужва клиенти, като ги консултира за качествата на стоките.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3. Приема доставените стоки, като следи за количествата.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4. Приема парични суми, връща ресто и издава касови бележки и фактури.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5. Аранжира стоките на работното си място и стелажите.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6. Следи за изправността на уредите в обекта и при установяване на повреди, уведомява ръководителя на фирмата.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7. Следи за хигиената в района на обекта и активно участва при почистването.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8. Съдейства на клиентите при предявяване на рекламации.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9. Съдейства на контролните органи, които извършват замерване на колонките.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10. Изпълнява и други конкретно възложени задачи, свързани с длъжността.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 w:rsidRPr="00492303">
        <w:rPr>
          <w:rFonts w:ascii="Arial" w:hAnsi="Arial" w:cs="Arial"/>
          <w:b/>
          <w:color w:val="303030"/>
          <w:sz w:val="21"/>
          <w:szCs w:val="21"/>
          <w:shd w:val="clear" w:color="auto" w:fill="FFFFFF"/>
        </w:rPr>
        <w:t>ІІ. Основни отговорности, присъщи за длъжността: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1. Отговаря за опазване на поверените стоки от повреди.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2. Носи отговорност за констатирани липси на стоки.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3. Носи отговорност за направените основателни рекламации, свързани със търговската дейност.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 w:rsidRPr="00492303">
        <w:rPr>
          <w:rFonts w:ascii="Arial" w:hAnsi="Arial" w:cs="Arial"/>
          <w:b/>
          <w:color w:val="303030"/>
          <w:sz w:val="21"/>
          <w:szCs w:val="21"/>
          <w:shd w:val="clear" w:color="auto" w:fill="FFFFFF"/>
        </w:rPr>
        <w:t>ІІІ. Организационни връзки и взаимоотношения:</w:t>
      </w:r>
      <w:r w:rsidRPr="00492303">
        <w:rPr>
          <w:rFonts w:ascii="Arial" w:hAnsi="Arial" w:cs="Arial"/>
          <w:b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1. Длъжността е пряко подчинена на управителя на фирмата.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2. При изпълнение на длъжността се осъществяват организационни връзки и взаимоотношения с клиенти и доставчици.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3. Осъществява контакти с ръководители и специалисти от други предприятия и организации по линия на доставката на стоки.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 w:rsidRPr="00492303">
        <w:rPr>
          <w:rFonts w:ascii="Arial" w:hAnsi="Arial" w:cs="Arial"/>
          <w:b/>
          <w:color w:val="303030"/>
          <w:sz w:val="21"/>
          <w:szCs w:val="21"/>
          <w:shd w:val="clear" w:color="auto" w:fill="FFFFFF"/>
        </w:rPr>
        <w:t>ІV. Необходима компетентност за изпълнение на длъжността:</w:t>
      </w:r>
      <w:r w:rsidRPr="00492303">
        <w:rPr>
          <w:rFonts w:ascii="Arial" w:hAnsi="Arial" w:cs="Arial"/>
          <w:b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1. Трябва да знае: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А) Нормативните актове и вътрешните инструкции, свързани с правилата на търговско обслужване;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Б) Реда и изискванията за извършване на инвентаризации;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В) Нормативните изисквания за безопасност на труда, противопожарна безопасност и взривоопасност;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Г) Компютърни и други автоматизирани системи за извършване на продажби и установяване състоянието на наличните стоки;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 w:rsidRPr="00492303">
        <w:rPr>
          <w:rFonts w:ascii="Arial" w:hAnsi="Arial" w:cs="Arial"/>
          <w:b/>
          <w:color w:val="303030"/>
          <w:sz w:val="21"/>
          <w:szCs w:val="21"/>
          <w:shd w:val="clear" w:color="auto" w:fill="FFFFFF"/>
        </w:rPr>
        <w:t>V. Изисквания за заемане на длъжността: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1. Образование – средно.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2. Професионален опит: над 1 година трудов стаж по специалността, а при липса на такъв – трудов договор със срок на изпитване.</w:t>
      </w:r>
    </w:p>
    <w:p w:rsidR="00492303" w:rsidRDefault="00492303" w:rsidP="00492303">
      <w:pPr>
        <w:rPr>
          <w:rFonts w:ascii="Arial" w:hAnsi="Arial" w:cs="Arial"/>
          <w:color w:val="303030"/>
          <w:sz w:val="21"/>
          <w:szCs w:val="21"/>
        </w:rPr>
      </w:pPr>
      <w:r>
        <w:rPr>
          <w:rFonts w:ascii="Arial" w:hAnsi="Arial" w:cs="Arial"/>
          <w:color w:val="303030"/>
          <w:sz w:val="21"/>
          <w:szCs w:val="21"/>
        </w:rPr>
        <w:t xml:space="preserve">                                                                    </w:t>
      </w:r>
    </w:p>
    <w:p w:rsidR="00492303" w:rsidRDefault="00492303" w:rsidP="00492303">
      <w:pPr>
        <w:rPr>
          <w:rFonts w:ascii="Arial" w:hAnsi="Arial" w:cs="Arial"/>
          <w:color w:val="303030"/>
          <w:sz w:val="21"/>
          <w:szCs w:val="21"/>
        </w:rPr>
      </w:pPr>
      <w:r>
        <w:rPr>
          <w:rFonts w:ascii="Arial" w:hAnsi="Arial" w:cs="Arial"/>
          <w:color w:val="303030"/>
          <w:sz w:val="21"/>
          <w:szCs w:val="21"/>
        </w:rPr>
        <w:t xml:space="preserve">                                                                                 </w:t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Получих длъжностната характеристика:</w:t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</w:r>
      <w:r>
        <w:rPr>
          <w:rFonts w:ascii="Arial" w:hAnsi="Arial" w:cs="Arial"/>
          <w:color w:val="303030"/>
          <w:sz w:val="21"/>
          <w:szCs w:val="21"/>
        </w:rPr>
        <w:br/>
        <w:t xml:space="preserve">                                                                        </w:t>
      </w:r>
      <w:r>
        <w:rPr>
          <w:rFonts w:ascii="Arial" w:hAnsi="Arial" w:cs="Arial"/>
          <w:color w:val="303030"/>
          <w:sz w:val="21"/>
          <w:szCs w:val="21"/>
          <w:shd w:val="clear" w:color="auto" w:fill="FFFFFF"/>
        </w:rPr>
        <w:t>Дата:………………… Подпис:………………………..</w:t>
      </w:r>
    </w:p>
    <w:p w:rsidR="00492303" w:rsidRPr="00492303" w:rsidRDefault="00492303" w:rsidP="00492303">
      <w:pPr>
        <w:rPr>
          <w:rFonts w:ascii="Arial" w:hAnsi="Arial" w:cs="Arial"/>
          <w:color w:val="303030"/>
          <w:sz w:val="21"/>
          <w:szCs w:val="21"/>
        </w:rPr>
      </w:pPr>
      <w:r>
        <w:rPr>
          <w:rFonts w:ascii="Arial" w:hAnsi="Arial" w:cs="Arial"/>
          <w:color w:val="303030"/>
          <w:sz w:val="21"/>
          <w:szCs w:val="21"/>
        </w:rPr>
        <w:t xml:space="preserve">Утвърдил: …………………….                                      </w:t>
      </w:r>
    </w:p>
    <w:sectPr w:rsidR="00492303" w:rsidRPr="00492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492303"/>
    <w:rsid w:val="00247DB5"/>
    <w:rsid w:val="00492303"/>
    <w:rsid w:val="00A04A32"/>
    <w:rsid w:val="00D21D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ДЛЪЖНОСТНА ХАРАКТЕРИСТИКА</vt:lpstr>
    </vt:vector>
  </TitlesOfParts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ДЛЪЖНОСТНА ХАРАКТЕРИСТИКА</dc:title>
  <dc:creator>Admin</dc:creator>
  <cp:lastModifiedBy>LubSon</cp:lastModifiedBy>
  <cp:revision>2</cp:revision>
  <cp:lastPrinted>2019-04-08T10:50:00Z</cp:lastPrinted>
  <dcterms:created xsi:type="dcterms:W3CDTF">2022-08-31T12:56:00Z</dcterms:created>
  <dcterms:modified xsi:type="dcterms:W3CDTF">2022-08-31T12:56:00Z</dcterms:modified>
</cp:coreProperties>
</file>